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DD67" w14:textId="77777777" w:rsidR="006D53C8" w:rsidRPr="004943D5" w:rsidRDefault="006D53C8" w:rsidP="004943D5">
      <w:pPr>
        <w:pStyle w:val="Heading1"/>
      </w:pPr>
      <w:r w:rsidRPr="004943D5">
        <w:t>Other Similar Issues</w:t>
      </w:r>
    </w:p>
    <w:p w14:paraId="636C7CAD" w14:textId="77777777" w:rsidR="006D53C8" w:rsidRDefault="006D53C8" w:rsidP="006D53C8">
      <w:pPr>
        <w:rPr>
          <w:b/>
          <w:bCs/>
        </w:rPr>
      </w:pPr>
    </w:p>
    <w:p w14:paraId="53F7E4E5" w14:textId="77777777" w:rsidR="006D53C8" w:rsidRDefault="006D53C8" w:rsidP="006D53C8">
      <w:r w:rsidRPr="001473B2">
        <w:t>The exam request</w:t>
      </w:r>
      <w:r w:rsidRPr="00BE6D40">
        <w:t>e</w:t>
      </w:r>
      <w:r w:rsidRPr="001473B2">
        <w:t>r asked about another issue in Box 31G on the DWC Form-032.  For lifetime income benefits (LIBs), or for continuing entitlement to those benefits, refer to Labor Code Section 408.161. For LIBs</w:t>
      </w:r>
      <w:r w:rsidRPr="001473B2">
        <w:rPr>
          <w:rFonts w:cs="Segoe UI"/>
          <w:sz w:val="18"/>
          <w:szCs w:val="18"/>
        </w:rPr>
        <w:t xml:space="preserve"> </w:t>
      </w:r>
      <w:r w:rsidRPr="001473B2">
        <w:t>involving certain first responders who are claiming LIBs, or for continuing entitlement to those benefits, refer to Labor Code Section 408.1615.</w:t>
      </w:r>
    </w:p>
    <w:p w14:paraId="6814FC2E" w14:textId="77777777" w:rsidR="006D53C8" w:rsidRDefault="006D53C8" w:rsidP="006D53C8"/>
    <w:p w14:paraId="081B6C7F" w14:textId="77777777" w:rsidR="006D53C8" w:rsidRPr="00CB5B1E" w:rsidRDefault="006D53C8" w:rsidP="006D53C8">
      <w:pPr>
        <w:jc w:val="both"/>
        <w:rPr>
          <w:rFonts w:cs="Segoe UI"/>
          <w:szCs w:val="24"/>
        </w:rPr>
      </w:pPr>
      <w:r w:rsidRPr="00CB5B1E">
        <w:rPr>
          <w:rFonts w:cs="Segoe UI"/>
          <w:szCs w:val="24"/>
        </w:rPr>
        <w:t>If you are assigned an exam for LIBs and have questions, contact designated doctor education at:</w:t>
      </w:r>
    </w:p>
    <w:p w14:paraId="1F1DFA50" w14:textId="199BA13E" w:rsidR="006D53C8" w:rsidRPr="00CB5B1E" w:rsidRDefault="000E5462" w:rsidP="006D53C8">
      <w:pPr>
        <w:pStyle w:val="ListParagraph"/>
        <w:numPr>
          <w:ilvl w:val="0"/>
          <w:numId w:val="1"/>
        </w:numPr>
        <w:rPr>
          <w:rFonts w:cs="Segoe UI"/>
          <w:szCs w:val="24"/>
        </w:rPr>
      </w:pPr>
      <w:hyperlink r:id="rId9" w:history="1">
        <w:r w:rsidRPr="00401D78">
          <w:rPr>
            <w:rStyle w:val="Hyperlink"/>
            <w:rFonts w:cs="Segoe UI"/>
            <w:szCs w:val="24"/>
          </w:rPr>
          <w:t>DesDoc.Education@tdi.texas.gov</w:t>
        </w:r>
      </w:hyperlink>
      <w:r w:rsidR="006D53C8" w:rsidRPr="00CB5B1E">
        <w:rPr>
          <w:rFonts w:cs="Segoe UI"/>
          <w:szCs w:val="24"/>
        </w:rPr>
        <w:t xml:space="preserve"> </w:t>
      </w:r>
    </w:p>
    <w:p w14:paraId="5C188F0D" w14:textId="77777777" w:rsidR="006D53C8" w:rsidRPr="00CB5B1E" w:rsidRDefault="006D53C8" w:rsidP="006D53C8">
      <w:pPr>
        <w:pStyle w:val="ListParagraph"/>
        <w:numPr>
          <w:ilvl w:val="0"/>
          <w:numId w:val="1"/>
        </w:numPr>
        <w:rPr>
          <w:rFonts w:cs="Segoe UI"/>
          <w:szCs w:val="24"/>
        </w:rPr>
      </w:pPr>
      <w:r w:rsidRPr="00CB5B1E">
        <w:rPr>
          <w:rFonts w:cs="Segoe UI"/>
          <w:szCs w:val="24"/>
        </w:rPr>
        <w:t>or call 512-804-4765</w:t>
      </w:r>
    </w:p>
    <w:p w14:paraId="3534C435" w14:textId="77777777" w:rsidR="006D53C8" w:rsidRPr="00750310" w:rsidRDefault="006D53C8" w:rsidP="006D53C8"/>
    <w:p w14:paraId="445800F7" w14:textId="77777777" w:rsidR="006D53C8" w:rsidRDefault="006D53C8" w:rsidP="006D53C8">
      <w:pPr>
        <w:rPr>
          <w:b/>
          <w:bCs/>
        </w:rPr>
      </w:pPr>
    </w:p>
    <w:p w14:paraId="7F29EA27" w14:textId="77777777" w:rsidR="006D53C8" w:rsidRDefault="006D53C8" w:rsidP="006D53C8">
      <w:pPr>
        <w:rPr>
          <w:b/>
          <w:bCs/>
        </w:rPr>
      </w:pPr>
      <w:r w:rsidRPr="01E3F26A">
        <w:rPr>
          <w:b/>
          <w:bCs/>
        </w:rPr>
        <w:t>Other similar issues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53C8" w14:paraId="193CF659" w14:textId="77777777" w:rsidTr="00D80881">
        <w:tc>
          <w:tcPr>
            <w:tcW w:w="9350" w:type="dxa"/>
          </w:tcPr>
          <w:p w14:paraId="0608E5FD" w14:textId="77777777" w:rsidR="006D53C8" w:rsidRDefault="006D53C8" w:rsidP="00D80881">
            <w:pPr>
              <w:rPr>
                <w:b/>
                <w:bCs/>
              </w:rPr>
            </w:pPr>
          </w:p>
          <w:p w14:paraId="1E6BCC4A" w14:textId="77777777" w:rsidR="006D53C8" w:rsidRDefault="006D53C8" w:rsidP="00D80881">
            <w:pPr>
              <w:rPr>
                <w:b/>
                <w:bCs/>
              </w:rPr>
            </w:pPr>
          </w:p>
          <w:p w14:paraId="28890142" w14:textId="77777777" w:rsidR="006D53C8" w:rsidRDefault="006D53C8" w:rsidP="00D80881">
            <w:pPr>
              <w:rPr>
                <w:b/>
                <w:bCs/>
              </w:rPr>
            </w:pPr>
          </w:p>
          <w:p w14:paraId="2B021AAB" w14:textId="77777777" w:rsidR="006D53C8" w:rsidRDefault="006D53C8" w:rsidP="00D80881">
            <w:pPr>
              <w:rPr>
                <w:b/>
                <w:bCs/>
              </w:rPr>
            </w:pPr>
          </w:p>
          <w:p w14:paraId="0AC5D5DC" w14:textId="77777777" w:rsidR="006D53C8" w:rsidRDefault="006D53C8" w:rsidP="00D80881">
            <w:pPr>
              <w:rPr>
                <w:b/>
                <w:bCs/>
              </w:rPr>
            </w:pPr>
          </w:p>
          <w:p w14:paraId="62AA1430" w14:textId="77777777" w:rsidR="006D53C8" w:rsidRDefault="006D53C8" w:rsidP="00D80881">
            <w:pPr>
              <w:rPr>
                <w:b/>
                <w:bCs/>
              </w:rPr>
            </w:pPr>
          </w:p>
          <w:p w14:paraId="31D56947" w14:textId="77777777" w:rsidR="006D53C8" w:rsidRDefault="006D53C8" w:rsidP="00D80881">
            <w:pPr>
              <w:rPr>
                <w:b/>
                <w:bCs/>
              </w:rPr>
            </w:pPr>
          </w:p>
          <w:p w14:paraId="63349B96" w14:textId="77777777" w:rsidR="006D53C8" w:rsidRDefault="006D53C8" w:rsidP="00D80881">
            <w:pPr>
              <w:rPr>
                <w:b/>
                <w:bCs/>
              </w:rPr>
            </w:pPr>
          </w:p>
          <w:p w14:paraId="0C29295C" w14:textId="77777777" w:rsidR="006D53C8" w:rsidRDefault="006D53C8" w:rsidP="00D80881">
            <w:pPr>
              <w:rPr>
                <w:b/>
                <w:bCs/>
              </w:rPr>
            </w:pPr>
          </w:p>
          <w:p w14:paraId="68148E80" w14:textId="77777777" w:rsidR="00307DE0" w:rsidRDefault="00307DE0" w:rsidP="00D80881">
            <w:pPr>
              <w:rPr>
                <w:b/>
                <w:bCs/>
              </w:rPr>
            </w:pPr>
          </w:p>
          <w:p w14:paraId="12DCC81E" w14:textId="77777777" w:rsidR="00307DE0" w:rsidRDefault="00307DE0" w:rsidP="00D80881">
            <w:pPr>
              <w:rPr>
                <w:b/>
                <w:bCs/>
              </w:rPr>
            </w:pPr>
          </w:p>
          <w:p w14:paraId="07B2C4ED" w14:textId="77777777" w:rsidR="00307DE0" w:rsidRDefault="00307DE0" w:rsidP="00D80881">
            <w:pPr>
              <w:rPr>
                <w:b/>
                <w:bCs/>
              </w:rPr>
            </w:pPr>
          </w:p>
          <w:p w14:paraId="6636F431" w14:textId="77777777" w:rsidR="00307DE0" w:rsidRDefault="00307DE0" w:rsidP="00D80881">
            <w:pPr>
              <w:rPr>
                <w:b/>
                <w:bCs/>
              </w:rPr>
            </w:pPr>
          </w:p>
          <w:p w14:paraId="5471938E" w14:textId="77777777" w:rsidR="00307DE0" w:rsidRDefault="00307DE0" w:rsidP="00D80881">
            <w:pPr>
              <w:rPr>
                <w:b/>
                <w:bCs/>
              </w:rPr>
            </w:pPr>
          </w:p>
          <w:p w14:paraId="5A6A5749" w14:textId="77777777" w:rsidR="00307DE0" w:rsidRDefault="00307DE0" w:rsidP="00D80881">
            <w:pPr>
              <w:rPr>
                <w:b/>
                <w:bCs/>
              </w:rPr>
            </w:pPr>
          </w:p>
          <w:p w14:paraId="7441BEAD" w14:textId="77777777" w:rsidR="00307DE0" w:rsidRDefault="00307DE0" w:rsidP="00D80881">
            <w:pPr>
              <w:rPr>
                <w:b/>
                <w:bCs/>
              </w:rPr>
            </w:pPr>
          </w:p>
        </w:tc>
      </w:tr>
    </w:tbl>
    <w:p w14:paraId="38E1EB6D" w14:textId="77777777" w:rsidR="0022723D" w:rsidRDefault="0022723D"/>
    <w:sectPr w:rsidR="00227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53D"/>
    <w:multiLevelType w:val="hybridMultilevel"/>
    <w:tmpl w:val="8FA07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395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C8"/>
    <w:rsid w:val="000E5462"/>
    <w:rsid w:val="00113DC3"/>
    <w:rsid w:val="0022723D"/>
    <w:rsid w:val="00307DE0"/>
    <w:rsid w:val="004943D5"/>
    <w:rsid w:val="004D16D9"/>
    <w:rsid w:val="006D53C8"/>
    <w:rsid w:val="00C100CE"/>
    <w:rsid w:val="00E0109E"/>
    <w:rsid w:val="00F2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E8FD"/>
  <w15:chartTrackingRefBased/>
  <w15:docId w15:val="{DA39A74F-1DF8-4FB7-B573-2F9DB23B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3C8"/>
    <w:pPr>
      <w:spacing w:after="0" w:line="240" w:lineRule="auto"/>
    </w:pPr>
    <w:rPr>
      <w:rFonts w:ascii="Segoe UI" w:hAnsi="Segoe U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3D5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3C8"/>
    <w:pPr>
      <w:ind w:left="720"/>
      <w:contextualSpacing/>
    </w:pPr>
  </w:style>
  <w:style w:type="table" w:styleId="TableGrid">
    <w:name w:val="Table Grid"/>
    <w:basedOn w:val="TableNormal"/>
    <w:uiPriority w:val="59"/>
    <w:rsid w:val="006D53C8"/>
    <w:pPr>
      <w:spacing w:after="0" w:line="240" w:lineRule="auto"/>
    </w:pPr>
    <w:rPr>
      <w:rFonts w:ascii="Segoe UI" w:hAnsi="Segoe U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53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46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943D5"/>
    <w:rPr>
      <w:rFonts w:ascii="Segoe UI" w:hAnsi="Segoe UI"/>
      <w:b/>
      <w:bCs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esDoc.Education@tdi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474f55b7-900d-4f84-ba6c-75998a8aa97b" ContentTypeId="0x0101003B8BF41FC17A72449DDEBA67D0455ECB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DWC Business Process)" ma:contentTypeID="0x0101003B8BF41FC17A72449DDEBA67D0455ECB00065DF929F60C8B429A88B521ACD0085B" ma:contentTypeVersion="3" ma:contentTypeDescription="" ma:contentTypeScope="" ma:versionID="a750364dbcc7a9ddd5d316aeea89235f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d08a29d41726b620a7b152eb823b608f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o487c4bf08ca4d67807fede2c7927b48" minOccurs="0"/>
                <xsd:element ref="ns2:n00c98d1b46248cd89ef9ad58a09185e" minOccurs="0"/>
                <xsd:element ref="ns2:de8d76eafc0046afb82369c909c51ae4" minOccurs="0"/>
                <xsd:element ref="ns2:j470bcfc62c44afbab3f2ca5eb061ff0" minOccurs="0"/>
                <xsd:element ref="ns2:gb25a1ca6c6d4463bc56fb7ac550d5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53764b4-9195-4a2b-9047-83d34cec9861}" ma:internalName="TaxCatchAll" ma:showField="CatchAllData" ma:web="f8f79236-a0cd-49b7-b897-9c0ba43f7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53764b4-9195-4a2b-9047-83d34cec9861}" ma:internalName="TaxCatchAllLabel" ma:readOnly="true" ma:showField="CatchAllDataLabel" ma:web="f8f79236-a0cd-49b7-b897-9c0ba43f7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87c4bf08ca4d67807fede2c7927b48" ma:index="10" ma:taxonomy="true" ma:internalName="o487c4bf08ca4d67807fede2c7927b48" ma:taxonomyFieldName="Document_x0020_Type_x0020__x0028_DWC_x0020_Business_x0020_Process_x0029_" ma:displayName="Document Type (DWC Business Process)" ma:default="3;#New Document|595c3e9d-f273-46ad-a0ff-8324acee42d3" ma:fieldId="{8487c4bf-08ca-4d67-807f-ede2c7927b48}" ma:sspId="474f55b7-900d-4f84-ba6c-75998a8aa97b" ma:termSetId="d38a8c11-3a64-461a-be17-576210027e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2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d76eafc0046afb82369c909c51ae4" ma:index="14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70bcfc62c44afbab3f2ca5eb061ff0" ma:index="16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25a1ca6c6d4463bc56fb7ac550d5ca" ma:index="18" ma:taxonomy="true" ma:internalName="gb25a1ca6c6d4463bc56fb7ac550d5ca" ma:taxonomyFieldName="Sensitivity" ma:displayName="Old_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54b8f-ed7c-47fb-898b-136e675c4f0b">
      <Value>1</Value>
      <Value>3</Value>
    </TaxCatchAll>
    <o487c4bf08ca4d67807fede2c7927b48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Document</TermName>
          <TermId xmlns="http://schemas.microsoft.com/office/infopath/2007/PartnerControls">595c3e9d-f273-46ad-a0ff-8324acee42d3</TermId>
        </TermInfo>
      </Terms>
    </o487c4bf08ca4d67807fede2c7927b48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de8d76eafc0046afb82369c909c51ae4 xmlns="c2d54b8f-ed7c-47fb-898b-136e675c4f0b">
      <Terms xmlns="http://schemas.microsoft.com/office/infopath/2007/PartnerControls"/>
    </de8d76eafc0046afb82369c909c51ae4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C53CE-8A65-4F46-81BD-D3B655D6180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0BF67F5-71AC-4BC8-93C7-7F5544DD3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b8f-ed7c-47fb-898b-136e675c4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6191DC-62B2-4C38-89D3-CFE880EBE0EA}">
  <ds:schemaRefs>
    <ds:schemaRef ds:uri="http://schemas.microsoft.com/office/2006/metadata/properties"/>
    <ds:schemaRef ds:uri="http://schemas.microsoft.com/office/infopath/2007/PartnerControls"/>
    <ds:schemaRef ds:uri="c2d54b8f-ed7c-47fb-898b-136e675c4f0b"/>
  </ds:schemaRefs>
</ds:datastoreItem>
</file>

<file path=customXml/itemProps4.xml><?xml version="1.0" encoding="utf-8"?>
<ds:datastoreItem xmlns:ds="http://schemas.openxmlformats.org/officeDocument/2006/customXml" ds:itemID="{B9E48D52-5EF4-42AF-A961-F2D0459244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Designated doctor narrative report template - Other issues</vt:lpstr>
    </vt:vector>
  </TitlesOfParts>
  <Company>TDI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Designated doctor narrative report template - Other issues</dc:title>
  <dc:subject>Designated doctor narrative report template - Other issues</dc:subject>
  <dc:creator>DWC</dc:creator>
  <cp:keywords>Texas, Workers' compensation, Designated doctor, Narrative report, Template, Other issues</cp:keywords>
  <dc:description/>
  <cp:lastModifiedBy>Susan Criner</cp:lastModifiedBy>
  <cp:revision>4</cp:revision>
  <dcterms:created xsi:type="dcterms:W3CDTF">2025-04-04T19:51:00Z</dcterms:created>
  <dcterms:modified xsi:type="dcterms:W3CDTF">2025-05-22T18:23:00Z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d2fa-4fb9-40b5-9131-9ae16a6c0ad0_Enabled">
    <vt:lpwstr>true</vt:lpwstr>
  </property>
  <property fmtid="{D5CDD505-2E9C-101B-9397-08002B2CF9AE}" pid="3" name="MSIP_Label_ba62d2fa-4fb9-40b5-9131-9ae16a6c0ad0_SetDate">
    <vt:lpwstr>2025-04-04T19:56:27Z</vt:lpwstr>
  </property>
  <property fmtid="{D5CDD505-2E9C-101B-9397-08002B2CF9AE}" pid="4" name="MSIP_Label_ba62d2fa-4fb9-40b5-9131-9ae16a6c0ad0_Method">
    <vt:lpwstr>Standard</vt:lpwstr>
  </property>
  <property fmtid="{D5CDD505-2E9C-101B-9397-08002B2CF9AE}" pid="5" name="MSIP_Label_ba62d2fa-4fb9-40b5-9131-9ae16a6c0ad0_Name">
    <vt:lpwstr>Internal</vt:lpwstr>
  </property>
  <property fmtid="{D5CDD505-2E9C-101B-9397-08002B2CF9AE}" pid="6" name="MSIP_Label_ba62d2fa-4fb9-40b5-9131-9ae16a6c0ad0_SiteId">
    <vt:lpwstr>6c600c88-7a50-421a-9817-a970a01aed2a</vt:lpwstr>
  </property>
  <property fmtid="{D5CDD505-2E9C-101B-9397-08002B2CF9AE}" pid="7" name="MSIP_Label_ba62d2fa-4fb9-40b5-9131-9ae16a6c0ad0_ActionId">
    <vt:lpwstr>c1bcb713-c7bb-4092-8174-cc9011668462</vt:lpwstr>
  </property>
  <property fmtid="{D5CDD505-2E9C-101B-9397-08002B2CF9AE}" pid="8" name="MSIP_Label_ba62d2fa-4fb9-40b5-9131-9ae16a6c0ad0_ContentBits">
    <vt:lpwstr>0</vt:lpwstr>
  </property>
  <property fmtid="{D5CDD505-2E9C-101B-9397-08002B2CF9AE}" pid="9" name="MSIP_Label_ba62d2fa-4fb9-40b5-9131-9ae16a6c0ad0_Tag">
    <vt:lpwstr>10, 3, 0, 1</vt:lpwstr>
  </property>
  <property fmtid="{D5CDD505-2E9C-101B-9397-08002B2CF9AE}" pid="10" name="ContentTypeId">
    <vt:lpwstr>0x0101003B8BF41FC17A72449DDEBA67D0455ECB00065DF929F60C8B429A88B521ACD0085B</vt:lpwstr>
  </property>
  <property fmtid="{D5CDD505-2E9C-101B-9397-08002B2CF9AE}" pid="11" name="Document_x0020_Type_x0020__x0028_DWC_x0020_Business_x0020_Process_x0029_">
    <vt:lpwstr>3;#New Document|595c3e9d-f273-46ad-a0ff-8324acee42d3</vt:lpwstr>
  </property>
  <property fmtid="{D5CDD505-2E9C-101B-9397-08002B2CF9AE}" pid="12" name="MediaServiceImageTags">
    <vt:lpwstr/>
  </property>
  <property fmtid="{D5CDD505-2E9C-101B-9397-08002B2CF9AE}" pid="13" name="Retention_x0020_Policy">
    <vt:lpwstr/>
  </property>
  <property fmtid="{D5CDD505-2E9C-101B-9397-08002B2CF9AE}" pid="14" name="Fiscal_x0020_Year_x0028_s_x0029_">
    <vt:lpwstr/>
  </property>
  <property fmtid="{D5CDD505-2E9C-101B-9397-08002B2CF9AE}" pid="15" name="Document Type (DWC Business Process)">
    <vt:lpwstr>3;#New Document|595c3e9d-f273-46ad-a0ff-8324acee42d3</vt:lpwstr>
  </property>
  <property fmtid="{D5CDD505-2E9C-101B-9397-08002B2CF9AE}" pid="16" name="Fiscal Year(s)">
    <vt:lpwstr/>
  </property>
  <property fmtid="{D5CDD505-2E9C-101B-9397-08002B2CF9AE}" pid="17" name="Calendar_x0020_Year_x0028_s_x0029_">
    <vt:lpwstr/>
  </property>
  <property fmtid="{D5CDD505-2E9C-101B-9397-08002B2CF9AE}" pid="18" name="Calendar Year(s)">
    <vt:lpwstr/>
  </property>
  <property fmtid="{D5CDD505-2E9C-101B-9397-08002B2CF9AE}" pid="19" name="Sensitivity">
    <vt:lpwstr>1;#Internal|6ac4f884-da03-427a-b910-4312ddf3e30d</vt:lpwstr>
  </property>
  <property fmtid="{D5CDD505-2E9C-101B-9397-08002B2CF9AE}" pid="20" name="Retention Policy">
    <vt:lpwstr/>
  </property>
  <property fmtid="{D5CDD505-2E9C-101B-9397-08002B2CF9AE}" pid="21" name="lcf76f155ced4ddcb4097134ff3c332f">
    <vt:lpwstr/>
  </property>
</Properties>
</file>