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382D" w14:textId="77777777" w:rsidR="002D473D" w:rsidRPr="00DF35E0" w:rsidRDefault="002D473D" w:rsidP="00DF35E0">
      <w:pPr>
        <w:pStyle w:val="Heading1"/>
      </w:pPr>
      <w:r w:rsidRPr="00DF35E0">
        <w:t>Extent of injury</w:t>
      </w:r>
    </w:p>
    <w:p w14:paraId="4185EDDD" w14:textId="77777777" w:rsidR="002D473D" w:rsidRDefault="002D473D" w:rsidP="002D473D">
      <w:pPr>
        <w:rPr>
          <w:b/>
          <w:bCs/>
        </w:rPr>
      </w:pPr>
    </w:p>
    <w:p w14:paraId="4A03171E" w14:textId="77777777" w:rsidR="002D473D" w:rsidRDefault="002D473D" w:rsidP="002D473D">
      <w:pPr>
        <w:ind w:left="25"/>
        <w:jc w:val="both"/>
        <w:rPr>
          <w:rFonts w:cs="Segoe UI"/>
          <w:szCs w:val="24"/>
        </w:rPr>
      </w:pPr>
      <w:r w:rsidRPr="00BB327C">
        <w:rPr>
          <w:rFonts w:cs="Segoe UI"/>
          <w:szCs w:val="24"/>
        </w:rPr>
        <w:t>The exam</w:t>
      </w:r>
      <w:r>
        <w:rPr>
          <w:rFonts w:cs="Segoe UI"/>
          <w:szCs w:val="24"/>
        </w:rPr>
        <w:t xml:space="preserve"> </w:t>
      </w:r>
      <w:r w:rsidRPr="00103F6F">
        <w:rPr>
          <w:rFonts w:cs="Segoe UI"/>
          <w:szCs w:val="24"/>
        </w:rPr>
        <w:t>requester asked whether the accident or incident giving rise to the compensable injury was a substantial factor in bringing about the additional claimed diagnoses or condition, and without it, the additional diagnoses or conditions would not have occurred. This table summarizes my determination of the diagnoses or conditions listed by the request</w:t>
      </w:r>
      <w:r w:rsidRPr="00BE6D40">
        <w:rPr>
          <w:rFonts w:cs="Segoe UI"/>
          <w:szCs w:val="24"/>
        </w:rPr>
        <w:t>e</w:t>
      </w:r>
      <w:r w:rsidRPr="00103F6F">
        <w:rPr>
          <w:rFonts w:cs="Segoe UI"/>
          <w:szCs w:val="24"/>
        </w:rPr>
        <w:t>r</w:t>
      </w:r>
      <w:r>
        <w:rPr>
          <w:rFonts w:cs="Segoe UI"/>
          <w:szCs w:val="24"/>
        </w:rPr>
        <w:t xml:space="preserve"> in Box 31C of the DWC Form-032</w:t>
      </w:r>
      <w:r w:rsidRPr="00BB327C">
        <w:rPr>
          <w:rFonts w:cs="Segoe UI"/>
          <w:szCs w:val="24"/>
        </w:rPr>
        <w:t>.</w:t>
      </w:r>
    </w:p>
    <w:p w14:paraId="739ABFF3" w14:textId="77777777" w:rsidR="002D473D" w:rsidRPr="00BB327C" w:rsidRDefault="002D473D" w:rsidP="002D473D">
      <w:pPr>
        <w:jc w:val="both"/>
        <w:rPr>
          <w:rFonts w:cs="Segoe UI"/>
          <w:szCs w:val="24"/>
        </w:rPr>
      </w:pPr>
    </w:p>
    <w:p w14:paraId="12C2B641" w14:textId="77777777" w:rsidR="002D473D" w:rsidRPr="002A31DA" w:rsidRDefault="002D473D" w:rsidP="002D473D">
      <w:pPr>
        <w:rPr>
          <w:b/>
          <w:bCs/>
        </w:rPr>
      </w:pPr>
    </w:p>
    <w:tbl>
      <w:tblPr>
        <w:tblStyle w:val="TableGrid"/>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1"/>
        <w:gridCol w:w="3081"/>
        <w:gridCol w:w="673"/>
        <w:gridCol w:w="565"/>
        <w:gridCol w:w="1260"/>
        <w:gridCol w:w="1260"/>
        <w:gridCol w:w="1260"/>
        <w:gridCol w:w="1260"/>
      </w:tblGrid>
      <w:tr w:rsidR="002D473D" w:rsidRPr="00A3675E" w14:paraId="0E3BAAE5" w14:textId="77777777" w:rsidTr="00437236">
        <w:trPr>
          <w:trHeight w:val="805"/>
          <w:jc w:val="center"/>
        </w:trPr>
        <w:tc>
          <w:tcPr>
            <w:tcW w:w="451" w:type="dxa"/>
            <w:tcBorders>
              <w:top w:val="nil"/>
              <w:left w:val="nil"/>
              <w:bottom w:val="nil"/>
              <w:right w:val="single" w:sz="12" w:space="0" w:color="auto"/>
            </w:tcBorders>
          </w:tcPr>
          <w:p w14:paraId="52D6A185" w14:textId="77777777" w:rsidR="002D473D" w:rsidRDefault="002D473D" w:rsidP="00437236">
            <w:pPr>
              <w:rPr>
                <w:rFonts w:ascii="Arial" w:hAnsi="Arial" w:cs="Arial"/>
                <w:b/>
                <w:sz w:val="22"/>
              </w:rPr>
            </w:pPr>
          </w:p>
        </w:tc>
        <w:tc>
          <w:tcPr>
            <w:tcW w:w="3081" w:type="dxa"/>
            <w:tcBorders>
              <w:top w:val="single" w:sz="12" w:space="0" w:color="auto"/>
              <w:left w:val="single" w:sz="12" w:space="0" w:color="auto"/>
              <w:bottom w:val="single" w:sz="6" w:space="0" w:color="auto"/>
            </w:tcBorders>
            <w:vAlign w:val="center"/>
          </w:tcPr>
          <w:p w14:paraId="0EFF5737" w14:textId="77777777" w:rsidR="002D473D" w:rsidRPr="00F56FF2" w:rsidRDefault="002D473D" w:rsidP="00437236">
            <w:pPr>
              <w:jc w:val="center"/>
              <w:rPr>
                <w:rFonts w:cs="Segoe UI"/>
                <w:b/>
                <w:sz w:val="22"/>
              </w:rPr>
            </w:pPr>
            <w:r w:rsidRPr="00F56FF2">
              <w:rPr>
                <w:rFonts w:cs="Segoe UI"/>
                <w:b/>
                <w:sz w:val="22"/>
              </w:rPr>
              <w:t>Diagnoses or Conditions in Question</w:t>
            </w:r>
          </w:p>
        </w:tc>
        <w:tc>
          <w:tcPr>
            <w:tcW w:w="673" w:type="dxa"/>
            <w:vAlign w:val="center"/>
          </w:tcPr>
          <w:p w14:paraId="74C1A208" w14:textId="77777777" w:rsidR="002D473D" w:rsidRPr="00F56FF2" w:rsidRDefault="002D473D" w:rsidP="00437236">
            <w:pPr>
              <w:jc w:val="center"/>
              <w:rPr>
                <w:rFonts w:cs="Segoe UI"/>
                <w:sz w:val="22"/>
              </w:rPr>
            </w:pPr>
            <w:r w:rsidRPr="00F56FF2">
              <w:rPr>
                <w:rFonts w:cs="Segoe UI"/>
                <w:b/>
                <w:sz w:val="22"/>
              </w:rPr>
              <w:t>Yes</w:t>
            </w:r>
          </w:p>
        </w:tc>
        <w:tc>
          <w:tcPr>
            <w:tcW w:w="565" w:type="dxa"/>
            <w:vAlign w:val="center"/>
          </w:tcPr>
          <w:p w14:paraId="437210EE" w14:textId="77777777" w:rsidR="002D473D" w:rsidRPr="00F56FF2" w:rsidRDefault="002D473D" w:rsidP="00437236">
            <w:pPr>
              <w:jc w:val="center"/>
              <w:rPr>
                <w:rFonts w:cs="Segoe UI"/>
                <w:sz w:val="22"/>
              </w:rPr>
            </w:pPr>
            <w:r w:rsidRPr="00F56FF2">
              <w:rPr>
                <w:rFonts w:cs="Segoe UI"/>
                <w:b/>
                <w:sz w:val="22"/>
              </w:rPr>
              <w:t>No</w:t>
            </w:r>
          </w:p>
        </w:tc>
        <w:tc>
          <w:tcPr>
            <w:tcW w:w="1260" w:type="dxa"/>
            <w:shd w:val="clear" w:color="auto" w:fill="D9D9D9" w:themeFill="background1" w:themeFillShade="D9"/>
            <w:vAlign w:val="center"/>
          </w:tcPr>
          <w:p w14:paraId="0A005667" w14:textId="77777777" w:rsidR="002D473D" w:rsidRPr="00F56FF2" w:rsidRDefault="002D473D" w:rsidP="00437236">
            <w:pPr>
              <w:jc w:val="center"/>
              <w:rPr>
                <w:rFonts w:cs="Segoe UI"/>
                <w:b/>
                <w:sz w:val="22"/>
              </w:rPr>
            </w:pPr>
            <w:r w:rsidRPr="00F56FF2">
              <w:rPr>
                <w:rFonts w:cs="Segoe UI"/>
                <w:sz w:val="22"/>
              </w:rPr>
              <w:t>Diagnosis Code 1</w:t>
            </w:r>
          </w:p>
        </w:tc>
        <w:tc>
          <w:tcPr>
            <w:tcW w:w="1260" w:type="dxa"/>
            <w:shd w:val="clear" w:color="auto" w:fill="D9D9D9" w:themeFill="background1" w:themeFillShade="D9"/>
            <w:vAlign w:val="center"/>
          </w:tcPr>
          <w:p w14:paraId="49FF5C06" w14:textId="77777777" w:rsidR="002D473D" w:rsidRPr="00F56FF2" w:rsidRDefault="002D473D" w:rsidP="00437236">
            <w:pPr>
              <w:jc w:val="center"/>
              <w:rPr>
                <w:rFonts w:cs="Segoe UI"/>
                <w:b/>
                <w:sz w:val="22"/>
              </w:rPr>
            </w:pPr>
            <w:r w:rsidRPr="00F56FF2">
              <w:rPr>
                <w:rFonts w:cs="Segoe UI"/>
                <w:sz w:val="22"/>
              </w:rPr>
              <w:t>Diagnosis Code 2</w:t>
            </w:r>
          </w:p>
        </w:tc>
        <w:tc>
          <w:tcPr>
            <w:tcW w:w="1260" w:type="dxa"/>
            <w:shd w:val="clear" w:color="auto" w:fill="D9D9D9" w:themeFill="background1" w:themeFillShade="D9"/>
            <w:vAlign w:val="center"/>
          </w:tcPr>
          <w:p w14:paraId="647A2B44" w14:textId="77777777" w:rsidR="002D473D" w:rsidRPr="00F56FF2" w:rsidRDefault="002D473D" w:rsidP="00437236">
            <w:pPr>
              <w:jc w:val="center"/>
              <w:rPr>
                <w:rFonts w:cs="Segoe UI"/>
                <w:b/>
                <w:sz w:val="22"/>
              </w:rPr>
            </w:pPr>
            <w:r w:rsidRPr="00F56FF2">
              <w:rPr>
                <w:rFonts w:cs="Segoe UI"/>
                <w:sz w:val="22"/>
              </w:rPr>
              <w:t>Diagnosis Code 3</w:t>
            </w:r>
          </w:p>
        </w:tc>
        <w:tc>
          <w:tcPr>
            <w:tcW w:w="1260" w:type="dxa"/>
            <w:shd w:val="clear" w:color="auto" w:fill="D9D9D9" w:themeFill="background1" w:themeFillShade="D9"/>
            <w:vAlign w:val="center"/>
          </w:tcPr>
          <w:p w14:paraId="3DDACEC8" w14:textId="77777777" w:rsidR="002D473D" w:rsidRPr="00F56FF2" w:rsidRDefault="002D473D" w:rsidP="00437236">
            <w:pPr>
              <w:jc w:val="center"/>
              <w:rPr>
                <w:rFonts w:cs="Segoe UI"/>
                <w:b/>
                <w:sz w:val="22"/>
              </w:rPr>
            </w:pPr>
            <w:r w:rsidRPr="00F56FF2">
              <w:rPr>
                <w:rFonts w:cs="Segoe UI"/>
                <w:sz w:val="22"/>
              </w:rPr>
              <w:t>Diagnosis Code 4</w:t>
            </w:r>
          </w:p>
        </w:tc>
      </w:tr>
      <w:tr w:rsidR="002D473D" w:rsidRPr="00A3675E" w14:paraId="731A6944" w14:textId="77777777" w:rsidTr="00437236">
        <w:trPr>
          <w:trHeight w:val="288"/>
          <w:jc w:val="center"/>
        </w:trPr>
        <w:tc>
          <w:tcPr>
            <w:tcW w:w="451" w:type="dxa"/>
            <w:tcBorders>
              <w:top w:val="nil"/>
              <w:left w:val="nil"/>
              <w:bottom w:val="nil"/>
              <w:right w:val="single" w:sz="12" w:space="0" w:color="auto"/>
            </w:tcBorders>
          </w:tcPr>
          <w:p w14:paraId="2217DDAC" w14:textId="77777777" w:rsidR="002D473D" w:rsidRPr="00742EC5" w:rsidRDefault="002D473D" w:rsidP="00437236">
            <w:pPr>
              <w:rPr>
                <w:rFonts w:cs="Segoe UI"/>
                <w:sz w:val="22"/>
              </w:rPr>
            </w:pPr>
            <w:r w:rsidRPr="00742EC5">
              <w:rPr>
                <w:rFonts w:cs="Segoe UI"/>
                <w:sz w:val="22"/>
              </w:rPr>
              <w:t>1.</w:t>
            </w:r>
          </w:p>
        </w:tc>
        <w:tc>
          <w:tcPr>
            <w:tcW w:w="3081" w:type="dxa"/>
            <w:tcBorders>
              <w:top w:val="single" w:sz="6" w:space="0" w:color="auto"/>
              <w:left w:val="single" w:sz="12" w:space="0" w:color="auto"/>
              <w:bottom w:val="single" w:sz="6" w:space="0" w:color="auto"/>
            </w:tcBorders>
            <w:vAlign w:val="center"/>
          </w:tcPr>
          <w:p w14:paraId="089FD818"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xml:space="preserve">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7731C491" w14:textId="77777777" w:rsidR="002D473D" w:rsidRPr="00742EC5" w:rsidRDefault="002D473D" w:rsidP="00437236">
            <w:pPr>
              <w:jc w:val="center"/>
              <w:rPr>
                <w:rFonts w:cs="Segoe UI"/>
                <w:sz w:val="22"/>
              </w:rPr>
            </w:pPr>
            <w:r w:rsidRPr="00742EC5">
              <w:rPr>
                <w:rFonts w:cs="Segoe UI"/>
                <w:sz w:val="22"/>
              </w:rPr>
              <w:fldChar w:fldCharType="begin">
                <w:ffData>
                  <w:name w:val="Check43"/>
                  <w:enabled/>
                  <w:calcOnExit w:val="0"/>
                  <w:checkBox>
                    <w:sizeAuto/>
                    <w:default w:val="0"/>
                  </w:checkBox>
                </w:ffData>
              </w:fldChar>
            </w:r>
            <w:bookmarkStart w:id="0" w:name="Check43"/>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bookmarkEnd w:id="0"/>
          </w:p>
        </w:tc>
        <w:tc>
          <w:tcPr>
            <w:tcW w:w="565" w:type="dxa"/>
            <w:vAlign w:val="center"/>
          </w:tcPr>
          <w:p w14:paraId="4B4EE330" w14:textId="77777777" w:rsidR="002D473D" w:rsidRPr="00742EC5" w:rsidRDefault="002D473D" w:rsidP="00437236">
            <w:pPr>
              <w:jc w:val="center"/>
              <w:rPr>
                <w:rFonts w:cs="Segoe UI"/>
                <w:sz w:val="22"/>
              </w:rPr>
            </w:pPr>
            <w:r w:rsidRPr="00742EC5">
              <w:rPr>
                <w:rFonts w:cs="Segoe UI"/>
                <w:sz w:val="22"/>
              </w:rPr>
              <w:fldChar w:fldCharType="begin">
                <w:ffData>
                  <w:name w:val="Check44"/>
                  <w:enabled/>
                  <w:calcOnExit w:val="0"/>
                  <w:checkBox>
                    <w:sizeAuto/>
                    <w:default w:val="0"/>
                  </w:checkBox>
                </w:ffData>
              </w:fldChar>
            </w:r>
            <w:bookmarkStart w:id="1" w:name="Check44"/>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bookmarkEnd w:id="1"/>
          </w:p>
        </w:tc>
        <w:tc>
          <w:tcPr>
            <w:tcW w:w="1260" w:type="dxa"/>
            <w:shd w:val="clear" w:color="auto" w:fill="auto"/>
            <w:vAlign w:val="center"/>
          </w:tcPr>
          <w:p w14:paraId="2C6E93A9"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9239177"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4903841"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3BCAEE07"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4A5A5C25" w14:textId="77777777" w:rsidTr="00437236">
        <w:trPr>
          <w:trHeight w:val="288"/>
          <w:jc w:val="center"/>
        </w:trPr>
        <w:tc>
          <w:tcPr>
            <w:tcW w:w="451" w:type="dxa"/>
            <w:tcBorders>
              <w:top w:val="nil"/>
              <w:left w:val="nil"/>
              <w:bottom w:val="nil"/>
              <w:right w:val="single" w:sz="12" w:space="0" w:color="auto"/>
            </w:tcBorders>
          </w:tcPr>
          <w:p w14:paraId="57455707" w14:textId="77777777" w:rsidR="002D473D" w:rsidRPr="00742EC5" w:rsidRDefault="002D473D" w:rsidP="00437236">
            <w:pPr>
              <w:rPr>
                <w:rFonts w:cs="Segoe UI"/>
                <w:sz w:val="22"/>
              </w:rPr>
            </w:pPr>
            <w:r w:rsidRPr="00742EC5">
              <w:rPr>
                <w:rFonts w:cs="Segoe UI"/>
                <w:sz w:val="22"/>
              </w:rPr>
              <w:t>2.</w:t>
            </w:r>
          </w:p>
        </w:tc>
        <w:tc>
          <w:tcPr>
            <w:tcW w:w="3081" w:type="dxa"/>
            <w:tcBorders>
              <w:top w:val="single" w:sz="6" w:space="0" w:color="auto"/>
              <w:left w:val="single" w:sz="12" w:space="0" w:color="auto"/>
              <w:bottom w:val="single" w:sz="6" w:space="0" w:color="auto"/>
            </w:tcBorders>
            <w:vAlign w:val="center"/>
          </w:tcPr>
          <w:p w14:paraId="1A28952A"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xml:space="preserve">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21EF3C22"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bookmarkStart w:id="2" w:name="Check45"/>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bookmarkEnd w:id="2"/>
          </w:p>
        </w:tc>
        <w:tc>
          <w:tcPr>
            <w:tcW w:w="565" w:type="dxa"/>
            <w:vAlign w:val="center"/>
          </w:tcPr>
          <w:p w14:paraId="71E2AFF4" w14:textId="77777777" w:rsidR="002D473D" w:rsidRPr="00742EC5" w:rsidRDefault="002D473D" w:rsidP="00437236">
            <w:pPr>
              <w:jc w:val="center"/>
              <w:rPr>
                <w:rFonts w:cs="Segoe UI"/>
                <w:sz w:val="22"/>
              </w:rPr>
            </w:pPr>
            <w:r w:rsidRPr="00742EC5">
              <w:rPr>
                <w:rFonts w:cs="Segoe UI"/>
                <w:sz w:val="22"/>
              </w:rPr>
              <w:fldChar w:fldCharType="begin">
                <w:ffData>
                  <w:name w:val="Check46"/>
                  <w:enabled/>
                  <w:calcOnExit w:val="0"/>
                  <w:checkBox>
                    <w:sizeAuto/>
                    <w:default w:val="0"/>
                  </w:checkBox>
                </w:ffData>
              </w:fldChar>
            </w:r>
            <w:bookmarkStart w:id="3" w:name="Check46"/>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bookmarkEnd w:id="3"/>
          </w:p>
        </w:tc>
        <w:tc>
          <w:tcPr>
            <w:tcW w:w="1260" w:type="dxa"/>
            <w:shd w:val="clear" w:color="auto" w:fill="auto"/>
            <w:vAlign w:val="center"/>
          </w:tcPr>
          <w:p w14:paraId="2085080C"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A92771F"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FF0B408"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60377397"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3F6FEC48" w14:textId="77777777" w:rsidTr="00437236">
        <w:trPr>
          <w:trHeight w:val="288"/>
          <w:jc w:val="center"/>
        </w:trPr>
        <w:tc>
          <w:tcPr>
            <w:tcW w:w="451" w:type="dxa"/>
            <w:tcBorders>
              <w:top w:val="nil"/>
              <w:left w:val="nil"/>
              <w:bottom w:val="nil"/>
              <w:right w:val="single" w:sz="12" w:space="0" w:color="auto"/>
            </w:tcBorders>
          </w:tcPr>
          <w:p w14:paraId="078DCDB0" w14:textId="77777777" w:rsidR="002D473D" w:rsidRPr="00742EC5" w:rsidRDefault="002D473D" w:rsidP="00437236">
            <w:pPr>
              <w:rPr>
                <w:rFonts w:cs="Segoe UI"/>
                <w:sz w:val="22"/>
              </w:rPr>
            </w:pPr>
            <w:r w:rsidRPr="00742EC5">
              <w:rPr>
                <w:rFonts w:cs="Segoe UI"/>
                <w:sz w:val="22"/>
              </w:rPr>
              <w:t>3.</w:t>
            </w:r>
          </w:p>
        </w:tc>
        <w:tc>
          <w:tcPr>
            <w:tcW w:w="3081" w:type="dxa"/>
            <w:tcBorders>
              <w:top w:val="single" w:sz="6" w:space="0" w:color="auto"/>
              <w:left w:val="single" w:sz="12" w:space="0" w:color="auto"/>
              <w:bottom w:val="single" w:sz="6" w:space="0" w:color="auto"/>
            </w:tcBorders>
            <w:vAlign w:val="center"/>
          </w:tcPr>
          <w:p w14:paraId="66188F09"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57342BA7"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077B8847"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2927C0C5"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51B0926"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93AF0D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5372414"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61EA9C89" w14:textId="77777777" w:rsidTr="00437236">
        <w:trPr>
          <w:trHeight w:val="288"/>
          <w:jc w:val="center"/>
        </w:trPr>
        <w:tc>
          <w:tcPr>
            <w:tcW w:w="451" w:type="dxa"/>
            <w:tcBorders>
              <w:top w:val="nil"/>
              <w:left w:val="nil"/>
              <w:bottom w:val="nil"/>
              <w:right w:val="single" w:sz="12" w:space="0" w:color="auto"/>
            </w:tcBorders>
          </w:tcPr>
          <w:p w14:paraId="43C857E7" w14:textId="77777777" w:rsidR="002D473D" w:rsidRPr="00742EC5" w:rsidRDefault="002D473D" w:rsidP="00437236">
            <w:pPr>
              <w:rPr>
                <w:rFonts w:cs="Segoe UI"/>
                <w:sz w:val="22"/>
              </w:rPr>
            </w:pPr>
            <w:r w:rsidRPr="00742EC5">
              <w:rPr>
                <w:rFonts w:cs="Segoe UI"/>
                <w:sz w:val="22"/>
              </w:rPr>
              <w:t>4.</w:t>
            </w:r>
          </w:p>
        </w:tc>
        <w:tc>
          <w:tcPr>
            <w:tcW w:w="3081" w:type="dxa"/>
            <w:tcBorders>
              <w:top w:val="single" w:sz="6" w:space="0" w:color="auto"/>
              <w:left w:val="single" w:sz="12" w:space="0" w:color="auto"/>
              <w:bottom w:val="single" w:sz="6" w:space="0" w:color="auto"/>
            </w:tcBorders>
            <w:vAlign w:val="center"/>
          </w:tcPr>
          <w:p w14:paraId="77E11946"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119382E6"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63117DC1"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31124AE7"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5D04813"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269D7A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183A1FF"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3CE4CC92" w14:textId="77777777" w:rsidTr="00437236">
        <w:trPr>
          <w:trHeight w:val="288"/>
          <w:jc w:val="center"/>
        </w:trPr>
        <w:tc>
          <w:tcPr>
            <w:tcW w:w="451" w:type="dxa"/>
            <w:tcBorders>
              <w:top w:val="nil"/>
              <w:left w:val="nil"/>
              <w:bottom w:val="nil"/>
              <w:right w:val="single" w:sz="12" w:space="0" w:color="auto"/>
            </w:tcBorders>
          </w:tcPr>
          <w:p w14:paraId="00841900" w14:textId="77777777" w:rsidR="002D473D" w:rsidRPr="00742EC5" w:rsidRDefault="002D473D" w:rsidP="00437236">
            <w:pPr>
              <w:rPr>
                <w:rFonts w:cs="Segoe UI"/>
                <w:sz w:val="22"/>
              </w:rPr>
            </w:pPr>
            <w:r w:rsidRPr="00742EC5">
              <w:rPr>
                <w:rFonts w:cs="Segoe UI"/>
                <w:sz w:val="22"/>
              </w:rPr>
              <w:t>5.</w:t>
            </w:r>
          </w:p>
        </w:tc>
        <w:tc>
          <w:tcPr>
            <w:tcW w:w="3081" w:type="dxa"/>
            <w:tcBorders>
              <w:top w:val="single" w:sz="6" w:space="0" w:color="auto"/>
              <w:left w:val="single" w:sz="12" w:space="0" w:color="auto"/>
              <w:bottom w:val="single" w:sz="6" w:space="0" w:color="auto"/>
            </w:tcBorders>
            <w:vAlign w:val="center"/>
          </w:tcPr>
          <w:p w14:paraId="66BFD7AF"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68C247BD"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004709F0"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4054DB5C"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1270217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2C1315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88FBA23"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3BCD71A6" w14:textId="77777777" w:rsidTr="00437236">
        <w:trPr>
          <w:trHeight w:val="288"/>
          <w:jc w:val="center"/>
        </w:trPr>
        <w:tc>
          <w:tcPr>
            <w:tcW w:w="451" w:type="dxa"/>
            <w:tcBorders>
              <w:top w:val="nil"/>
              <w:left w:val="nil"/>
              <w:bottom w:val="nil"/>
              <w:right w:val="single" w:sz="12" w:space="0" w:color="auto"/>
            </w:tcBorders>
          </w:tcPr>
          <w:p w14:paraId="3088E09F" w14:textId="77777777" w:rsidR="002D473D" w:rsidRPr="00742EC5" w:rsidRDefault="002D473D" w:rsidP="00437236">
            <w:pPr>
              <w:rPr>
                <w:rFonts w:cs="Segoe UI"/>
                <w:sz w:val="22"/>
              </w:rPr>
            </w:pPr>
            <w:r w:rsidRPr="00742EC5">
              <w:rPr>
                <w:rFonts w:cs="Segoe UI"/>
                <w:sz w:val="22"/>
              </w:rPr>
              <w:t>6.</w:t>
            </w:r>
          </w:p>
        </w:tc>
        <w:tc>
          <w:tcPr>
            <w:tcW w:w="3081" w:type="dxa"/>
            <w:tcBorders>
              <w:top w:val="single" w:sz="6" w:space="0" w:color="auto"/>
              <w:left w:val="single" w:sz="12" w:space="0" w:color="auto"/>
              <w:bottom w:val="single" w:sz="6" w:space="0" w:color="auto"/>
            </w:tcBorders>
            <w:vAlign w:val="center"/>
          </w:tcPr>
          <w:p w14:paraId="0E1DF69A"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2E8A2652"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04ECF05C"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10CDA15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3BB41925"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735684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6EF0CDE"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61C8A16C" w14:textId="77777777" w:rsidTr="00437236">
        <w:trPr>
          <w:trHeight w:val="288"/>
          <w:jc w:val="center"/>
        </w:trPr>
        <w:tc>
          <w:tcPr>
            <w:tcW w:w="451" w:type="dxa"/>
            <w:tcBorders>
              <w:top w:val="nil"/>
              <w:left w:val="nil"/>
              <w:bottom w:val="nil"/>
              <w:right w:val="single" w:sz="12" w:space="0" w:color="auto"/>
            </w:tcBorders>
          </w:tcPr>
          <w:p w14:paraId="538DAE57" w14:textId="77777777" w:rsidR="002D473D" w:rsidRPr="00742EC5" w:rsidRDefault="002D473D" w:rsidP="00437236">
            <w:pPr>
              <w:rPr>
                <w:rFonts w:cs="Segoe UI"/>
                <w:sz w:val="22"/>
              </w:rPr>
            </w:pPr>
            <w:r w:rsidRPr="00742EC5">
              <w:rPr>
                <w:rFonts w:cs="Segoe UI"/>
                <w:sz w:val="22"/>
              </w:rPr>
              <w:t>7.</w:t>
            </w:r>
          </w:p>
        </w:tc>
        <w:tc>
          <w:tcPr>
            <w:tcW w:w="3081" w:type="dxa"/>
            <w:tcBorders>
              <w:top w:val="single" w:sz="6" w:space="0" w:color="auto"/>
              <w:left w:val="single" w:sz="12" w:space="0" w:color="auto"/>
              <w:bottom w:val="single" w:sz="6" w:space="0" w:color="auto"/>
            </w:tcBorders>
            <w:vAlign w:val="center"/>
          </w:tcPr>
          <w:p w14:paraId="7D6632EB"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54BC501D"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575A545B"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3F630F82"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656D002"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B76B823"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48307A1"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217FA091" w14:textId="77777777" w:rsidTr="00437236">
        <w:trPr>
          <w:trHeight w:val="288"/>
          <w:jc w:val="center"/>
        </w:trPr>
        <w:tc>
          <w:tcPr>
            <w:tcW w:w="451" w:type="dxa"/>
            <w:tcBorders>
              <w:top w:val="nil"/>
              <w:left w:val="nil"/>
              <w:bottom w:val="nil"/>
              <w:right w:val="single" w:sz="12" w:space="0" w:color="auto"/>
            </w:tcBorders>
          </w:tcPr>
          <w:p w14:paraId="68E5A8D7" w14:textId="77777777" w:rsidR="002D473D" w:rsidRPr="00742EC5" w:rsidRDefault="002D473D" w:rsidP="00437236">
            <w:pPr>
              <w:rPr>
                <w:rFonts w:cs="Segoe UI"/>
                <w:sz w:val="22"/>
              </w:rPr>
            </w:pPr>
            <w:r w:rsidRPr="00742EC5">
              <w:rPr>
                <w:rFonts w:cs="Segoe UI"/>
                <w:sz w:val="22"/>
              </w:rPr>
              <w:t>8.</w:t>
            </w:r>
          </w:p>
        </w:tc>
        <w:tc>
          <w:tcPr>
            <w:tcW w:w="3081" w:type="dxa"/>
            <w:tcBorders>
              <w:top w:val="single" w:sz="6" w:space="0" w:color="auto"/>
              <w:left w:val="single" w:sz="12" w:space="0" w:color="auto"/>
              <w:bottom w:val="single" w:sz="12" w:space="0" w:color="auto"/>
            </w:tcBorders>
            <w:vAlign w:val="center"/>
          </w:tcPr>
          <w:p w14:paraId="4D8B1C91"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673" w:type="dxa"/>
            <w:vAlign w:val="center"/>
          </w:tcPr>
          <w:p w14:paraId="6CD3C60F"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565" w:type="dxa"/>
            <w:vAlign w:val="center"/>
          </w:tcPr>
          <w:p w14:paraId="1362100F" w14:textId="77777777" w:rsidR="002D473D" w:rsidRPr="00742EC5" w:rsidRDefault="002D473D" w:rsidP="00437236">
            <w:pPr>
              <w:jc w:val="center"/>
              <w:rPr>
                <w:rFonts w:cs="Segoe UI"/>
                <w:sz w:val="22"/>
              </w:rPr>
            </w:pPr>
            <w:r w:rsidRPr="00742EC5">
              <w:rPr>
                <w:rFonts w:cs="Segoe UI"/>
                <w:sz w:val="22"/>
              </w:rPr>
              <w:fldChar w:fldCharType="begin">
                <w:ffData>
                  <w:name w:val="Check45"/>
                  <w:enabled/>
                  <w:calcOnExit w:val="0"/>
                  <w:checkBox>
                    <w:sizeAuto/>
                    <w:default w:val="0"/>
                  </w:checkBox>
                </w:ffData>
              </w:fldChar>
            </w:r>
            <w:r w:rsidRPr="00742EC5">
              <w:rPr>
                <w:rFonts w:cs="Segoe UI"/>
                <w:sz w:val="22"/>
              </w:rPr>
              <w:instrText xml:space="preserve"> FORMCHECKBOX </w:instrText>
            </w:r>
            <w:r w:rsidRPr="00742EC5">
              <w:rPr>
                <w:rFonts w:cs="Segoe UI"/>
                <w:sz w:val="22"/>
              </w:rPr>
            </w:r>
            <w:r w:rsidRPr="00742EC5">
              <w:rPr>
                <w:rFonts w:cs="Segoe UI"/>
                <w:sz w:val="22"/>
              </w:rPr>
              <w:fldChar w:fldCharType="separate"/>
            </w:r>
            <w:r w:rsidRPr="00742EC5">
              <w:rPr>
                <w:rFonts w:cs="Segoe UI"/>
                <w:sz w:val="22"/>
              </w:rPr>
              <w:fldChar w:fldCharType="end"/>
            </w:r>
          </w:p>
        </w:tc>
        <w:tc>
          <w:tcPr>
            <w:tcW w:w="1260" w:type="dxa"/>
            <w:shd w:val="clear" w:color="auto" w:fill="auto"/>
            <w:vAlign w:val="center"/>
          </w:tcPr>
          <w:p w14:paraId="340EC46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35924D2F"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8A7D7C5"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6A0D7648"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bl>
    <w:p w14:paraId="383FB08B" w14:textId="77777777" w:rsidR="002D473D" w:rsidRDefault="002D473D" w:rsidP="002D473D"/>
    <w:p w14:paraId="7E64A47A" w14:textId="77777777" w:rsidR="002D473D" w:rsidRDefault="002D473D" w:rsidP="002D473D"/>
    <w:p w14:paraId="7606D04E" w14:textId="77777777" w:rsidR="002D473D" w:rsidRDefault="002D473D" w:rsidP="002D473D">
      <w:r>
        <w:t>Additional diagnoses or conditions that I determined resulted from the compensable injury:</w:t>
      </w:r>
    </w:p>
    <w:p w14:paraId="7E72476E" w14:textId="77777777" w:rsidR="002D473D" w:rsidRDefault="002D473D" w:rsidP="002D473D">
      <w:pPr>
        <w:tabs>
          <w:tab w:val="left" w:pos="890"/>
          <w:tab w:val="left" w:pos="2870"/>
          <w:tab w:val="left" w:pos="3140"/>
          <w:tab w:val="left" w:pos="3410"/>
          <w:tab w:val="left" w:pos="5480"/>
          <w:tab w:val="left" w:pos="5750"/>
          <w:tab w:val="left" w:pos="6020"/>
          <w:tab w:val="left" w:pos="8360"/>
          <w:tab w:val="left" w:pos="8630"/>
          <w:tab w:val="left" w:pos="8900"/>
        </w:tabs>
        <w:ind w:left="36"/>
        <w:rPr>
          <w:rFonts w:cs="Segoe UI"/>
          <w:b/>
          <w:iCs/>
          <w:szCs w:val="24"/>
        </w:rPr>
      </w:pPr>
    </w:p>
    <w:tbl>
      <w:tblPr>
        <w:tblStyle w:val="TableGrid"/>
        <w:tblW w:w="85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1"/>
        <w:gridCol w:w="3081"/>
        <w:gridCol w:w="1260"/>
        <w:gridCol w:w="1260"/>
        <w:gridCol w:w="1260"/>
        <w:gridCol w:w="1260"/>
      </w:tblGrid>
      <w:tr w:rsidR="002D473D" w:rsidRPr="00A3675E" w14:paraId="134535AF" w14:textId="77777777" w:rsidTr="00437236">
        <w:trPr>
          <w:trHeight w:val="805"/>
          <w:jc w:val="center"/>
        </w:trPr>
        <w:tc>
          <w:tcPr>
            <w:tcW w:w="451" w:type="dxa"/>
            <w:tcBorders>
              <w:top w:val="nil"/>
              <w:left w:val="nil"/>
              <w:bottom w:val="nil"/>
              <w:right w:val="single" w:sz="12" w:space="0" w:color="auto"/>
            </w:tcBorders>
          </w:tcPr>
          <w:p w14:paraId="012B33FC" w14:textId="77777777" w:rsidR="002D473D" w:rsidRDefault="002D473D" w:rsidP="00437236">
            <w:pPr>
              <w:rPr>
                <w:rFonts w:ascii="Arial" w:hAnsi="Arial" w:cs="Arial"/>
                <w:b/>
                <w:sz w:val="22"/>
              </w:rPr>
            </w:pPr>
          </w:p>
        </w:tc>
        <w:tc>
          <w:tcPr>
            <w:tcW w:w="3081" w:type="dxa"/>
            <w:tcBorders>
              <w:top w:val="single" w:sz="12" w:space="0" w:color="auto"/>
              <w:left w:val="single" w:sz="12" w:space="0" w:color="auto"/>
              <w:bottom w:val="single" w:sz="6" w:space="0" w:color="auto"/>
            </w:tcBorders>
            <w:vAlign w:val="center"/>
          </w:tcPr>
          <w:p w14:paraId="7176091C" w14:textId="77777777" w:rsidR="002D473D" w:rsidRPr="00D4199D" w:rsidRDefault="002D473D" w:rsidP="00437236">
            <w:pPr>
              <w:jc w:val="center"/>
              <w:rPr>
                <w:rFonts w:cs="Segoe UI"/>
                <w:b/>
                <w:sz w:val="22"/>
              </w:rPr>
            </w:pPr>
            <w:r w:rsidRPr="00D4199D">
              <w:rPr>
                <w:rFonts w:cs="Segoe UI"/>
                <w:b/>
                <w:sz w:val="22"/>
              </w:rPr>
              <w:t xml:space="preserve">Additional diagnoses or conditions resulting from the compensable injury </w:t>
            </w:r>
          </w:p>
        </w:tc>
        <w:tc>
          <w:tcPr>
            <w:tcW w:w="1260" w:type="dxa"/>
            <w:shd w:val="clear" w:color="auto" w:fill="D9D9D9" w:themeFill="background1" w:themeFillShade="D9"/>
            <w:vAlign w:val="center"/>
          </w:tcPr>
          <w:p w14:paraId="58486AB6" w14:textId="77777777" w:rsidR="002D473D" w:rsidRPr="00D4199D" w:rsidRDefault="002D473D" w:rsidP="00437236">
            <w:pPr>
              <w:jc w:val="center"/>
              <w:rPr>
                <w:rFonts w:cs="Segoe UI"/>
                <w:b/>
                <w:sz w:val="22"/>
              </w:rPr>
            </w:pPr>
            <w:r w:rsidRPr="00D4199D">
              <w:rPr>
                <w:rFonts w:cs="Segoe UI"/>
                <w:sz w:val="22"/>
              </w:rPr>
              <w:t>Diagnosis Code 1</w:t>
            </w:r>
          </w:p>
        </w:tc>
        <w:tc>
          <w:tcPr>
            <w:tcW w:w="1260" w:type="dxa"/>
            <w:shd w:val="clear" w:color="auto" w:fill="D9D9D9" w:themeFill="background1" w:themeFillShade="D9"/>
            <w:vAlign w:val="center"/>
          </w:tcPr>
          <w:p w14:paraId="6D32B0F0" w14:textId="77777777" w:rsidR="002D473D" w:rsidRPr="00D4199D" w:rsidRDefault="002D473D" w:rsidP="00437236">
            <w:pPr>
              <w:jc w:val="center"/>
              <w:rPr>
                <w:rFonts w:cs="Segoe UI"/>
                <w:b/>
                <w:sz w:val="22"/>
              </w:rPr>
            </w:pPr>
            <w:r w:rsidRPr="00D4199D">
              <w:rPr>
                <w:rFonts w:cs="Segoe UI"/>
                <w:sz w:val="22"/>
              </w:rPr>
              <w:t>Diagnosis Code 2</w:t>
            </w:r>
          </w:p>
        </w:tc>
        <w:tc>
          <w:tcPr>
            <w:tcW w:w="1260" w:type="dxa"/>
            <w:shd w:val="clear" w:color="auto" w:fill="D9D9D9" w:themeFill="background1" w:themeFillShade="D9"/>
            <w:vAlign w:val="center"/>
          </w:tcPr>
          <w:p w14:paraId="4CBAEBCF" w14:textId="77777777" w:rsidR="002D473D" w:rsidRPr="00D4199D" w:rsidRDefault="002D473D" w:rsidP="00437236">
            <w:pPr>
              <w:jc w:val="center"/>
              <w:rPr>
                <w:rFonts w:cs="Segoe UI"/>
                <w:b/>
                <w:sz w:val="22"/>
              </w:rPr>
            </w:pPr>
            <w:r w:rsidRPr="00D4199D">
              <w:rPr>
                <w:rFonts w:cs="Segoe UI"/>
                <w:sz w:val="22"/>
              </w:rPr>
              <w:t>Diagnosis Code 3</w:t>
            </w:r>
          </w:p>
        </w:tc>
        <w:tc>
          <w:tcPr>
            <w:tcW w:w="1260" w:type="dxa"/>
            <w:shd w:val="clear" w:color="auto" w:fill="D9D9D9" w:themeFill="background1" w:themeFillShade="D9"/>
            <w:vAlign w:val="center"/>
          </w:tcPr>
          <w:p w14:paraId="39F55185" w14:textId="77777777" w:rsidR="002D473D" w:rsidRPr="00D4199D" w:rsidRDefault="002D473D" w:rsidP="00437236">
            <w:pPr>
              <w:jc w:val="center"/>
              <w:rPr>
                <w:rFonts w:cs="Segoe UI"/>
                <w:b/>
                <w:sz w:val="22"/>
              </w:rPr>
            </w:pPr>
            <w:r w:rsidRPr="00D4199D">
              <w:rPr>
                <w:rFonts w:cs="Segoe UI"/>
                <w:sz w:val="22"/>
              </w:rPr>
              <w:t>Diagnosis Code 4</w:t>
            </w:r>
          </w:p>
        </w:tc>
      </w:tr>
      <w:tr w:rsidR="002D473D" w:rsidRPr="00A3675E" w14:paraId="53729C26" w14:textId="77777777" w:rsidTr="00437236">
        <w:trPr>
          <w:trHeight w:val="288"/>
          <w:jc w:val="center"/>
        </w:trPr>
        <w:tc>
          <w:tcPr>
            <w:tcW w:w="451" w:type="dxa"/>
            <w:tcBorders>
              <w:top w:val="nil"/>
              <w:left w:val="nil"/>
              <w:bottom w:val="nil"/>
              <w:right w:val="single" w:sz="12" w:space="0" w:color="auto"/>
            </w:tcBorders>
          </w:tcPr>
          <w:p w14:paraId="6129304C" w14:textId="77777777" w:rsidR="002D473D" w:rsidRPr="00742EC5" w:rsidRDefault="002D473D" w:rsidP="00437236">
            <w:pPr>
              <w:rPr>
                <w:rFonts w:cs="Segoe UI"/>
                <w:sz w:val="22"/>
              </w:rPr>
            </w:pPr>
            <w:r w:rsidRPr="00742EC5">
              <w:rPr>
                <w:rFonts w:cs="Segoe UI"/>
                <w:sz w:val="22"/>
              </w:rPr>
              <w:t>1.</w:t>
            </w:r>
          </w:p>
        </w:tc>
        <w:tc>
          <w:tcPr>
            <w:tcW w:w="3081" w:type="dxa"/>
            <w:tcBorders>
              <w:top w:val="single" w:sz="6" w:space="0" w:color="auto"/>
              <w:left w:val="single" w:sz="12" w:space="0" w:color="auto"/>
              <w:bottom w:val="single" w:sz="6" w:space="0" w:color="auto"/>
            </w:tcBorders>
            <w:vAlign w:val="center"/>
          </w:tcPr>
          <w:p w14:paraId="042EB685"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xml:space="preserve">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F1CB6CE"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B9DAFF0"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B735F61"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41EFA3C"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40CCA5FD" w14:textId="77777777" w:rsidTr="00437236">
        <w:trPr>
          <w:trHeight w:val="288"/>
          <w:jc w:val="center"/>
        </w:trPr>
        <w:tc>
          <w:tcPr>
            <w:tcW w:w="451" w:type="dxa"/>
            <w:tcBorders>
              <w:top w:val="nil"/>
              <w:left w:val="nil"/>
              <w:bottom w:val="nil"/>
              <w:right w:val="single" w:sz="12" w:space="0" w:color="auto"/>
            </w:tcBorders>
          </w:tcPr>
          <w:p w14:paraId="6EDD3B2A" w14:textId="77777777" w:rsidR="002D473D" w:rsidRPr="00742EC5" w:rsidRDefault="002D473D" w:rsidP="00437236">
            <w:pPr>
              <w:rPr>
                <w:rFonts w:cs="Segoe UI"/>
                <w:sz w:val="22"/>
              </w:rPr>
            </w:pPr>
            <w:r w:rsidRPr="00742EC5">
              <w:rPr>
                <w:rFonts w:cs="Segoe UI"/>
                <w:sz w:val="22"/>
              </w:rPr>
              <w:t>2.</w:t>
            </w:r>
          </w:p>
        </w:tc>
        <w:tc>
          <w:tcPr>
            <w:tcW w:w="3081" w:type="dxa"/>
            <w:tcBorders>
              <w:top w:val="single" w:sz="6" w:space="0" w:color="auto"/>
              <w:left w:val="single" w:sz="12" w:space="0" w:color="auto"/>
              <w:bottom w:val="single" w:sz="6" w:space="0" w:color="auto"/>
            </w:tcBorders>
            <w:vAlign w:val="center"/>
          </w:tcPr>
          <w:p w14:paraId="3833A089"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xml:space="preserve">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FA27F5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7FCD33A"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94013A4"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A3E3D90"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29121B89" w14:textId="77777777" w:rsidTr="00437236">
        <w:trPr>
          <w:trHeight w:val="288"/>
          <w:jc w:val="center"/>
        </w:trPr>
        <w:tc>
          <w:tcPr>
            <w:tcW w:w="451" w:type="dxa"/>
            <w:tcBorders>
              <w:top w:val="nil"/>
              <w:left w:val="nil"/>
              <w:bottom w:val="nil"/>
              <w:right w:val="single" w:sz="12" w:space="0" w:color="auto"/>
            </w:tcBorders>
          </w:tcPr>
          <w:p w14:paraId="0608AB50" w14:textId="77777777" w:rsidR="002D473D" w:rsidRPr="00742EC5" w:rsidRDefault="002D473D" w:rsidP="00437236">
            <w:pPr>
              <w:rPr>
                <w:rFonts w:cs="Segoe UI"/>
                <w:sz w:val="22"/>
              </w:rPr>
            </w:pPr>
            <w:r w:rsidRPr="00742EC5">
              <w:rPr>
                <w:rFonts w:cs="Segoe UI"/>
                <w:sz w:val="22"/>
              </w:rPr>
              <w:t>3.</w:t>
            </w:r>
          </w:p>
        </w:tc>
        <w:tc>
          <w:tcPr>
            <w:tcW w:w="3081" w:type="dxa"/>
            <w:tcBorders>
              <w:top w:val="single" w:sz="6" w:space="0" w:color="auto"/>
              <w:left w:val="single" w:sz="12" w:space="0" w:color="auto"/>
              <w:bottom w:val="single" w:sz="6" w:space="0" w:color="auto"/>
            </w:tcBorders>
            <w:vAlign w:val="center"/>
          </w:tcPr>
          <w:p w14:paraId="15A0CBB8"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4B41966"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1C3F49CE"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2FF1EF4"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0535C8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7087AF4D" w14:textId="77777777" w:rsidTr="00437236">
        <w:trPr>
          <w:trHeight w:val="288"/>
          <w:jc w:val="center"/>
        </w:trPr>
        <w:tc>
          <w:tcPr>
            <w:tcW w:w="451" w:type="dxa"/>
            <w:tcBorders>
              <w:top w:val="nil"/>
              <w:left w:val="nil"/>
              <w:bottom w:val="nil"/>
              <w:right w:val="single" w:sz="12" w:space="0" w:color="auto"/>
            </w:tcBorders>
          </w:tcPr>
          <w:p w14:paraId="36B724D9" w14:textId="77777777" w:rsidR="002D473D" w:rsidRPr="00742EC5" w:rsidRDefault="002D473D" w:rsidP="00437236">
            <w:pPr>
              <w:rPr>
                <w:rFonts w:cs="Segoe UI"/>
                <w:sz w:val="22"/>
              </w:rPr>
            </w:pPr>
            <w:r w:rsidRPr="00742EC5">
              <w:rPr>
                <w:rFonts w:cs="Segoe UI"/>
                <w:sz w:val="22"/>
              </w:rPr>
              <w:t>4.</w:t>
            </w:r>
          </w:p>
        </w:tc>
        <w:tc>
          <w:tcPr>
            <w:tcW w:w="3081" w:type="dxa"/>
            <w:tcBorders>
              <w:top w:val="single" w:sz="6" w:space="0" w:color="auto"/>
              <w:left w:val="single" w:sz="12" w:space="0" w:color="auto"/>
              <w:bottom w:val="single" w:sz="6" w:space="0" w:color="auto"/>
            </w:tcBorders>
            <w:vAlign w:val="center"/>
          </w:tcPr>
          <w:p w14:paraId="2B0D56A6"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39C1F286"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6081DED0"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14DAD1F"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4BF77D1D"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6A92A3B7" w14:textId="77777777" w:rsidTr="00437236">
        <w:trPr>
          <w:trHeight w:val="288"/>
          <w:jc w:val="center"/>
        </w:trPr>
        <w:tc>
          <w:tcPr>
            <w:tcW w:w="451" w:type="dxa"/>
            <w:tcBorders>
              <w:top w:val="nil"/>
              <w:left w:val="nil"/>
              <w:bottom w:val="nil"/>
              <w:right w:val="single" w:sz="12" w:space="0" w:color="auto"/>
            </w:tcBorders>
          </w:tcPr>
          <w:p w14:paraId="205D2126" w14:textId="77777777" w:rsidR="002D473D" w:rsidRPr="00742EC5" w:rsidRDefault="002D473D" w:rsidP="00437236">
            <w:pPr>
              <w:rPr>
                <w:rFonts w:cs="Segoe UI"/>
                <w:sz w:val="22"/>
              </w:rPr>
            </w:pPr>
            <w:r w:rsidRPr="00742EC5">
              <w:rPr>
                <w:rFonts w:cs="Segoe UI"/>
                <w:sz w:val="22"/>
              </w:rPr>
              <w:t>5.</w:t>
            </w:r>
          </w:p>
        </w:tc>
        <w:tc>
          <w:tcPr>
            <w:tcW w:w="3081" w:type="dxa"/>
            <w:tcBorders>
              <w:top w:val="single" w:sz="6" w:space="0" w:color="auto"/>
              <w:left w:val="single" w:sz="12" w:space="0" w:color="auto"/>
              <w:bottom w:val="single" w:sz="6" w:space="0" w:color="auto"/>
            </w:tcBorders>
            <w:vAlign w:val="center"/>
          </w:tcPr>
          <w:p w14:paraId="2FCD722B"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7A19A68"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DAD903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5682D211"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73C1BD93"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47F60CEF" w14:textId="77777777" w:rsidTr="00437236">
        <w:trPr>
          <w:trHeight w:val="288"/>
          <w:jc w:val="center"/>
        </w:trPr>
        <w:tc>
          <w:tcPr>
            <w:tcW w:w="451" w:type="dxa"/>
            <w:tcBorders>
              <w:top w:val="nil"/>
              <w:left w:val="nil"/>
              <w:bottom w:val="nil"/>
              <w:right w:val="single" w:sz="12" w:space="0" w:color="auto"/>
            </w:tcBorders>
          </w:tcPr>
          <w:p w14:paraId="169F924D" w14:textId="77777777" w:rsidR="002D473D" w:rsidRPr="00742EC5" w:rsidRDefault="002D473D" w:rsidP="00437236">
            <w:pPr>
              <w:rPr>
                <w:rFonts w:cs="Segoe UI"/>
                <w:sz w:val="22"/>
              </w:rPr>
            </w:pPr>
            <w:r w:rsidRPr="00742EC5">
              <w:rPr>
                <w:rFonts w:cs="Segoe UI"/>
                <w:sz w:val="22"/>
              </w:rPr>
              <w:t>6.</w:t>
            </w:r>
          </w:p>
        </w:tc>
        <w:tc>
          <w:tcPr>
            <w:tcW w:w="3081" w:type="dxa"/>
            <w:tcBorders>
              <w:top w:val="single" w:sz="6" w:space="0" w:color="auto"/>
              <w:left w:val="single" w:sz="12" w:space="0" w:color="auto"/>
              <w:bottom w:val="single" w:sz="6" w:space="0" w:color="auto"/>
            </w:tcBorders>
            <w:vAlign w:val="center"/>
          </w:tcPr>
          <w:p w14:paraId="02BC6041"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FC54DA5"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1F4076F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072142F8"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shd w:val="clear" w:color="auto" w:fill="auto"/>
            <w:vAlign w:val="center"/>
          </w:tcPr>
          <w:p w14:paraId="2212D805"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73B6EA07" w14:textId="77777777" w:rsidTr="004372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1" w:type="dxa"/>
          </w:tcPr>
          <w:p w14:paraId="455B13DA" w14:textId="77777777" w:rsidR="002D473D" w:rsidRPr="00742EC5" w:rsidRDefault="002D473D" w:rsidP="00437236">
            <w:pPr>
              <w:rPr>
                <w:rFonts w:cs="Segoe UI"/>
                <w:sz w:val="22"/>
              </w:rPr>
            </w:pPr>
            <w:r w:rsidRPr="00742EC5">
              <w:rPr>
                <w:rFonts w:cs="Segoe UI"/>
                <w:sz w:val="22"/>
              </w:rPr>
              <w:t>7.</w:t>
            </w:r>
          </w:p>
        </w:tc>
        <w:tc>
          <w:tcPr>
            <w:tcW w:w="3081" w:type="dxa"/>
          </w:tcPr>
          <w:p w14:paraId="521562AB"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1977171C"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08BE509C"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0827366F"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635FF7E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r w:rsidR="002D473D" w:rsidRPr="00A3675E" w14:paraId="1C67B881" w14:textId="77777777" w:rsidTr="004372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1" w:type="dxa"/>
          </w:tcPr>
          <w:p w14:paraId="4B3D11D1" w14:textId="77777777" w:rsidR="002D473D" w:rsidRPr="00742EC5" w:rsidRDefault="002D473D" w:rsidP="00437236">
            <w:pPr>
              <w:rPr>
                <w:rFonts w:cs="Segoe UI"/>
                <w:sz w:val="22"/>
              </w:rPr>
            </w:pPr>
            <w:r w:rsidRPr="00742EC5">
              <w:rPr>
                <w:rFonts w:cs="Segoe UI"/>
                <w:sz w:val="22"/>
              </w:rPr>
              <w:t>8.</w:t>
            </w:r>
          </w:p>
        </w:tc>
        <w:tc>
          <w:tcPr>
            <w:tcW w:w="3081" w:type="dxa"/>
          </w:tcPr>
          <w:p w14:paraId="00E161C3" w14:textId="77777777" w:rsidR="002D473D" w:rsidRPr="00742EC5" w:rsidRDefault="002D473D" w:rsidP="00437236">
            <w:pP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6170195B"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248995A6"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4D3EBB39"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c>
          <w:tcPr>
            <w:tcW w:w="1260" w:type="dxa"/>
          </w:tcPr>
          <w:p w14:paraId="7AA16334" w14:textId="77777777" w:rsidR="002D473D" w:rsidRPr="00742EC5" w:rsidRDefault="002D473D" w:rsidP="00437236">
            <w:pPr>
              <w:jc w:val="center"/>
              <w:rPr>
                <w:rFonts w:cs="Segoe UI"/>
                <w:sz w:val="22"/>
              </w:rPr>
            </w:pPr>
            <w:r w:rsidRPr="00742EC5">
              <w:rPr>
                <w:rFonts w:cs="Segoe UI"/>
                <w:b/>
                <w:sz w:val="22"/>
              </w:rPr>
              <w:fldChar w:fldCharType="begin">
                <w:ffData>
                  <w:name w:val=""/>
                  <w:enabled/>
                  <w:calcOnExit w:val="0"/>
                  <w:textInput/>
                </w:ffData>
              </w:fldChar>
            </w:r>
            <w:r w:rsidRPr="00742EC5">
              <w:rPr>
                <w:rFonts w:cs="Segoe UI"/>
                <w:b/>
                <w:sz w:val="22"/>
              </w:rPr>
              <w:instrText xml:space="preserve"> FORMTEXT </w:instrText>
            </w:r>
            <w:r w:rsidRPr="00742EC5">
              <w:rPr>
                <w:rFonts w:cs="Segoe UI"/>
                <w:b/>
                <w:sz w:val="22"/>
              </w:rPr>
            </w:r>
            <w:r w:rsidRPr="00742EC5">
              <w:rPr>
                <w:rFonts w:cs="Segoe UI"/>
                <w:b/>
                <w:sz w:val="22"/>
              </w:rPr>
              <w:fldChar w:fldCharType="separate"/>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noProof/>
                <w:sz w:val="22"/>
              </w:rPr>
              <w:t> </w:t>
            </w:r>
            <w:r w:rsidRPr="00742EC5">
              <w:rPr>
                <w:rFonts w:cs="Segoe UI"/>
                <w:b/>
                <w:sz w:val="22"/>
              </w:rPr>
              <w:fldChar w:fldCharType="end"/>
            </w:r>
          </w:p>
        </w:tc>
      </w:tr>
    </w:tbl>
    <w:p w14:paraId="521DF505" w14:textId="77777777" w:rsidR="002D473D" w:rsidRDefault="002D473D" w:rsidP="002D473D">
      <w:pPr>
        <w:rPr>
          <w:b/>
          <w:bCs/>
        </w:rPr>
      </w:pPr>
    </w:p>
    <w:p w14:paraId="624D9795" w14:textId="77777777" w:rsidR="002D473D" w:rsidRDefault="002D473D" w:rsidP="002D473D">
      <w:pPr>
        <w:rPr>
          <w:b/>
          <w:bCs/>
        </w:rPr>
      </w:pPr>
    </w:p>
    <w:p w14:paraId="55BD1601" w14:textId="77777777" w:rsidR="002D473D" w:rsidRDefault="002D473D" w:rsidP="002D473D">
      <w:pPr>
        <w:rPr>
          <w:b/>
          <w:bCs/>
        </w:rPr>
      </w:pPr>
    </w:p>
    <w:p w14:paraId="52020D43" w14:textId="77777777" w:rsidR="002D473D" w:rsidRDefault="002D473D" w:rsidP="002D473D">
      <w:pPr>
        <w:rPr>
          <w:b/>
          <w:bCs/>
        </w:rPr>
      </w:pPr>
    </w:p>
    <w:p w14:paraId="33C3A892" w14:textId="77777777" w:rsidR="002D473D" w:rsidRDefault="002D473D" w:rsidP="002D473D">
      <w:pPr>
        <w:rPr>
          <w:b/>
          <w:bCs/>
        </w:rPr>
      </w:pPr>
    </w:p>
    <w:p w14:paraId="7426ABB9" w14:textId="77777777" w:rsidR="002D473D" w:rsidRDefault="002D473D" w:rsidP="002D473D">
      <w:pPr>
        <w:rPr>
          <w:b/>
          <w:bCs/>
        </w:rPr>
      </w:pPr>
    </w:p>
    <w:p w14:paraId="0A96CB60" w14:textId="77777777" w:rsidR="002D473D" w:rsidRPr="00A41BB0" w:rsidRDefault="002D473D" w:rsidP="002D473D">
      <w:pPr>
        <w:rPr>
          <w:b/>
          <w:bCs/>
        </w:rPr>
      </w:pPr>
      <w:r>
        <w:rPr>
          <w:b/>
          <w:bCs/>
        </w:rPr>
        <w:t>Extent of injury a</w:t>
      </w:r>
      <w:r w:rsidRPr="58658A0E">
        <w:rPr>
          <w:b/>
          <w:bCs/>
        </w:rPr>
        <w:t>nalysis</w:t>
      </w:r>
    </w:p>
    <w:tbl>
      <w:tblPr>
        <w:tblStyle w:val="TableGrid"/>
        <w:tblW w:w="0" w:type="auto"/>
        <w:tblLook w:val="04A0" w:firstRow="1" w:lastRow="0" w:firstColumn="1" w:lastColumn="0" w:noHBand="0" w:noVBand="1"/>
      </w:tblPr>
      <w:tblGrid>
        <w:gridCol w:w="9350"/>
      </w:tblGrid>
      <w:tr w:rsidR="002D473D" w14:paraId="1281E3F3" w14:textId="77777777" w:rsidTr="00437236">
        <w:tc>
          <w:tcPr>
            <w:tcW w:w="9350" w:type="dxa"/>
          </w:tcPr>
          <w:p w14:paraId="5604DC65" w14:textId="77777777" w:rsidR="002D473D" w:rsidRDefault="002D473D" w:rsidP="00437236">
            <w:r>
              <w:t>Diagnoses or injuries in question:</w:t>
            </w:r>
          </w:p>
          <w:p w14:paraId="1387E337" w14:textId="77777777" w:rsidR="002D473D" w:rsidRPr="006F706D" w:rsidRDefault="002D473D" w:rsidP="00437236">
            <w:pPr>
              <w:rPr>
                <w:bCs/>
                <w:iCs/>
                <w:szCs w:val="24"/>
              </w:rPr>
            </w:pPr>
            <w:r w:rsidRPr="006F706D">
              <w:rPr>
                <w:rFonts w:cs="Times New Roman"/>
                <w:bCs/>
                <w:iCs/>
                <w:szCs w:val="24"/>
              </w:rPr>
              <w:t>(State injuries in question as listed in request, and define and describe each injury in medical terms)</w:t>
            </w:r>
          </w:p>
          <w:p w14:paraId="5F246442" w14:textId="77777777" w:rsidR="002D473D" w:rsidRPr="006F706D" w:rsidRDefault="002D473D" w:rsidP="00437236"/>
          <w:p w14:paraId="1227296C" w14:textId="77777777" w:rsidR="002D473D" w:rsidRDefault="002D473D" w:rsidP="00437236"/>
          <w:p w14:paraId="2C5862B2" w14:textId="77777777" w:rsidR="006F706D" w:rsidRDefault="006F706D" w:rsidP="00437236"/>
          <w:p w14:paraId="0C23FD9E" w14:textId="77777777" w:rsidR="006F706D" w:rsidRPr="006F706D" w:rsidRDefault="006F706D" w:rsidP="00437236"/>
          <w:p w14:paraId="036CC7DD" w14:textId="77777777" w:rsidR="002D473D" w:rsidRPr="006F706D" w:rsidRDefault="002D473D" w:rsidP="00437236">
            <w:r w:rsidRPr="006F706D">
              <w:t>Accident or incident (mechanism of injury):</w:t>
            </w:r>
          </w:p>
          <w:p w14:paraId="7F3C2287" w14:textId="77777777" w:rsidR="002D473D" w:rsidRDefault="002D473D" w:rsidP="00437236"/>
          <w:p w14:paraId="3C7053DF" w14:textId="77777777" w:rsidR="006F706D" w:rsidRPr="006F706D" w:rsidRDefault="006F706D" w:rsidP="00437236"/>
          <w:p w14:paraId="41058C8E" w14:textId="77777777" w:rsidR="002D473D" w:rsidRPr="006F706D" w:rsidRDefault="002D473D" w:rsidP="00437236"/>
          <w:p w14:paraId="0CEDF2A4" w14:textId="77777777" w:rsidR="002D473D" w:rsidRPr="006F706D" w:rsidRDefault="002D473D" w:rsidP="00437236">
            <w:r w:rsidRPr="006F706D">
              <w:t>Clinical findings and timeline in support of causation analysis:</w:t>
            </w:r>
          </w:p>
          <w:p w14:paraId="1F8222E5" w14:textId="77777777" w:rsidR="002D473D" w:rsidRPr="006F706D" w:rsidRDefault="002D473D" w:rsidP="00437236">
            <w:pPr>
              <w:rPr>
                <w:bCs/>
                <w:iCs/>
                <w:szCs w:val="24"/>
              </w:rPr>
            </w:pPr>
            <w:r w:rsidRPr="006F706D">
              <w:rPr>
                <w:rFonts w:cs="Times New Roman"/>
                <w:bCs/>
                <w:iCs/>
                <w:szCs w:val="24"/>
              </w:rPr>
              <w:t>(Include relevant findings; detail symptom onset relative to the timeline of the medical history)</w:t>
            </w:r>
          </w:p>
          <w:p w14:paraId="5E817033" w14:textId="77777777" w:rsidR="002D473D" w:rsidRDefault="002D473D" w:rsidP="00437236"/>
          <w:p w14:paraId="16A04725" w14:textId="77777777" w:rsidR="006F706D" w:rsidRDefault="006F706D" w:rsidP="00437236"/>
          <w:p w14:paraId="05ECD983" w14:textId="77777777" w:rsidR="006F706D" w:rsidRPr="006F706D" w:rsidRDefault="006F706D" w:rsidP="00437236"/>
          <w:p w14:paraId="26BA3988" w14:textId="77777777" w:rsidR="002D473D" w:rsidRDefault="002D473D" w:rsidP="00437236"/>
          <w:p w14:paraId="28DF8C9C" w14:textId="77777777" w:rsidR="006F706D" w:rsidRPr="006F706D" w:rsidRDefault="006F706D" w:rsidP="00437236"/>
          <w:p w14:paraId="513DEA8D" w14:textId="77777777" w:rsidR="002D473D" w:rsidRPr="006F706D" w:rsidRDefault="002D473D" w:rsidP="00437236">
            <w:r w:rsidRPr="006F706D">
              <w:t>Analysis of clinical findings and timeline:</w:t>
            </w:r>
          </w:p>
          <w:p w14:paraId="4F5BFC63" w14:textId="77777777" w:rsidR="002D473D" w:rsidRPr="006F706D" w:rsidRDefault="002D473D" w:rsidP="00437236">
            <w:pPr>
              <w:rPr>
                <w:bCs/>
                <w:iCs/>
                <w:szCs w:val="24"/>
              </w:rPr>
            </w:pPr>
            <w:r w:rsidRPr="006F706D">
              <w:rPr>
                <w:rFonts w:cs="Times New Roman"/>
                <w:bCs/>
                <w:iCs/>
                <w:szCs w:val="24"/>
              </w:rPr>
              <w:t>(Findings from above, and any other relevant supporting factors to explain the basis for the opinion)</w:t>
            </w:r>
          </w:p>
          <w:p w14:paraId="16EE41A7" w14:textId="77777777" w:rsidR="002D473D" w:rsidRDefault="002D473D" w:rsidP="00437236"/>
          <w:p w14:paraId="044E0F00" w14:textId="77777777" w:rsidR="006F706D" w:rsidRPr="006F706D" w:rsidRDefault="006F706D" w:rsidP="00437236"/>
          <w:p w14:paraId="4D59556B" w14:textId="77777777" w:rsidR="002D473D" w:rsidRDefault="002D473D" w:rsidP="00437236"/>
          <w:p w14:paraId="380F5D30" w14:textId="77777777" w:rsidR="006F706D" w:rsidRDefault="006F706D" w:rsidP="00437236"/>
          <w:p w14:paraId="28BD84D9" w14:textId="77777777" w:rsidR="006F706D" w:rsidRDefault="006F706D" w:rsidP="00437236"/>
          <w:p w14:paraId="69D29EC8" w14:textId="77777777" w:rsidR="006F706D" w:rsidRPr="006F706D" w:rsidRDefault="006F706D" w:rsidP="00437236"/>
          <w:p w14:paraId="772EDB16" w14:textId="77777777" w:rsidR="002D473D" w:rsidRPr="006F706D" w:rsidRDefault="002D473D" w:rsidP="00437236">
            <w:r w:rsidRPr="006F706D">
              <w:t>Causation statement (including relevant evidence-based medicine):</w:t>
            </w:r>
          </w:p>
          <w:p w14:paraId="5B97C670" w14:textId="30BB552E" w:rsidR="002D473D" w:rsidRPr="00DE3FD8" w:rsidRDefault="002D473D" w:rsidP="00437236">
            <w:pPr>
              <w:rPr>
                <w:i/>
                <w:iCs/>
                <w:color w:val="E97132" w:themeColor="accent2"/>
              </w:rPr>
            </w:pPr>
            <w:r w:rsidRPr="006F706D">
              <w:t xml:space="preserve">(As part of rationale demonstrate your consideration of any evidence-based medicine.) </w:t>
            </w:r>
          </w:p>
          <w:p w14:paraId="68A4A2CF" w14:textId="77777777" w:rsidR="002D473D" w:rsidRDefault="002D473D" w:rsidP="00437236"/>
          <w:p w14:paraId="0F06BD2A" w14:textId="77777777" w:rsidR="002D473D" w:rsidRDefault="002D473D" w:rsidP="00437236"/>
          <w:p w14:paraId="10939F32" w14:textId="77777777" w:rsidR="002D473D" w:rsidRDefault="002D473D" w:rsidP="00437236"/>
          <w:p w14:paraId="5078BCC9" w14:textId="77777777" w:rsidR="006F706D" w:rsidRDefault="006F706D" w:rsidP="00437236"/>
          <w:p w14:paraId="6FE10136" w14:textId="77777777" w:rsidR="006F706D" w:rsidRDefault="006F706D" w:rsidP="00437236"/>
          <w:p w14:paraId="0A4EF7B7" w14:textId="77777777" w:rsidR="002D473D" w:rsidRDefault="002D473D" w:rsidP="00437236"/>
        </w:tc>
      </w:tr>
    </w:tbl>
    <w:p w14:paraId="4BA6FD05" w14:textId="77777777" w:rsidR="0022723D" w:rsidRDefault="0022723D"/>
    <w:sectPr w:rsidR="0022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3D"/>
    <w:rsid w:val="000E1E15"/>
    <w:rsid w:val="00113DC3"/>
    <w:rsid w:val="0022723D"/>
    <w:rsid w:val="002D473D"/>
    <w:rsid w:val="004260E5"/>
    <w:rsid w:val="004D16D9"/>
    <w:rsid w:val="005A6294"/>
    <w:rsid w:val="005D57A8"/>
    <w:rsid w:val="00603434"/>
    <w:rsid w:val="006F706D"/>
    <w:rsid w:val="00742EC5"/>
    <w:rsid w:val="0089617C"/>
    <w:rsid w:val="00980577"/>
    <w:rsid w:val="00C100CE"/>
    <w:rsid w:val="00C13317"/>
    <w:rsid w:val="00C35E45"/>
    <w:rsid w:val="00CD0C84"/>
    <w:rsid w:val="00D24959"/>
    <w:rsid w:val="00D4199D"/>
    <w:rsid w:val="00DF35E0"/>
    <w:rsid w:val="00F56FF2"/>
    <w:rsid w:val="00FD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F415"/>
  <w15:chartTrackingRefBased/>
  <w15:docId w15:val="{90D63613-E2D3-46C8-9F2D-CE98B4E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73D"/>
    <w:pPr>
      <w:spacing w:after="0" w:line="240" w:lineRule="auto"/>
    </w:pPr>
    <w:rPr>
      <w:rFonts w:ascii="Segoe UI" w:hAnsi="Segoe UI"/>
      <w:kern w:val="0"/>
      <w:szCs w:val="22"/>
      <w14:ligatures w14:val="none"/>
    </w:rPr>
  </w:style>
  <w:style w:type="paragraph" w:styleId="Heading1">
    <w:name w:val="heading 1"/>
    <w:basedOn w:val="Normal"/>
    <w:next w:val="Normal"/>
    <w:link w:val="Heading1Char"/>
    <w:uiPriority w:val="9"/>
    <w:qFormat/>
    <w:rsid w:val="00DF35E0"/>
    <w:pPr>
      <w:outlineLvl w:val="0"/>
    </w:pPr>
    <w:rPr>
      <w:b/>
      <w:bCs/>
    </w:rPr>
  </w:style>
  <w:style w:type="paragraph" w:styleId="Heading2">
    <w:name w:val="heading 2"/>
    <w:basedOn w:val="Normal"/>
    <w:next w:val="Normal"/>
    <w:link w:val="Heading2Char"/>
    <w:uiPriority w:val="9"/>
    <w:semiHidden/>
    <w:unhideWhenUsed/>
    <w:qFormat/>
    <w:rsid w:val="002D47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47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47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D473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D473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D473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D473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D473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E0"/>
    <w:rPr>
      <w:rFonts w:ascii="Segoe UI" w:hAnsi="Segoe UI"/>
      <w:b/>
      <w:bCs/>
      <w:kern w:val="0"/>
      <w:szCs w:val="22"/>
      <w14:ligatures w14:val="none"/>
    </w:rPr>
  </w:style>
  <w:style w:type="character" w:customStyle="1" w:styleId="Heading2Char">
    <w:name w:val="Heading 2 Char"/>
    <w:basedOn w:val="DefaultParagraphFont"/>
    <w:link w:val="Heading2"/>
    <w:uiPriority w:val="9"/>
    <w:semiHidden/>
    <w:rsid w:val="002D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73D"/>
    <w:rPr>
      <w:rFonts w:eastAsiaTheme="majorEastAsia" w:cstheme="majorBidi"/>
      <w:color w:val="272727" w:themeColor="text1" w:themeTint="D8"/>
    </w:rPr>
  </w:style>
  <w:style w:type="paragraph" w:styleId="Title">
    <w:name w:val="Title"/>
    <w:basedOn w:val="Normal"/>
    <w:next w:val="Normal"/>
    <w:link w:val="TitleChar"/>
    <w:uiPriority w:val="10"/>
    <w:qFormat/>
    <w:rsid w:val="002D47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7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73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D473D"/>
    <w:rPr>
      <w:i/>
      <w:iCs/>
      <w:color w:val="404040" w:themeColor="text1" w:themeTint="BF"/>
    </w:rPr>
  </w:style>
  <w:style w:type="paragraph" w:styleId="ListParagraph">
    <w:name w:val="List Paragraph"/>
    <w:basedOn w:val="Normal"/>
    <w:uiPriority w:val="34"/>
    <w:qFormat/>
    <w:rsid w:val="002D473D"/>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2D473D"/>
    <w:rPr>
      <w:i/>
      <w:iCs/>
      <w:color w:val="0F4761" w:themeColor="accent1" w:themeShade="BF"/>
    </w:rPr>
  </w:style>
  <w:style w:type="paragraph" w:styleId="IntenseQuote">
    <w:name w:val="Intense Quote"/>
    <w:basedOn w:val="Normal"/>
    <w:next w:val="Normal"/>
    <w:link w:val="IntenseQuoteChar"/>
    <w:uiPriority w:val="30"/>
    <w:qFormat/>
    <w:rsid w:val="002D47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D473D"/>
    <w:rPr>
      <w:i/>
      <w:iCs/>
      <w:color w:val="0F4761" w:themeColor="accent1" w:themeShade="BF"/>
    </w:rPr>
  </w:style>
  <w:style w:type="character" w:styleId="IntenseReference">
    <w:name w:val="Intense Reference"/>
    <w:basedOn w:val="DefaultParagraphFont"/>
    <w:uiPriority w:val="32"/>
    <w:qFormat/>
    <w:rsid w:val="002D473D"/>
    <w:rPr>
      <w:b/>
      <w:bCs/>
      <w:smallCaps/>
      <w:color w:val="0F4761" w:themeColor="accent1" w:themeShade="BF"/>
      <w:spacing w:val="5"/>
    </w:rPr>
  </w:style>
  <w:style w:type="table" w:styleId="TableGrid">
    <w:name w:val="Table Grid"/>
    <w:basedOn w:val="TableNormal"/>
    <w:uiPriority w:val="59"/>
    <w:rsid w:val="002D473D"/>
    <w:pPr>
      <w:spacing w:after="0" w:line="240" w:lineRule="auto"/>
    </w:pPr>
    <w:rPr>
      <w:rFonts w:ascii="Segoe UI" w:hAnsi="Segoe U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73D"/>
    <w:rPr>
      <w:sz w:val="16"/>
      <w:szCs w:val="16"/>
    </w:rPr>
  </w:style>
  <w:style w:type="paragraph" w:styleId="CommentText">
    <w:name w:val="annotation text"/>
    <w:basedOn w:val="Normal"/>
    <w:link w:val="CommentTextChar"/>
    <w:uiPriority w:val="99"/>
    <w:unhideWhenUsed/>
    <w:rsid w:val="002D473D"/>
    <w:rPr>
      <w:sz w:val="20"/>
      <w:szCs w:val="20"/>
    </w:rPr>
  </w:style>
  <w:style w:type="character" w:customStyle="1" w:styleId="CommentTextChar">
    <w:name w:val="Comment Text Char"/>
    <w:basedOn w:val="DefaultParagraphFont"/>
    <w:link w:val="CommentText"/>
    <w:uiPriority w:val="99"/>
    <w:rsid w:val="002D473D"/>
    <w:rPr>
      <w:rFonts w:ascii="Segoe UI" w:hAnsi="Segoe U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3</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74f55b7-900d-4f84-ba6c-75998a8aa97b" ContentTypeId="0x0101003B8BF41FC17A72449DDEBA67D0455ECB" PreviousValue="false"/>
</file>

<file path=customXml/item4.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65DF929F60C8B429A88B521ACD0085B" ma:contentTypeVersion="3" ma:contentTypeDescription="" ma:contentTypeScope="" ma:versionID="a750364dbcc7a9ddd5d316aeea89235f">
  <xsd:schema xmlns:xsd="http://www.w3.org/2001/XMLSchema" xmlns:xs="http://www.w3.org/2001/XMLSchema" xmlns:p="http://schemas.microsoft.com/office/2006/metadata/properties" xmlns:ns2="c2d54b8f-ed7c-47fb-898b-136e675c4f0b" targetNamespace="http://schemas.microsoft.com/office/2006/metadata/properties" ma:root="true" ma:fieldsID="d08a29d41726b620a7b152eb823b608f"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3764b4-9195-4a2b-9047-83d34cec9861}" ma:internalName="TaxCatchAll" ma:showField="CatchAllData" ma:web="f8f79236-a0cd-49b7-b897-9c0ba43f76c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3764b4-9195-4a2b-9047-83d34cec9861}" ma:internalName="TaxCatchAllLabel" ma:readOnly="true" ma:showField="CatchAllDataLabel" ma:web="f8f79236-a0cd-49b7-b897-9c0ba43f76ce">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3;#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Old_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F8771-9FB7-40CB-AC05-0DFD94F92444}">
  <ds:schemaRefs>
    <ds:schemaRef ds:uri="http://schemas.microsoft.com/office/2006/documentManagement/types"/>
    <ds:schemaRef ds:uri="http://schemas.microsoft.com/office/infopath/2007/PartnerControls"/>
    <ds:schemaRef ds:uri="http://schemas.microsoft.com/office/2006/metadata/properties"/>
    <ds:schemaRef ds:uri="c2d54b8f-ed7c-47fb-898b-136e675c4f0b"/>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4F07DA5-0B86-48DA-9AAA-F8CE08E1D64E}">
  <ds:schemaRefs>
    <ds:schemaRef ds:uri="http://schemas.microsoft.com/sharepoint/v3/contenttype/forms"/>
  </ds:schemaRefs>
</ds:datastoreItem>
</file>

<file path=customXml/itemProps3.xml><?xml version="1.0" encoding="utf-8"?>
<ds:datastoreItem xmlns:ds="http://schemas.openxmlformats.org/officeDocument/2006/customXml" ds:itemID="{42E0FC92-81E7-4880-AFBF-15D1A273E718}">
  <ds:schemaRefs>
    <ds:schemaRef ds:uri="Microsoft.SharePoint.Taxonomy.ContentTypeSync"/>
  </ds:schemaRefs>
</ds:datastoreItem>
</file>

<file path=customXml/itemProps4.xml><?xml version="1.0" encoding="utf-8"?>
<ds:datastoreItem xmlns:ds="http://schemas.openxmlformats.org/officeDocument/2006/customXml" ds:itemID="{CE607F36-6AB5-411D-9F4F-A5FB6D16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Designated doctor narrative report template - Extent of injury</vt:lpstr>
    </vt:vector>
  </TitlesOfParts>
  <Company>TDI</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doctor narrative report template - Extent of injury</dc:title>
  <dc:subject>Designated doctor narrative report template - Extent of injury</dc:subject>
  <dc:creator>DWC</dc:creator>
  <cp:keywords>Texas, Workers' compensation, Designated doctor, Narrative report, Template, Extent of injury</cp:keywords>
  <dc:description/>
  <cp:lastModifiedBy>Susan Criner</cp:lastModifiedBy>
  <cp:revision>14</cp:revision>
  <dcterms:created xsi:type="dcterms:W3CDTF">2025-04-04T19:33:00Z</dcterms:created>
  <dcterms:modified xsi:type="dcterms:W3CDTF">2025-05-22T18:55:00Z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2025-04-04T15:30:05Z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9711f3d3-04ec-4229-af18-e65619956ed2</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0x0101003B8BF41FC17A72449DDEBA67D0455ECB00065DF929F60C8B429A88B521ACD0085B</vt:lpwstr>
  </property>
  <property fmtid="{D5CDD505-2E9C-101B-9397-08002B2CF9AE}" pid="11" name="Document_x0020_Type_x0020__x0028_DWC_x0020_Business_x0020_Process_x0029_">
    <vt:lpwstr>3;#New Document|595c3e9d-f273-46ad-a0ff-8324acee42d3</vt:lpwstr>
  </property>
  <property fmtid="{D5CDD505-2E9C-101B-9397-08002B2CF9AE}" pid="12" name="MediaServiceImageTags">
    <vt:lpwstr/>
  </property>
  <property fmtid="{D5CDD505-2E9C-101B-9397-08002B2CF9AE}" pid="13" name="Retention_x0020_Policy">
    <vt:lpwstr/>
  </property>
  <property fmtid="{D5CDD505-2E9C-101B-9397-08002B2CF9AE}" pid="14" name="Fiscal_x0020_Year_x0028_s_x0029_">
    <vt:lpwstr/>
  </property>
  <property fmtid="{D5CDD505-2E9C-101B-9397-08002B2CF9AE}" pid="15" name="Document Type (DWC Business Process)">
    <vt:lpwstr>3;#New Document|595c3e9d-f273-46ad-a0ff-8324acee42d3</vt:lpwstr>
  </property>
  <property fmtid="{D5CDD505-2E9C-101B-9397-08002B2CF9AE}" pid="16" name="Fiscal Year(s)">
    <vt:lpwstr/>
  </property>
  <property fmtid="{D5CDD505-2E9C-101B-9397-08002B2CF9AE}" pid="17" name="Calendar_x0020_Year_x0028_s_x0029_">
    <vt:lpwstr/>
  </property>
  <property fmtid="{D5CDD505-2E9C-101B-9397-08002B2CF9AE}" pid="18" name="Calendar Year(s)">
    <vt:lpwstr/>
  </property>
  <property fmtid="{D5CDD505-2E9C-101B-9397-08002B2CF9AE}" pid="19" name="Sensitivity">
    <vt:lpwstr>1;#Internal|6ac4f884-da03-427a-b910-4312ddf3e30d</vt:lpwstr>
  </property>
  <property fmtid="{D5CDD505-2E9C-101B-9397-08002B2CF9AE}" pid="20" name="Retention Policy">
    <vt:lpwstr/>
  </property>
  <property fmtid="{D5CDD505-2E9C-101B-9397-08002B2CF9AE}" pid="21" name="lcf76f155ced4ddcb4097134ff3c332f">
    <vt:lpwstr/>
  </property>
</Properties>
</file>