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B0" w:rsidRPr="000C0ADF" w:rsidRDefault="00024BA4" w:rsidP="000C0ADF">
      <w:pPr>
        <w:rPr>
          <w:rFonts w:ascii="Times New Roman" w:hAnsi="Times New Roman" w:cs="Times New Roman"/>
          <w:sz w:val="24"/>
          <w:szCs w:val="24"/>
        </w:rPr>
      </w:pPr>
      <w:r w:rsidRPr="000C0ADF">
        <w:rPr>
          <w:rFonts w:ascii="Times New Roman" w:hAnsi="Times New Roman" w:cs="Times New Roman"/>
          <w:sz w:val="24"/>
          <w:szCs w:val="24"/>
        </w:rPr>
        <w:t>The Title Office</w:t>
      </w:r>
      <w:r w:rsidR="006E1465" w:rsidRPr="000C0ADF">
        <w:rPr>
          <w:rFonts w:ascii="Times New Roman" w:hAnsi="Times New Roman" w:cs="Times New Roman"/>
          <w:sz w:val="24"/>
          <w:szCs w:val="24"/>
        </w:rPr>
        <w:t xml:space="preserve"> Staff recommends that the Commissioner of Insurance amend </w:t>
      </w:r>
      <w:r w:rsidR="00CF46AD" w:rsidRPr="000C0ADF">
        <w:rPr>
          <w:rFonts w:ascii="Times New Roman" w:hAnsi="Times New Roman" w:cs="Times New Roman"/>
          <w:sz w:val="24"/>
          <w:szCs w:val="24"/>
        </w:rPr>
        <w:t xml:space="preserve">the </w:t>
      </w:r>
      <w:r w:rsidR="005F54B0" w:rsidRPr="000C0ADF">
        <w:rPr>
          <w:rFonts w:ascii="Times New Roman" w:hAnsi="Times New Roman" w:cs="Times New Roman"/>
          <w:sz w:val="24"/>
          <w:szCs w:val="24"/>
        </w:rPr>
        <w:t>Manufactured Housing Endorsement T-31 to update language and references</w:t>
      </w:r>
    </w:p>
    <w:p w:rsidR="006E1465" w:rsidRPr="000C0ADF" w:rsidRDefault="006E1465" w:rsidP="000C0ADF">
      <w:pPr>
        <w:rPr>
          <w:rFonts w:ascii="Times New Roman" w:hAnsi="Times New Roman" w:cs="Times New Roman"/>
          <w:sz w:val="24"/>
          <w:szCs w:val="24"/>
        </w:rPr>
      </w:pPr>
      <w:r w:rsidRPr="000C0ADF">
        <w:rPr>
          <w:rFonts w:ascii="Times New Roman" w:hAnsi="Times New Roman" w:cs="Times New Roman"/>
          <w:sz w:val="24"/>
          <w:szCs w:val="24"/>
        </w:rPr>
        <w:t>The recommended changes are as follows:</w:t>
      </w:r>
    </w:p>
    <w:p w:rsidR="006E1465" w:rsidRPr="000C0ADF" w:rsidRDefault="006E1465" w:rsidP="000C0ADF">
      <w:pPr>
        <w:rPr>
          <w:rFonts w:ascii="Times New Roman" w:hAnsi="Times New Roman" w:cs="Times New Roman"/>
          <w:sz w:val="24"/>
          <w:szCs w:val="24"/>
        </w:rPr>
      </w:pPr>
    </w:p>
    <w:p w:rsidR="0097654B" w:rsidRPr="000C0ADF" w:rsidRDefault="0097654B" w:rsidP="000C0ADF">
      <w:pPr>
        <w:pStyle w:val="bureauno"/>
        <w:jc w:val="left"/>
        <w:rPr>
          <w:rFonts w:ascii="Times New Roman" w:hAnsi="Times New Roman"/>
          <w:b/>
          <w:sz w:val="24"/>
          <w:szCs w:val="24"/>
        </w:rPr>
      </w:pPr>
      <w:r w:rsidRPr="000C0ADF">
        <w:rPr>
          <w:rFonts w:ascii="Times New Roman" w:hAnsi="Times New Roman"/>
          <w:b/>
          <w:sz w:val="24"/>
          <w:szCs w:val="24"/>
        </w:rPr>
        <w:t>MANUFACTURED HOUSING ENDORSEMENT (T-31)</w:t>
      </w:r>
    </w:p>
    <w:p w:rsidR="0097654B" w:rsidRPr="000C0ADF" w:rsidRDefault="00DA37F7" w:rsidP="000C0ADF">
      <w:pPr>
        <w:pStyle w:val="bureauno"/>
        <w:jc w:val="left"/>
        <w:rPr>
          <w:rFonts w:ascii="Times New Roman" w:eastAsia="Arial Unicode MS" w:hAnsi="Times New Roman"/>
          <w:sz w:val="24"/>
          <w:szCs w:val="24"/>
        </w:rPr>
      </w:pPr>
      <w:r>
        <w:rPr>
          <w:rFonts w:ascii="Times New Roman" w:eastAsia="Arial Unicode MS" w:hAnsi="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16.8pt;margin-top:3.05pt;width:12.1pt;height:13.25pt;z-index:251660288" filled="f" stroked="f">
            <v:textbox inset="0,0,0,0">
              <w:txbxContent>
                <w:p w:rsidR="00C9528D" w:rsidRPr="0097654B" w:rsidRDefault="00C9528D" w:rsidP="0097654B">
                  <w:pPr>
                    <w:rPr>
                      <w:szCs w:val="24"/>
                    </w:rPr>
                  </w:pPr>
                </w:p>
              </w:txbxContent>
            </v:textbox>
          </v:shape>
        </w:pict>
      </w:r>
    </w:p>
    <w:p w:rsidR="0097654B" w:rsidRPr="000C0ADF" w:rsidRDefault="0097654B" w:rsidP="000C0ADF">
      <w:pPr>
        <w:pStyle w:val="para"/>
        <w:tabs>
          <w:tab w:val="left" w:pos="8820"/>
        </w:tabs>
        <w:spacing w:after="0"/>
        <w:jc w:val="left"/>
        <w:rPr>
          <w:rFonts w:ascii="Times New Roman" w:hAnsi="Times New Roman"/>
          <w:sz w:val="24"/>
          <w:szCs w:val="24"/>
        </w:rPr>
      </w:pPr>
      <w:r w:rsidRPr="000C0ADF">
        <w:rPr>
          <w:rFonts w:ascii="Times New Roman" w:hAnsi="Times New Roman"/>
          <w:sz w:val="24"/>
          <w:szCs w:val="24"/>
        </w:rPr>
        <w:t xml:space="preserve">Attached to and made a part of </w:t>
      </w:r>
      <w:r w:rsidRPr="000C0ADF">
        <w:rPr>
          <w:rFonts w:ascii="Times New Roman" w:hAnsi="Times New Roman"/>
          <w:sz w:val="24"/>
          <w:szCs w:val="24"/>
          <w:u w:val="single"/>
        </w:rPr>
        <w:tab/>
      </w:r>
    </w:p>
    <w:p w:rsidR="0097654B" w:rsidRPr="000C0ADF" w:rsidRDefault="0097654B" w:rsidP="000C0ADF">
      <w:pPr>
        <w:pStyle w:val="bodytext"/>
        <w:tabs>
          <w:tab w:val="center" w:pos="5850"/>
        </w:tabs>
        <w:jc w:val="left"/>
        <w:rPr>
          <w:rFonts w:ascii="Times New Roman" w:hAnsi="Times New Roman"/>
          <w:sz w:val="24"/>
          <w:szCs w:val="24"/>
        </w:rPr>
      </w:pPr>
      <w:r w:rsidRPr="000C0ADF">
        <w:rPr>
          <w:rFonts w:ascii="Times New Roman" w:hAnsi="Times New Roman"/>
          <w:sz w:val="24"/>
          <w:szCs w:val="24"/>
        </w:rPr>
        <w:tab/>
        <w:t>(</w:t>
      </w:r>
      <w:proofErr w:type="gramStart"/>
      <w:r w:rsidRPr="000C0ADF">
        <w:rPr>
          <w:rFonts w:ascii="Times New Roman" w:hAnsi="Times New Roman"/>
          <w:sz w:val="24"/>
          <w:szCs w:val="24"/>
        </w:rPr>
        <w:t>name</w:t>
      </w:r>
      <w:proofErr w:type="gramEnd"/>
      <w:r w:rsidRPr="000C0ADF">
        <w:rPr>
          <w:rFonts w:ascii="Times New Roman" w:hAnsi="Times New Roman"/>
          <w:sz w:val="24"/>
          <w:szCs w:val="24"/>
        </w:rPr>
        <w:t xml:space="preserve"> of company)</w:t>
      </w:r>
    </w:p>
    <w:p w:rsidR="0097654B" w:rsidRPr="000C0ADF" w:rsidRDefault="0097654B" w:rsidP="000C0ADF">
      <w:pPr>
        <w:pStyle w:val="para"/>
        <w:tabs>
          <w:tab w:val="left" w:pos="9360"/>
        </w:tabs>
        <w:jc w:val="left"/>
        <w:rPr>
          <w:rFonts w:ascii="Times New Roman" w:hAnsi="Times New Roman"/>
          <w:sz w:val="24"/>
          <w:szCs w:val="24"/>
          <w:u w:val="single"/>
        </w:rPr>
      </w:pPr>
      <w:proofErr w:type="gramStart"/>
      <w:r w:rsidRPr="000C0ADF">
        <w:rPr>
          <w:rFonts w:ascii="Times New Roman" w:hAnsi="Times New Roman"/>
          <w:strike/>
          <w:sz w:val="24"/>
          <w:szCs w:val="24"/>
        </w:rPr>
        <w:t>Mortgagee</w:t>
      </w:r>
      <w:r w:rsidRPr="000C0ADF">
        <w:rPr>
          <w:rFonts w:ascii="Times New Roman" w:hAnsi="Times New Roman"/>
          <w:sz w:val="24"/>
          <w:szCs w:val="24"/>
        </w:rPr>
        <w:t xml:space="preserve"> </w:t>
      </w:r>
      <w:r w:rsidRPr="000C0ADF">
        <w:rPr>
          <w:rFonts w:ascii="Times New Roman" w:hAnsi="Times New Roman"/>
          <w:sz w:val="24"/>
          <w:szCs w:val="24"/>
          <w:u w:val="single"/>
        </w:rPr>
        <w:t>Loan</w:t>
      </w:r>
      <w:r w:rsidRPr="000C0ADF">
        <w:rPr>
          <w:rFonts w:ascii="Times New Roman" w:hAnsi="Times New Roman"/>
          <w:sz w:val="24"/>
          <w:szCs w:val="24"/>
        </w:rPr>
        <w:t xml:space="preserve"> Policy No.</w:t>
      </w:r>
      <w:proofErr w:type="gramEnd"/>
      <w:r w:rsidRPr="000C0ADF">
        <w:rPr>
          <w:rFonts w:ascii="Times New Roman" w:hAnsi="Times New Roman"/>
          <w:sz w:val="24"/>
          <w:szCs w:val="24"/>
          <w:u w:val="single"/>
        </w:rPr>
        <w:tab/>
      </w:r>
    </w:p>
    <w:p w:rsidR="0097654B" w:rsidRPr="000C0ADF" w:rsidRDefault="0097654B" w:rsidP="000C0ADF">
      <w:pPr>
        <w:pStyle w:val="para"/>
        <w:tabs>
          <w:tab w:val="left" w:pos="2880"/>
          <w:tab w:val="left" w:pos="5310"/>
          <w:tab w:val="left" w:pos="6030"/>
          <w:tab w:val="left" w:pos="9180"/>
        </w:tabs>
        <w:jc w:val="left"/>
        <w:rPr>
          <w:rFonts w:ascii="Times New Roman" w:hAnsi="Times New Roman"/>
          <w:sz w:val="24"/>
          <w:szCs w:val="24"/>
        </w:rPr>
      </w:pPr>
      <w:proofErr w:type="gramStart"/>
      <w:r w:rsidRPr="000C0ADF">
        <w:rPr>
          <w:rFonts w:ascii="Times New Roman" w:hAnsi="Times New Roman"/>
          <w:sz w:val="24"/>
          <w:szCs w:val="24"/>
        </w:rPr>
        <w:t>dated</w:t>
      </w:r>
      <w:proofErr w:type="gramEnd"/>
      <w:r w:rsidRPr="000C0ADF">
        <w:rPr>
          <w:rFonts w:ascii="Times New Roman" w:hAnsi="Times New Roman"/>
          <w:sz w:val="24"/>
          <w:szCs w:val="24"/>
        </w:rPr>
        <w:t xml:space="preserve"> the</w:t>
      </w:r>
      <w:r w:rsidRPr="000C0ADF">
        <w:rPr>
          <w:rFonts w:ascii="Times New Roman" w:hAnsi="Times New Roman"/>
          <w:sz w:val="24"/>
          <w:szCs w:val="24"/>
          <w:u w:val="single"/>
        </w:rPr>
        <w:tab/>
      </w:r>
      <w:r w:rsidRPr="000C0ADF">
        <w:rPr>
          <w:rFonts w:ascii="Times New Roman" w:hAnsi="Times New Roman"/>
          <w:sz w:val="24"/>
          <w:szCs w:val="24"/>
        </w:rPr>
        <w:t xml:space="preserve"> day of</w:t>
      </w:r>
      <w:r w:rsidRPr="000C0ADF">
        <w:rPr>
          <w:rFonts w:ascii="Times New Roman" w:hAnsi="Times New Roman"/>
          <w:sz w:val="24"/>
          <w:szCs w:val="24"/>
          <w:u w:val="single"/>
        </w:rPr>
        <w:tab/>
      </w:r>
      <w:r w:rsidRPr="000C0ADF">
        <w:rPr>
          <w:rFonts w:ascii="Times New Roman" w:hAnsi="Times New Roman"/>
          <w:sz w:val="24"/>
          <w:szCs w:val="24"/>
        </w:rPr>
        <w:t>, 20</w:t>
      </w:r>
      <w:r w:rsidRPr="000C0ADF">
        <w:rPr>
          <w:rFonts w:ascii="Times New Roman" w:hAnsi="Times New Roman"/>
          <w:sz w:val="24"/>
          <w:szCs w:val="24"/>
          <w:u w:val="single"/>
        </w:rPr>
        <w:tab/>
      </w:r>
      <w:r w:rsidRPr="000C0ADF">
        <w:rPr>
          <w:rFonts w:ascii="Times New Roman" w:hAnsi="Times New Roman"/>
          <w:sz w:val="24"/>
          <w:szCs w:val="24"/>
        </w:rPr>
        <w:t>.</w:t>
      </w:r>
    </w:p>
    <w:p w:rsidR="0097654B" w:rsidRPr="000C0ADF" w:rsidRDefault="0097654B" w:rsidP="000C0ADF">
      <w:pPr>
        <w:pStyle w:val="para"/>
        <w:jc w:val="left"/>
        <w:rPr>
          <w:rFonts w:ascii="Times New Roman" w:hAnsi="Times New Roman"/>
          <w:sz w:val="24"/>
          <w:szCs w:val="24"/>
        </w:rPr>
      </w:pPr>
      <w:r w:rsidRPr="000C0ADF">
        <w:rPr>
          <w:rFonts w:ascii="Times New Roman" w:hAnsi="Times New Roman"/>
          <w:sz w:val="24"/>
          <w:szCs w:val="24"/>
        </w:rPr>
        <w:t>The first sentence of Section 1</w:t>
      </w:r>
      <w:r w:rsidRPr="000C0ADF">
        <w:rPr>
          <w:rFonts w:ascii="Times New Roman" w:hAnsi="Times New Roman"/>
          <w:strike/>
          <w:sz w:val="24"/>
          <w:szCs w:val="24"/>
        </w:rPr>
        <w:t>(d)</w:t>
      </w:r>
      <w:r w:rsidRPr="000C0ADF">
        <w:rPr>
          <w:rFonts w:ascii="Times New Roman" w:hAnsi="Times New Roman"/>
          <w:sz w:val="24"/>
          <w:szCs w:val="24"/>
        </w:rPr>
        <w:t xml:space="preserve"> </w:t>
      </w:r>
      <w:r w:rsidRPr="000C0ADF">
        <w:rPr>
          <w:rFonts w:ascii="Times New Roman" w:hAnsi="Times New Roman"/>
          <w:sz w:val="24"/>
          <w:szCs w:val="24"/>
          <w:u w:val="single"/>
        </w:rPr>
        <w:t>(i)</w:t>
      </w:r>
      <w:r w:rsidRPr="000C0ADF">
        <w:rPr>
          <w:rFonts w:ascii="Times New Roman" w:hAnsi="Times New Roman"/>
          <w:sz w:val="24"/>
          <w:szCs w:val="24"/>
        </w:rPr>
        <w:t xml:space="preserve"> of the Conditions and </w:t>
      </w:r>
      <w:r w:rsidRPr="000C0ADF">
        <w:rPr>
          <w:rFonts w:ascii="Times New Roman" w:hAnsi="Times New Roman"/>
          <w:strike/>
          <w:sz w:val="24"/>
          <w:szCs w:val="24"/>
        </w:rPr>
        <w:t>Stipulations</w:t>
      </w:r>
      <w:r w:rsidRPr="000C0ADF">
        <w:rPr>
          <w:rFonts w:ascii="Times New Roman" w:hAnsi="Times New Roman"/>
          <w:sz w:val="24"/>
          <w:szCs w:val="24"/>
        </w:rPr>
        <w:t xml:space="preserve"> of said policy is hereby amended to read as follows:</w:t>
      </w:r>
    </w:p>
    <w:p w:rsidR="0097654B" w:rsidRPr="000C0ADF" w:rsidRDefault="0097654B" w:rsidP="000C0ADF">
      <w:pPr>
        <w:pStyle w:val="indent1"/>
        <w:tabs>
          <w:tab w:val="left" w:pos="3960"/>
        </w:tabs>
        <w:jc w:val="left"/>
        <w:rPr>
          <w:rFonts w:ascii="Times New Roman" w:eastAsia="Arial Unicode MS" w:hAnsi="Times New Roman"/>
          <w:sz w:val="24"/>
          <w:szCs w:val="24"/>
        </w:rPr>
      </w:pPr>
      <w:r w:rsidRPr="000C0ADF">
        <w:rPr>
          <w:rFonts w:ascii="Times New Roman" w:hAnsi="Times New Roman"/>
          <w:strike/>
          <w:sz w:val="24"/>
          <w:szCs w:val="24"/>
        </w:rPr>
        <w:t>(d)</w:t>
      </w:r>
      <w:r w:rsidRPr="000C0ADF">
        <w:rPr>
          <w:rFonts w:ascii="Times New Roman" w:hAnsi="Times New Roman"/>
          <w:sz w:val="24"/>
          <w:szCs w:val="24"/>
        </w:rPr>
        <w:t xml:space="preserve"> </w:t>
      </w:r>
      <w:r w:rsidRPr="000C0ADF">
        <w:rPr>
          <w:rFonts w:ascii="Times New Roman" w:hAnsi="Times New Roman"/>
          <w:sz w:val="24"/>
          <w:szCs w:val="24"/>
          <w:u w:val="single"/>
        </w:rPr>
        <w:t>(</w:t>
      </w:r>
      <w:proofErr w:type="gramStart"/>
      <w:r w:rsidRPr="000C0ADF">
        <w:rPr>
          <w:rFonts w:ascii="Times New Roman" w:hAnsi="Times New Roman"/>
          <w:sz w:val="24"/>
          <w:szCs w:val="24"/>
          <w:u w:val="single"/>
        </w:rPr>
        <w:t>i</w:t>
      </w:r>
      <w:proofErr w:type="gramEnd"/>
      <w:r w:rsidRPr="000C0ADF">
        <w:rPr>
          <w:rFonts w:ascii="Times New Roman" w:hAnsi="Times New Roman"/>
          <w:sz w:val="24"/>
          <w:szCs w:val="24"/>
          <w:u w:val="single"/>
        </w:rPr>
        <w:t>)</w:t>
      </w:r>
      <w:r w:rsidRPr="000C0ADF">
        <w:rPr>
          <w:rFonts w:ascii="Times New Roman" w:hAnsi="Times New Roman"/>
          <w:sz w:val="24"/>
          <w:szCs w:val="24"/>
        </w:rPr>
        <w:t xml:space="preserve">"Land": The land described specifically, or by reference, in Schedule A and improvements affixed thereto which by law constitute real property, including specifically a manufactured housing unit, bearing serial number </w:t>
      </w:r>
      <w:r w:rsidRPr="000C0ADF">
        <w:rPr>
          <w:rFonts w:ascii="Times New Roman" w:hAnsi="Times New Roman"/>
          <w:sz w:val="24"/>
          <w:szCs w:val="24"/>
          <w:u w:val="single"/>
        </w:rPr>
        <w:tab/>
      </w:r>
      <w:r w:rsidRPr="000C0ADF">
        <w:rPr>
          <w:rFonts w:ascii="Times New Roman" w:hAnsi="Times New Roman"/>
          <w:sz w:val="24"/>
          <w:szCs w:val="24"/>
        </w:rPr>
        <w:t>.</w:t>
      </w:r>
    </w:p>
    <w:p w:rsidR="0097654B" w:rsidRPr="000C0ADF" w:rsidRDefault="0097654B" w:rsidP="000C0ADF">
      <w:pPr>
        <w:rPr>
          <w:rFonts w:ascii="Times New Roman" w:hAnsi="Times New Roman" w:cs="Times New Roman"/>
          <w:vanish/>
          <w:sz w:val="24"/>
          <w:szCs w:val="24"/>
        </w:rPr>
      </w:pPr>
    </w:p>
    <w:p w:rsidR="0097654B" w:rsidRPr="000C0ADF" w:rsidRDefault="0097654B" w:rsidP="000C0ADF">
      <w:pPr>
        <w:pStyle w:val="para"/>
        <w:jc w:val="left"/>
        <w:rPr>
          <w:rFonts w:ascii="Times New Roman" w:eastAsia="Arial Unicode MS" w:hAnsi="Times New Roman"/>
          <w:sz w:val="24"/>
          <w:szCs w:val="24"/>
        </w:rPr>
      </w:pPr>
      <w:r w:rsidRPr="000C0ADF">
        <w:rPr>
          <w:rFonts w:ascii="Times New Roman" w:hAnsi="Times New Roman"/>
          <w:sz w:val="24"/>
          <w:szCs w:val="24"/>
        </w:rPr>
        <w:t xml:space="preserve">This Endorsement, when countersigned below by an Authorized Countersignature is made a part of said policy and is subject to the Schedules, Conditions </w:t>
      </w:r>
      <w:r w:rsidRPr="000C0ADF">
        <w:rPr>
          <w:rFonts w:ascii="Times New Roman" w:hAnsi="Times New Roman"/>
          <w:strike/>
          <w:sz w:val="24"/>
          <w:szCs w:val="24"/>
        </w:rPr>
        <w:t>and Stipulations</w:t>
      </w:r>
      <w:r w:rsidRPr="000C0ADF">
        <w:rPr>
          <w:rFonts w:ascii="Times New Roman" w:hAnsi="Times New Roman"/>
          <w:sz w:val="24"/>
          <w:szCs w:val="24"/>
        </w:rPr>
        <w:t xml:space="preserve"> and Exclusions from Coverage therein, except as modified by the provisions hereof. This Endorsement neither modifies any other terms of the policy and any prior enforcement, nor does it extend the effective date of the policy and any prior endorsement, nor does it increase the face amount thereof.</w:t>
      </w:r>
    </w:p>
    <w:p w:rsidR="0097654B" w:rsidRPr="000C0ADF" w:rsidRDefault="0097654B" w:rsidP="000C0ADF">
      <w:pPr>
        <w:rPr>
          <w:rFonts w:ascii="Times New Roman" w:hAnsi="Times New Roman" w:cs="Times New Roman"/>
          <w:vanish/>
          <w:sz w:val="24"/>
          <w:szCs w:val="24"/>
        </w:rPr>
      </w:pPr>
    </w:p>
    <w:p w:rsidR="0097654B" w:rsidRPr="000C0ADF" w:rsidRDefault="0097654B" w:rsidP="000C0ADF">
      <w:pPr>
        <w:pStyle w:val="bodytext"/>
        <w:tabs>
          <w:tab w:val="left" w:pos="6480"/>
        </w:tabs>
        <w:jc w:val="left"/>
        <w:rPr>
          <w:rFonts w:ascii="Times New Roman" w:hAnsi="Times New Roman"/>
          <w:sz w:val="24"/>
          <w:szCs w:val="24"/>
        </w:rPr>
      </w:pPr>
      <w:r w:rsidRPr="000C0ADF">
        <w:rPr>
          <w:rFonts w:ascii="Times New Roman" w:hAnsi="Times New Roman"/>
          <w:sz w:val="24"/>
          <w:szCs w:val="24"/>
        </w:rPr>
        <w:t>ATTEST:</w:t>
      </w:r>
      <w:r w:rsidRPr="000C0ADF">
        <w:rPr>
          <w:rFonts w:ascii="Times New Roman" w:hAnsi="Times New Roman"/>
          <w:sz w:val="24"/>
          <w:szCs w:val="24"/>
        </w:rPr>
        <w:tab/>
        <w:t>(name of company)</w:t>
      </w:r>
    </w:p>
    <w:p w:rsidR="0097654B" w:rsidRPr="000C0ADF" w:rsidRDefault="0097654B" w:rsidP="000C0ADF">
      <w:pPr>
        <w:pStyle w:val="bodytext"/>
        <w:tabs>
          <w:tab w:val="left" w:pos="4140"/>
          <w:tab w:val="left" w:pos="5040"/>
          <w:tab w:val="left" w:pos="9000"/>
        </w:tabs>
        <w:jc w:val="left"/>
        <w:rPr>
          <w:rFonts w:ascii="Times New Roman" w:hAnsi="Times New Roman"/>
          <w:sz w:val="24"/>
          <w:szCs w:val="24"/>
          <w:u w:val="single"/>
        </w:rPr>
      </w:pPr>
      <w:r w:rsidRPr="000C0ADF">
        <w:rPr>
          <w:rFonts w:ascii="Times New Roman" w:hAnsi="Times New Roman"/>
          <w:sz w:val="24"/>
          <w:szCs w:val="24"/>
          <w:u w:val="single"/>
        </w:rPr>
        <w:tab/>
      </w:r>
      <w:r w:rsidRPr="000C0ADF">
        <w:rPr>
          <w:rFonts w:ascii="Times New Roman" w:hAnsi="Times New Roman"/>
          <w:sz w:val="24"/>
          <w:szCs w:val="24"/>
        </w:rPr>
        <w:tab/>
        <w:t>By</w:t>
      </w:r>
      <w:r w:rsidRPr="000C0ADF">
        <w:rPr>
          <w:rFonts w:ascii="Times New Roman" w:hAnsi="Times New Roman"/>
          <w:sz w:val="24"/>
          <w:szCs w:val="24"/>
          <w:u w:val="single"/>
        </w:rPr>
        <w:tab/>
      </w:r>
    </w:p>
    <w:p w:rsidR="0097654B" w:rsidRPr="000C0ADF" w:rsidRDefault="0097654B" w:rsidP="000C0ADF">
      <w:pPr>
        <w:pStyle w:val="bodytext"/>
        <w:tabs>
          <w:tab w:val="left" w:pos="1620"/>
          <w:tab w:val="left" w:pos="6840"/>
        </w:tabs>
        <w:jc w:val="left"/>
        <w:rPr>
          <w:rFonts w:ascii="Times New Roman" w:hAnsi="Times New Roman"/>
          <w:sz w:val="24"/>
          <w:szCs w:val="24"/>
        </w:rPr>
      </w:pPr>
      <w:r w:rsidRPr="000C0ADF">
        <w:rPr>
          <w:rFonts w:ascii="Times New Roman" w:hAnsi="Times New Roman"/>
          <w:sz w:val="24"/>
          <w:szCs w:val="24"/>
        </w:rPr>
        <w:tab/>
        <w:t>Secretary</w:t>
      </w:r>
      <w:r w:rsidRPr="000C0ADF">
        <w:rPr>
          <w:rFonts w:ascii="Times New Roman" w:hAnsi="Times New Roman"/>
          <w:sz w:val="24"/>
          <w:szCs w:val="24"/>
        </w:rPr>
        <w:tab/>
        <w:t>President</w:t>
      </w:r>
    </w:p>
    <w:p w:rsidR="0097654B" w:rsidRPr="000C0ADF" w:rsidRDefault="0097654B" w:rsidP="000C0ADF">
      <w:pPr>
        <w:pStyle w:val="bodytext"/>
        <w:jc w:val="left"/>
        <w:rPr>
          <w:rFonts w:ascii="Times New Roman" w:hAnsi="Times New Roman"/>
          <w:sz w:val="24"/>
          <w:szCs w:val="24"/>
        </w:rPr>
      </w:pPr>
      <w:r w:rsidRPr="000C0ADF">
        <w:rPr>
          <w:rFonts w:ascii="Times New Roman" w:hAnsi="Times New Roman"/>
          <w:sz w:val="24"/>
          <w:szCs w:val="24"/>
        </w:rPr>
        <w:t>COUNTERSIGNED AT:</w:t>
      </w:r>
    </w:p>
    <w:p w:rsidR="0097654B" w:rsidRPr="000C0ADF" w:rsidRDefault="0097654B" w:rsidP="000C0ADF">
      <w:pPr>
        <w:pStyle w:val="bodytext"/>
        <w:tabs>
          <w:tab w:val="left" w:pos="3960"/>
          <w:tab w:val="left" w:pos="5040"/>
          <w:tab w:val="left" w:pos="7020"/>
          <w:tab w:val="left" w:pos="9000"/>
        </w:tabs>
        <w:jc w:val="left"/>
        <w:rPr>
          <w:rFonts w:ascii="Times New Roman" w:hAnsi="Times New Roman"/>
          <w:sz w:val="24"/>
          <w:szCs w:val="24"/>
          <w:u w:val="single"/>
        </w:rPr>
      </w:pPr>
      <w:r w:rsidRPr="000C0ADF">
        <w:rPr>
          <w:rFonts w:ascii="Times New Roman" w:hAnsi="Times New Roman"/>
          <w:sz w:val="24"/>
          <w:szCs w:val="24"/>
          <w:u w:val="single"/>
        </w:rPr>
        <w:tab/>
      </w:r>
      <w:r w:rsidRPr="000C0ADF">
        <w:rPr>
          <w:rFonts w:ascii="Times New Roman" w:hAnsi="Times New Roman"/>
          <w:sz w:val="24"/>
          <w:szCs w:val="24"/>
        </w:rPr>
        <w:tab/>
      </w:r>
      <w:r w:rsidRPr="000C0ADF">
        <w:rPr>
          <w:rFonts w:ascii="Times New Roman" w:hAnsi="Times New Roman"/>
          <w:sz w:val="24"/>
          <w:szCs w:val="24"/>
          <w:u w:val="single"/>
        </w:rPr>
        <w:tab/>
      </w:r>
      <w:r w:rsidRPr="000C0ADF">
        <w:rPr>
          <w:rFonts w:ascii="Times New Roman" w:hAnsi="Times New Roman"/>
          <w:sz w:val="24"/>
          <w:szCs w:val="24"/>
          <w:u w:val="single"/>
        </w:rPr>
        <w:tab/>
      </w:r>
    </w:p>
    <w:p w:rsidR="00724EEB" w:rsidRPr="000C0ADF" w:rsidRDefault="00024BA4" w:rsidP="000C0ADF">
      <w:pPr>
        <w:ind w:left="5040" w:firstLine="720"/>
        <w:rPr>
          <w:rFonts w:ascii="Times New Roman" w:hAnsi="Times New Roman" w:cs="Times New Roman"/>
          <w:sz w:val="24"/>
          <w:szCs w:val="24"/>
        </w:rPr>
      </w:pPr>
      <w:r w:rsidRPr="000C0ADF">
        <w:rPr>
          <w:rFonts w:ascii="Times New Roman" w:hAnsi="Times New Roman" w:cs="Times New Roman"/>
          <w:sz w:val="24"/>
          <w:szCs w:val="24"/>
        </w:rPr>
        <w:t>(</w:t>
      </w:r>
      <w:proofErr w:type="gramStart"/>
      <w:r w:rsidRPr="000C0ADF">
        <w:rPr>
          <w:rFonts w:ascii="Times New Roman" w:hAnsi="Times New Roman" w:cs="Times New Roman"/>
          <w:sz w:val="24"/>
          <w:szCs w:val="24"/>
        </w:rPr>
        <w:t>authorized</w:t>
      </w:r>
      <w:proofErr w:type="gramEnd"/>
      <w:r w:rsidRPr="000C0ADF">
        <w:rPr>
          <w:rFonts w:ascii="Times New Roman" w:hAnsi="Times New Roman" w:cs="Times New Roman"/>
          <w:sz w:val="24"/>
          <w:szCs w:val="24"/>
        </w:rPr>
        <w:t xml:space="preserve"> countersignature)   </w:t>
      </w:r>
    </w:p>
    <w:p w:rsidR="00724EEB" w:rsidRPr="000C0ADF" w:rsidRDefault="00724EEB" w:rsidP="000C0ADF">
      <w:pPr>
        <w:jc w:val="center"/>
        <w:rPr>
          <w:rFonts w:ascii="Times New Roman" w:hAnsi="Times New Roman" w:cs="Times New Roman"/>
          <w:sz w:val="24"/>
          <w:szCs w:val="24"/>
        </w:rPr>
      </w:pPr>
      <w:r w:rsidRPr="000C0ADF">
        <w:rPr>
          <w:rFonts w:ascii="Times New Roman" w:hAnsi="Times New Roman" w:cs="Times New Roman"/>
          <w:sz w:val="24"/>
          <w:szCs w:val="24"/>
        </w:rPr>
        <w:t>JUSTIFICATION</w:t>
      </w:r>
    </w:p>
    <w:p w:rsidR="006E1465" w:rsidRPr="000C0ADF" w:rsidRDefault="00724EEB" w:rsidP="000C0ADF">
      <w:pPr>
        <w:rPr>
          <w:rFonts w:ascii="Times New Roman" w:hAnsi="Times New Roman" w:cs="Times New Roman"/>
          <w:sz w:val="24"/>
          <w:szCs w:val="24"/>
        </w:rPr>
      </w:pPr>
      <w:r w:rsidRPr="000C0ADF">
        <w:rPr>
          <w:rFonts w:ascii="Times New Roman" w:hAnsi="Times New Roman" w:cs="Times New Roman"/>
          <w:sz w:val="24"/>
          <w:szCs w:val="24"/>
        </w:rPr>
        <w:t xml:space="preserve">This agenda item </w:t>
      </w:r>
      <w:proofErr w:type="gramStart"/>
      <w:r w:rsidRPr="000C0ADF">
        <w:rPr>
          <w:rFonts w:ascii="Times New Roman" w:hAnsi="Times New Roman" w:cs="Times New Roman"/>
          <w:sz w:val="24"/>
          <w:szCs w:val="24"/>
        </w:rPr>
        <w:t>conforms</w:t>
      </w:r>
      <w:proofErr w:type="gramEnd"/>
      <w:r w:rsidRPr="000C0ADF">
        <w:rPr>
          <w:rFonts w:ascii="Times New Roman" w:hAnsi="Times New Roman" w:cs="Times New Roman"/>
          <w:sz w:val="24"/>
          <w:szCs w:val="24"/>
        </w:rPr>
        <w:t xml:space="preserve"> the language to other rules and forms in the Basic Manual.</w:t>
      </w:r>
    </w:p>
    <w:sectPr w:rsidR="006E1465" w:rsidRPr="000C0ADF" w:rsidSect="007048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905" w:rsidRDefault="00285905" w:rsidP="006E1465">
      <w:pPr>
        <w:spacing w:after="0" w:line="240" w:lineRule="auto"/>
      </w:pPr>
      <w:r>
        <w:separator/>
      </w:r>
    </w:p>
  </w:endnote>
  <w:endnote w:type="continuationSeparator" w:id="0">
    <w:p w:rsidR="00285905" w:rsidRDefault="00285905" w:rsidP="006E1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19" w:rsidRDefault="004E27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8D" w:rsidRDefault="00C9528D" w:rsidP="006E1465">
    <w:pPr>
      <w:pStyle w:val="Footer"/>
    </w:pPr>
    <w:r>
      <w:rPr>
        <w:sz w:val="18"/>
        <w:szCs w:val="18"/>
      </w:rPr>
      <w:t>N:\Title Division\2011</w:t>
    </w:r>
    <w:r w:rsidRPr="00F731AF">
      <w:rPr>
        <w:sz w:val="18"/>
        <w:szCs w:val="18"/>
      </w:rPr>
      <w:t xml:space="preserve"> Hearing\</w:t>
    </w:r>
    <w:r>
      <w:rPr>
        <w:sz w:val="18"/>
        <w:szCs w:val="18"/>
      </w:rPr>
      <w:t xml:space="preserve">2011 AGENDA ITEM _____ </w:t>
    </w:r>
    <w:r w:rsidRPr="00F731AF">
      <w:rPr>
        <w:sz w:val="18"/>
        <w:szCs w:val="18"/>
      </w:rPr>
      <w:t>Proposed</w:t>
    </w:r>
    <w:r>
      <w:rPr>
        <w:sz w:val="18"/>
        <w:szCs w:val="18"/>
      </w:rPr>
      <w:t xml:space="preserve"> Changes to Manufactured Housing Endorsement T-31 10.31.11</w:t>
    </w:r>
    <w:r w:rsidRPr="00F731AF">
      <w:rPr>
        <w:sz w:val="18"/>
        <w:szCs w:val="18"/>
      </w:rPr>
      <w:ptab w:relativeTo="margin" w:alignment="center" w:leader="none"/>
    </w:r>
    <w:sdt>
      <w:sdtPr>
        <w:id w:val="250395305"/>
        <w:docPartObj>
          <w:docPartGallery w:val="Page Numbers (Top of Page)"/>
          <w:docPartUnique/>
        </w:docPartObj>
      </w:sdtPr>
      <w:sdtContent>
        <w:r w:rsidRPr="00F731AF">
          <w:rPr>
            <w:sz w:val="18"/>
            <w:szCs w:val="18"/>
          </w:rPr>
          <w:t xml:space="preserve">Page </w:t>
        </w:r>
        <w:r w:rsidR="00DA37F7" w:rsidRPr="00F731AF">
          <w:rPr>
            <w:sz w:val="18"/>
            <w:szCs w:val="18"/>
          </w:rPr>
          <w:fldChar w:fldCharType="begin"/>
        </w:r>
        <w:r w:rsidRPr="00F731AF">
          <w:rPr>
            <w:sz w:val="18"/>
            <w:szCs w:val="18"/>
          </w:rPr>
          <w:instrText xml:space="preserve"> PAGE </w:instrText>
        </w:r>
        <w:r w:rsidR="00DA37F7" w:rsidRPr="00F731AF">
          <w:rPr>
            <w:sz w:val="18"/>
            <w:szCs w:val="18"/>
          </w:rPr>
          <w:fldChar w:fldCharType="separate"/>
        </w:r>
        <w:r w:rsidR="001C7B12">
          <w:rPr>
            <w:noProof/>
            <w:sz w:val="18"/>
            <w:szCs w:val="18"/>
          </w:rPr>
          <w:t>1</w:t>
        </w:r>
        <w:r w:rsidR="00DA37F7" w:rsidRPr="00F731AF">
          <w:rPr>
            <w:sz w:val="18"/>
            <w:szCs w:val="18"/>
          </w:rPr>
          <w:fldChar w:fldCharType="end"/>
        </w:r>
        <w:r w:rsidRPr="00F731AF">
          <w:rPr>
            <w:sz w:val="18"/>
            <w:szCs w:val="18"/>
          </w:rPr>
          <w:t xml:space="preserve"> of </w:t>
        </w:r>
        <w:r w:rsidR="00DA37F7" w:rsidRPr="00F731AF">
          <w:rPr>
            <w:sz w:val="18"/>
            <w:szCs w:val="18"/>
          </w:rPr>
          <w:fldChar w:fldCharType="begin"/>
        </w:r>
        <w:r w:rsidRPr="00F731AF">
          <w:rPr>
            <w:sz w:val="18"/>
            <w:szCs w:val="18"/>
          </w:rPr>
          <w:instrText xml:space="preserve"> NUMPAGES  </w:instrText>
        </w:r>
        <w:r w:rsidR="00DA37F7" w:rsidRPr="00F731AF">
          <w:rPr>
            <w:sz w:val="18"/>
            <w:szCs w:val="18"/>
          </w:rPr>
          <w:fldChar w:fldCharType="separate"/>
        </w:r>
        <w:r w:rsidR="001C7B12">
          <w:rPr>
            <w:noProof/>
            <w:sz w:val="18"/>
            <w:szCs w:val="18"/>
          </w:rPr>
          <w:t>1</w:t>
        </w:r>
        <w:r w:rsidR="00DA37F7" w:rsidRPr="00F731AF">
          <w:rPr>
            <w:sz w:val="18"/>
            <w:szCs w:val="18"/>
          </w:rPr>
          <w:fldChar w:fldCharType="end"/>
        </w:r>
      </w:sdtContent>
    </w:sdt>
    <w:r>
      <w:ptab w:relativeTo="margin" w:alignment="center" w:leader="none"/>
    </w:r>
    <w:r>
      <w:ptab w:relativeTo="margin" w:alignment="right" w:leader="none"/>
    </w:r>
    <w:r>
      <w:rPr>
        <w:sz w:val="18"/>
        <w:szCs w:val="18"/>
      </w:rPr>
      <w:t>10/31</w:t>
    </w:r>
    <w:r w:rsidRPr="006E1465">
      <w:rPr>
        <w:sz w:val="18"/>
        <w:szCs w:val="18"/>
      </w:rPr>
      <w:t>/2011</w:t>
    </w:r>
  </w:p>
  <w:p w:rsidR="00C9528D" w:rsidRDefault="00C952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19" w:rsidRDefault="004E27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905" w:rsidRDefault="00285905" w:rsidP="006E1465">
      <w:pPr>
        <w:spacing w:after="0" w:line="240" w:lineRule="auto"/>
      </w:pPr>
      <w:r>
        <w:separator/>
      </w:r>
    </w:p>
  </w:footnote>
  <w:footnote w:type="continuationSeparator" w:id="0">
    <w:p w:rsidR="00285905" w:rsidRDefault="00285905" w:rsidP="006E14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19" w:rsidRDefault="004E27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8D" w:rsidRPr="00992BE8" w:rsidRDefault="004E2719" w:rsidP="00024BA4">
    <w:pPr>
      <w:pStyle w:val="Header"/>
      <w:tabs>
        <w:tab w:val="right" w:pos="12960"/>
      </w:tabs>
      <w:rPr>
        <w:rFonts w:ascii="Arial" w:eastAsia="Calibri" w:hAnsi="Arial" w:cs="Arial"/>
        <w:szCs w:val="24"/>
      </w:rPr>
    </w:pPr>
    <w:r>
      <w:rPr>
        <w:rFonts w:ascii="Arial" w:eastAsia="Calibri" w:hAnsi="Arial" w:cs="Arial"/>
        <w:szCs w:val="24"/>
      </w:rPr>
      <w:t>Agenda Item:    2012-84</w:t>
    </w:r>
  </w:p>
  <w:p w:rsidR="00C9528D" w:rsidRDefault="00C9528D" w:rsidP="00024BA4">
    <w:pPr>
      <w:rPr>
        <w:rFonts w:ascii="Arial" w:eastAsia="Calibri" w:hAnsi="Arial" w:cs="Arial"/>
        <w:szCs w:val="24"/>
      </w:rPr>
    </w:pPr>
  </w:p>
  <w:p w:rsidR="00C9528D" w:rsidRPr="007F43F0" w:rsidRDefault="00C9528D" w:rsidP="00024BA4">
    <w:pPr>
      <w:rPr>
        <w:rFonts w:ascii="Arial" w:eastAsia="Calibri" w:hAnsi="Arial" w:cs="Arial"/>
        <w:szCs w:val="24"/>
      </w:rPr>
    </w:pPr>
    <w:r w:rsidRPr="007F43F0">
      <w:rPr>
        <w:rFonts w:ascii="Arial" w:eastAsia="Calibri" w:hAnsi="Arial" w:cs="Arial"/>
        <w:szCs w:val="24"/>
      </w:rPr>
      <w:t>Submitted By:</w:t>
    </w:r>
    <w:r w:rsidRPr="007F43F0">
      <w:rPr>
        <w:rFonts w:ascii="Arial" w:eastAsia="Calibri" w:hAnsi="Arial" w:cs="Arial"/>
        <w:szCs w:val="24"/>
      </w:rPr>
      <w:tab/>
    </w:r>
    <w:r w:rsidRPr="007F43F0">
      <w:rPr>
        <w:rFonts w:ascii="Arial" w:eastAsia="Calibri" w:hAnsi="Arial" w:cs="Arial"/>
        <w:szCs w:val="24"/>
      </w:rPr>
      <w:tab/>
      <w:t>Robert R. Carter, Jr.</w:t>
    </w:r>
  </w:p>
  <w:p w:rsidR="00C9528D" w:rsidRPr="007F43F0" w:rsidRDefault="00C9528D" w:rsidP="00024BA4">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C9528D" w:rsidRPr="007F43F0" w:rsidRDefault="00C9528D" w:rsidP="00024BA4">
    <w:pPr>
      <w:ind w:left="2160" w:hanging="2160"/>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t>P.O. Box 149104</w:t>
    </w:r>
    <w:r>
      <w:rPr>
        <w:rFonts w:ascii="Arial" w:eastAsia="Calibri" w:hAnsi="Arial" w:cs="Arial"/>
        <w:szCs w:val="24"/>
      </w:rPr>
      <w:br/>
    </w:r>
    <w:r w:rsidRPr="007F43F0">
      <w:rPr>
        <w:rFonts w:ascii="Arial" w:eastAsia="Calibri" w:hAnsi="Arial" w:cs="Arial"/>
        <w:szCs w:val="24"/>
      </w:rPr>
      <w:t>Austin, Texas  78714</w:t>
    </w:r>
  </w:p>
  <w:p w:rsidR="00C9528D" w:rsidRPr="0038739C" w:rsidRDefault="00C9528D" w:rsidP="00024BA4">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19" w:rsidRDefault="004E27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E1465"/>
    <w:rsid w:val="00000606"/>
    <w:rsid w:val="00024BA4"/>
    <w:rsid w:val="00027220"/>
    <w:rsid w:val="000C0ADF"/>
    <w:rsid w:val="001C7B12"/>
    <w:rsid w:val="002450FE"/>
    <w:rsid w:val="00247547"/>
    <w:rsid w:val="00285905"/>
    <w:rsid w:val="002D2E9F"/>
    <w:rsid w:val="00361D44"/>
    <w:rsid w:val="00387B17"/>
    <w:rsid w:val="0039558F"/>
    <w:rsid w:val="004724BE"/>
    <w:rsid w:val="004E2719"/>
    <w:rsid w:val="005C4CD8"/>
    <w:rsid w:val="005F54B0"/>
    <w:rsid w:val="00685A43"/>
    <w:rsid w:val="006E1465"/>
    <w:rsid w:val="00704885"/>
    <w:rsid w:val="00724EEB"/>
    <w:rsid w:val="0097654B"/>
    <w:rsid w:val="00A55D6D"/>
    <w:rsid w:val="00C7715D"/>
    <w:rsid w:val="00C9528D"/>
    <w:rsid w:val="00CF46AD"/>
    <w:rsid w:val="00DA37F7"/>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1465"/>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rsid w:val="006E1465"/>
    <w:rPr>
      <w:rFonts w:ascii="Courier" w:eastAsia="Times New Roman" w:hAnsi="Courier" w:cs="Times New Roman"/>
      <w:sz w:val="24"/>
      <w:szCs w:val="20"/>
    </w:rPr>
  </w:style>
  <w:style w:type="paragraph" w:styleId="Footer">
    <w:name w:val="footer"/>
    <w:basedOn w:val="Normal"/>
    <w:link w:val="FooterChar"/>
    <w:uiPriority w:val="99"/>
    <w:semiHidden/>
    <w:unhideWhenUsed/>
    <w:rsid w:val="006E14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1465"/>
  </w:style>
  <w:style w:type="character" w:styleId="Strong">
    <w:name w:val="Strong"/>
    <w:basedOn w:val="DefaultParagraphFont"/>
    <w:uiPriority w:val="22"/>
    <w:qFormat/>
    <w:rsid w:val="00000606"/>
    <w:rPr>
      <w:b/>
      <w:bCs/>
    </w:rPr>
  </w:style>
  <w:style w:type="paragraph" w:styleId="NormalWeb">
    <w:name w:val="Normal (Web)"/>
    <w:basedOn w:val="Normal"/>
    <w:uiPriority w:val="99"/>
    <w:unhideWhenUsed/>
    <w:rsid w:val="00000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link w:val="bodytextChar"/>
    <w:rsid w:val="0097654B"/>
    <w:pPr>
      <w:spacing w:after="60" w:line="220" w:lineRule="exact"/>
      <w:jc w:val="both"/>
    </w:pPr>
    <w:rPr>
      <w:rFonts w:ascii="Arial" w:eastAsia="Times New Roman" w:hAnsi="Arial" w:cs="Times New Roman"/>
      <w:sz w:val="20"/>
      <w:szCs w:val="20"/>
    </w:rPr>
  </w:style>
  <w:style w:type="paragraph" w:customStyle="1" w:styleId="para">
    <w:name w:val="para"/>
    <w:link w:val="paraChar"/>
    <w:rsid w:val="0097654B"/>
    <w:pPr>
      <w:spacing w:after="60" w:line="220" w:lineRule="exact"/>
      <w:jc w:val="both"/>
    </w:pPr>
    <w:rPr>
      <w:rFonts w:ascii="Arial" w:eastAsia="Times New Roman" w:hAnsi="Arial" w:cs="Times New Roman"/>
      <w:sz w:val="20"/>
      <w:szCs w:val="20"/>
    </w:rPr>
  </w:style>
  <w:style w:type="paragraph" w:customStyle="1" w:styleId="bureauno">
    <w:name w:val="bureauno"/>
    <w:link w:val="bureaunoChar"/>
    <w:rsid w:val="0097654B"/>
    <w:pPr>
      <w:spacing w:after="0" w:line="240" w:lineRule="auto"/>
      <w:jc w:val="center"/>
    </w:pPr>
    <w:rPr>
      <w:rFonts w:ascii="Arial" w:eastAsia="Times New Roman" w:hAnsi="Arial" w:cs="Times New Roman"/>
      <w:sz w:val="20"/>
      <w:szCs w:val="20"/>
    </w:rPr>
  </w:style>
  <w:style w:type="paragraph" w:customStyle="1" w:styleId="indent1">
    <w:name w:val="indent1"/>
    <w:link w:val="indent1Char"/>
    <w:rsid w:val="0097654B"/>
    <w:pPr>
      <w:spacing w:after="60" w:line="220" w:lineRule="exact"/>
      <w:ind w:left="360" w:hanging="360"/>
      <w:jc w:val="both"/>
    </w:pPr>
    <w:rPr>
      <w:rFonts w:ascii="Arial" w:eastAsia="Times New Roman" w:hAnsi="Arial" w:cs="Times New Roman"/>
      <w:sz w:val="20"/>
      <w:szCs w:val="20"/>
    </w:rPr>
  </w:style>
  <w:style w:type="character" w:customStyle="1" w:styleId="paraChar">
    <w:name w:val="para Char"/>
    <w:basedOn w:val="DefaultParagraphFont"/>
    <w:link w:val="para"/>
    <w:rsid w:val="0097654B"/>
    <w:rPr>
      <w:rFonts w:ascii="Arial" w:eastAsia="Times New Roman" w:hAnsi="Arial" w:cs="Times New Roman"/>
      <w:sz w:val="20"/>
      <w:szCs w:val="20"/>
    </w:rPr>
  </w:style>
  <w:style w:type="character" w:customStyle="1" w:styleId="bodytextChar">
    <w:name w:val="body text Char"/>
    <w:basedOn w:val="DefaultParagraphFont"/>
    <w:link w:val="bodytext"/>
    <w:rsid w:val="0097654B"/>
    <w:rPr>
      <w:rFonts w:ascii="Arial" w:eastAsia="Times New Roman" w:hAnsi="Arial" w:cs="Times New Roman"/>
      <w:sz w:val="20"/>
      <w:szCs w:val="20"/>
    </w:rPr>
  </w:style>
  <w:style w:type="character" w:customStyle="1" w:styleId="indent1Char">
    <w:name w:val="indent1 Char"/>
    <w:basedOn w:val="DefaultParagraphFont"/>
    <w:link w:val="indent1"/>
    <w:rsid w:val="0097654B"/>
    <w:rPr>
      <w:rFonts w:ascii="Arial" w:eastAsia="Times New Roman" w:hAnsi="Arial" w:cs="Times New Roman"/>
      <w:sz w:val="20"/>
      <w:szCs w:val="20"/>
    </w:rPr>
  </w:style>
  <w:style w:type="character" w:customStyle="1" w:styleId="bureaunoChar">
    <w:name w:val="bureauno Char"/>
    <w:basedOn w:val="DefaultParagraphFont"/>
    <w:link w:val="bureauno"/>
    <w:rsid w:val="0097654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C4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C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670312">
      <w:bodyDiv w:val="1"/>
      <w:marLeft w:val="0"/>
      <w:marRight w:val="0"/>
      <w:marTop w:val="0"/>
      <w:marBottom w:val="0"/>
      <w:divBdr>
        <w:top w:val="none" w:sz="0" w:space="0" w:color="auto"/>
        <w:left w:val="none" w:sz="0" w:space="0" w:color="auto"/>
        <w:bottom w:val="none" w:sz="0" w:space="0" w:color="auto"/>
        <w:right w:val="none" w:sz="0" w:space="0" w:color="auto"/>
      </w:divBdr>
      <w:divsChild>
        <w:div w:id="144858080">
          <w:marLeft w:val="0"/>
          <w:marRight w:val="0"/>
          <w:marTop w:val="0"/>
          <w:marBottom w:val="0"/>
          <w:divBdr>
            <w:top w:val="none" w:sz="0" w:space="0" w:color="auto"/>
            <w:left w:val="none" w:sz="0" w:space="0" w:color="auto"/>
            <w:bottom w:val="none" w:sz="0" w:space="0" w:color="auto"/>
            <w:right w:val="none" w:sz="0" w:space="0" w:color="auto"/>
          </w:divBdr>
          <w:divsChild>
            <w:div w:id="2012756362">
              <w:marLeft w:val="0"/>
              <w:marRight w:val="0"/>
              <w:marTop w:val="0"/>
              <w:marBottom w:val="0"/>
              <w:divBdr>
                <w:top w:val="none" w:sz="0" w:space="0" w:color="auto"/>
                <w:left w:val="none" w:sz="0" w:space="0" w:color="auto"/>
                <w:bottom w:val="none" w:sz="0" w:space="0" w:color="auto"/>
                <w:right w:val="none" w:sz="0" w:space="0" w:color="auto"/>
              </w:divBdr>
              <w:divsChild>
                <w:div w:id="2103987292">
                  <w:marLeft w:val="0"/>
                  <w:marRight w:val="0"/>
                  <w:marTop w:val="0"/>
                  <w:marBottom w:val="0"/>
                  <w:divBdr>
                    <w:top w:val="none" w:sz="0" w:space="0" w:color="auto"/>
                    <w:left w:val="none" w:sz="0" w:space="0" w:color="auto"/>
                    <w:bottom w:val="none" w:sz="0" w:space="0" w:color="auto"/>
                    <w:right w:val="none" w:sz="0" w:space="0" w:color="auto"/>
                  </w:divBdr>
                  <w:divsChild>
                    <w:div w:id="9422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2011-11-17T19:50:00Z</cp:lastPrinted>
  <dcterms:created xsi:type="dcterms:W3CDTF">2012-01-19T18:55:00Z</dcterms:created>
  <dcterms:modified xsi:type="dcterms:W3CDTF">2012-01-19T18:55:00Z</dcterms:modified>
</cp:coreProperties>
</file>