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F10" w:rsidRDefault="00293F10" w:rsidP="00293F10">
      <w:pPr>
        <w:tabs>
          <w:tab w:val="left" w:pos="540"/>
        </w:tabs>
        <w:spacing w:after="0"/>
        <w:jc w:val="both"/>
        <w:rPr>
          <w:rFonts w:ascii="Arial" w:hAnsi="Arial" w:cs="Arial"/>
        </w:rPr>
      </w:pPr>
    </w:p>
    <w:p w:rsidR="00293F10" w:rsidRPr="00CC0750" w:rsidRDefault="00293F10" w:rsidP="00293F10">
      <w:pPr>
        <w:tabs>
          <w:tab w:val="left" w:pos="540"/>
        </w:tabs>
        <w:spacing w:after="0"/>
        <w:jc w:val="both"/>
        <w:rPr>
          <w:rFonts w:ascii="Arial" w:hAnsi="Arial" w:cs="Arial"/>
          <w:b/>
        </w:rPr>
      </w:pPr>
      <w:r w:rsidRPr="00CC0750">
        <w:rPr>
          <w:rFonts w:ascii="Arial" w:hAnsi="Arial" w:cs="Arial"/>
          <w:b/>
        </w:rPr>
        <w:t>Agenda Item:</w:t>
      </w:r>
      <w:r w:rsidRPr="00CC0750">
        <w:rPr>
          <w:rFonts w:ascii="Arial" w:hAnsi="Arial" w:cs="Arial"/>
          <w:b/>
        </w:rPr>
        <w:tab/>
      </w:r>
      <w:r w:rsidRPr="00CC0750">
        <w:rPr>
          <w:rFonts w:ascii="Arial" w:hAnsi="Arial" w:cs="Arial"/>
          <w:b/>
        </w:rPr>
        <w:tab/>
        <w:t>201</w:t>
      </w:r>
      <w:r w:rsidR="00B77D81" w:rsidRPr="00CC0750">
        <w:rPr>
          <w:rFonts w:ascii="Arial" w:hAnsi="Arial" w:cs="Arial"/>
          <w:b/>
        </w:rPr>
        <w:t>2</w:t>
      </w:r>
      <w:r w:rsidRPr="00CC0750">
        <w:rPr>
          <w:rFonts w:ascii="Arial" w:hAnsi="Arial" w:cs="Arial"/>
          <w:b/>
        </w:rPr>
        <w:t>-</w:t>
      </w:r>
      <w:r w:rsidR="001A23A0" w:rsidRPr="00CC0750">
        <w:rPr>
          <w:rFonts w:ascii="Arial" w:hAnsi="Arial" w:cs="Arial"/>
          <w:b/>
        </w:rPr>
        <w:t xml:space="preserve"> 55</w:t>
      </w:r>
      <w:r w:rsidR="002146CF" w:rsidRPr="00CC0750">
        <w:rPr>
          <w:rFonts w:ascii="Arial" w:hAnsi="Arial" w:cs="Arial"/>
          <w:b/>
        </w:rPr>
        <w:t xml:space="preserve"> (Amended)</w:t>
      </w:r>
    </w:p>
    <w:p w:rsidR="002146CF" w:rsidRPr="00CC0750" w:rsidRDefault="002146CF" w:rsidP="00293F10">
      <w:pPr>
        <w:tabs>
          <w:tab w:val="left" w:pos="540"/>
        </w:tabs>
        <w:spacing w:after="0"/>
        <w:jc w:val="both"/>
        <w:rPr>
          <w:rFonts w:ascii="Arial" w:hAnsi="Arial" w:cs="Arial"/>
          <w:b/>
        </w:rPr>
      </w:pPr>
    </w:p>
    <w:p w:rsidR="00293F10" w:rsidRPr="00CC0750" w:rsidRDefault="00293F10" w:rsidP="00293F10">
      <w:pPr>
        <w:tabs>
          <w:tab w:val="left" w:pos="540"/>
        </w:tabs>
        <w:spacing w:after="0"/>
        <w:jc w:val="both"/>
        <w:rPr>
          <w:rFonts w:ascii="Arial" w:hAnsi="Arial" w:cs="Arial"/>
          <w:b/>
        </w:rPr>
      </w:pPr>
      <w:r w:rsidRPr="00CC0750">
        <w:rPr>
          <w:rFonts w:ascii="Arial" w:hAnsi="Arial" w:cs="Arial"/>
          <w:b/>
        </w:rPr>
        <w:t>Submitted by:</w:t>
      </w:r>
      <w:r w:rsidRPr="00CC0750">
        <w:rPr>
          <w:rFonts w:ascii="Arial" w:hAnsi="Arial" w:cs="Arial"/>
          <w:b/>
        </w:rPr>
        <w:tab/>
        <w:t xml:space="preserve">Jim </w:t>
      </w:r>
      <w:proofErr w:type="spellStart"/>
      <w:r w:rsidRPr="00CC0750">
        <w:rPr>
          <w:rFonts w:ascii="Arial" w:hAnsi="Arial" w:cs="Arial"/>
          <w:b/>
        </w:rPr>
        <w:t>Gosdin</w:t>
      </w:r>
      <w:proofErr w:type="spellEnd"/>
      <w:r w:rsidRPr="00CC0750">
        <w:rPr>
          <w:rFonts w:ascii="Arial" w:hAnsi="Arial" w:cs="Arial"/>
          <w:b/>
        </w:rPr>
        <w:t xml:space="preserve"> and John </w:t>
      </w:r>
      <w:proofErr w:type="spellStart"/>
      <w:r w:rsidRPr="00CC0750">
        <w:rPr>
          <w:rFonts w:ascii="Arial" w:hAnsi="Arial" w:cs="Arial"/>
          <w:b/>
        </w:rPr>
        <w:t>Rothermel</w:t>
      </w:r>
      <w:proofErr w:type="spellEnd"/>
    </w:p>
    <w:p w:rsidR="00293F10" w:rsidRPr="00CC0750" w:rsidRDefault="00293F10" w:rsidP="00293F10">
      <w:pPr>
        <w:tabs>
          <w:tab w:val="left" w:pos="540"/>
        </w:tabs>
        <w:spacing w:after="0"/>
        <w:jc w:val="both"/>
        <w:rPr>
          <w:rFonts w:ascii="Arial" w:hAnsi="Arial" w:cs="Arial"/>
          <w:b/>
        </w:rPr>
      </w:pPr>
    </w:p>
    <w:p w:rsidR="00293F10" w:rsidRPr="00CC0750" w:rsidRDefault="00293F10" w:rsidP="00293F10">
      <w:pPr>
        <w:tabs>
          <w:tab w:val="left" w:pos="540"/>
        </w:tabs>
        <w:spacing w:after="0"/>
        <w:jc w:val="both"/>
        <w:rPr>
          <w:rFonts w:ascii="Arial" w:hAnsi="Arial" w:cs="Arial"/>
          <w:b/>
        </w:rPr>
      </w:pPr>
      <w:r w:rsidRPr="00CC0750">
        <w:rPr>
          <w:rFonts w:ascii="Arial" w:hAnsi="Arial" w:cs="Arial"/>
          <w:b/>
        </w:rPr>
        <w:t>On Behalf of:</w:t>
      </w:r>
      <w:r w:rsidRPr="00CC0750">
        <w:rPr>
          <w:rFonts w:ascii="Arial" w:hAnsi="Arial" w:cs="Arial"/>
          <w:b/>
        </w:rPr>
        <w:tab/>
      </w:r>
      <w:r w:rsidRPr="00CC0750">
        <w:rPr>
          <w:rFonts w:ascii="Arial" w:hAnsi="Arial" w:cs="Arial"/>
          <w:b/>
        </w:rPr>
        <w:tab/>
        <w:t>Stewart Title Guaranty Company</w:t>
      </w:r>
    </w:p>
    <w:p w:rsidR="00293F10" w:rsidRPr="00CC0750" w:rsidRDefault="00293F10" w:rsidP="00293F10">
      <w:pPr>
        <w:tabs>
          <w:tab w:val="left" w:pos="540"/>
        </w:tabs>
        <w:spacing w:after="0"/>
        <w:jc w:val="both"/>
        <w:rPr>
          <w:rFonts w:ascii="Arial" w:hAnsi="Arial" w:cs="Arial"/>
          <w:b/>
        </w:rPr>
      </w:pPr>
    </w:p>
    <w:p w:rsidR="00293F10" w:rsidRPr="00CC0750" w:rsidRDefault="00293F10" w:rsidP="00293F10">
      <w:pPr>
        <w:tabs>
          <w:tab w:val="left" w:pos="540"/>
        </w:tabs>
        <w:spacing w:after="0"/>
        <w:jc w:val="both"/>
        <w:rPr>
          <w:rFonts w:ascii="Arial" w:hAnsi="Arial" w:cs="Arial"/>
          <w:b/>
        </w:rPr>
      </w:pPr>
      <w:r w:rsidRPr="00CC0750">
        <w:rPr>
          <w:rFonts w:ascii="Arial" w:hAnsi="Arial" w:cs="Arial"/>
          <w:b/>
        </w:rPr>
        <w:t>Address:</w:t>
      </w:r>
      <w:r w:rsidRPr="00CC0750">
        <w:rPr>
          <w:rFonts w:ascii="Arial" w:hAnsi="Arial" w:cs="Arial"/>
          <w:b/>
        </w:rPr>
        <w:tab/>
      </w:r>
      <w:r w:rsidRPr="00CC0750">
        <w:rPr>
          <w:rFonts w:ascii="Arial" w:hAnsi="Arial" w:cs="Arial"/>
          <w:b/>
        </w:rPr>
        <w:tab/>
        <w:t>1980 Post Oak Blvd., Suite 710</w:t>
      </w:r>
    </w:p>
    <w:p w:rsidR="00293F10" w:rsidRPr="00CC0750" w:rsidRDefault="00293F10" w:rsidP="00293F10">
      <w:pPr>
        <w:tabs>
          <w:tab w:val="left" w:pos="540"/>
        </w:tabs>
        <w:spacing w:after="0"/>
        <w:jc w:val="both"/>
        <w:rPr>
          <w:rFonts w:ascii="Arial" w:hAnsi="Arial" w:cs="Arial"/>
          <w:b/>
        </w:rPr>
      </w:pPr>
      <w:r w:rsidRPr="00CC0750">
        <w:rPr>
          <w:rFonts w:ascii="Arial" w:hAnsi="Arial" w:cs="Arial"/>
          <w:b/>
        </w:rPr>
        <w:tab/>
      </w:r>
      <w:r w:rsidRPr="00CC0750">
        <w:rPr>
          <w:rFonts w:ascii="Arial" w:hAnsi="Arial" w:cs="Arial"/>
          <w:b/>
        </w:rPr>
        <w:tab/>
      </w:r>
      <w:r w:rsidR="00896FE6" w:rsidRPr="00CC0750">
        <w:rPr>
          <w:rFonts w:ascii="Arial" w:hAnsi="Arial" w:cs="Arial"/>
          <w:b/>
        </w:rPr>
        <w:tab/>
      </w:r>
      <w:r w:rsidR="00896FE6" w:rsidRPr="00CC0750">
        <w:rPr>
          <w:rFonts w:ascii="Arial" w:hAnsi="Arial" w:cs="Arial"/>
          <w:b/>
        </w:rPr>
        <w:tab/>
      </w:r>
      <w:r w:rsidRPr="00CC0750">
        <w:rPr>
          <w:rFonts w:ascii="Arial" w:hAnsi="Arial" w:cs="Arial"/>
          <w:b/>
        </w:rPr>
        <w:t>Houston, Texas  77056</w:t>
      </w:r>
    </w:p>
    <w:p w:rsidR="00293F10" w:rsidRPr="00CC0750" w:rsidRDefault="00293F10" w:rsidP="00293F10">
      <w:pPr>
        <w:tabs>
          <w:tab w:val="left" w:pos="540"/>
        </w:tabs>
        <w:spacing w:after="0"/>
        <w:jc w:val="both"/>
        <w:rPr>
          <w:rFonts w:ascii="Arial" w:hAnsi="Arial" w:cs="Arial"/>
          <w:b/>
        </w:rPr>
      </w:pPr>
    </w:p>
    <w:p w:rsidR="00293F10" w:rsidRPr="00CC0750" w:rsidRDefault="00293F10" w:rsidP="00293F10">
      <w:pPr>
        <w:tabs>
          <w:tab w:val="left" w:pos="540"/>
        </w:tabs>
        <w:spacing w:after="0"/>
        <w:jc w:val="both"/>
        <w:rPr>
          <w:rFonts w:ascii="Arial" w:hAnsi="Arial" w:cs="Arial"/>
          <w:b/>
        </w:rPr>
      </w:pPr>
      <w:r w:rsidRPr="00CC0750">
        <w:rPr>
          <w:rFonts w:ascii="Arial" w:hAnsi="Arial" w:cs="Arial"/>
          <w:b/>
        </w:rPr>
        <w:t>Telephone No.:</w:t>
      </w:r>
      <w:r w:rsidRPr="00CC0750">
        <w:rPr>
          <w:rFonts w:ascii="Arial" w:hAnsi="Arial" w:cs="Arial"/>
          <w:b/>
        </w:rPr>
        <w:tab/>
        <w:t>(713) 625-8228</w:t>
      </w:r>
    </w:p>
    <w:p w:rsidR="00293F10" w:rsidRPr="00386280" w:rsidRDefault="00293F10" w:rsidP="00293F10">
      <w:pPr>
        <w:tabs>
          <w:tab w:val="left" w:pos="540"/>
        </w:tabs>
        <w:spacing w:after="0"/>
        <w:jc w:val="both"/>
        <w:rPr>
          <w:rFonts w:ascii="Arial" w:hAnsi="Arial" w:cs="Arial"/>
        </w:rPr>
      </w:pPr>
      <w:r w:rsidRPr="00386280">
        <w:rPr>
          <w:rFonts w:ascii="Arial" w:hAnsi="Arial" w:cs="Arial"/>
        </w:rPr>
        <w:t>______________________________________________</w:t>
      </w:r>
      <w:r w:rsidR="00896FE6">
        <w:rPr>
          <w:rFonts w:ascii="Arial" w:hAnsi="Arial" w:cs="Arial"/>
        </w:rPr>
        <w:t>______________________________</w:t>
      </w:r>
    </w:p>
    <w:p w:rsidR="00293F10" w:rsidRPr="00386280" w:rsidRDefault="00293F10" w:rsidP="00293F10">
      <w:pPr>
        <w:tabs>
          <w:tab w:val="left" w:pos="540"/>
        </w:tabs>
        <w:spacing w:after="0"/>
        <w:jc w:val="both"/>
        <w:rPr>
          <w:rFonts w:ascii="Arial" w:hAnsi="Arial" w:cs="Arial"/>
        </w:rPr>
      </w:pPr>
    </w:p>
    <w:p w:rsidR="00293F10" w:rsidRDefault="00293F10" w:rsidP="00293F10">
      <w:pPr>
        <w:tabs>
          <w:tab w:val="left" w:pos="540"/>
        </w:tabs>
        <w:spacing w:after="0"/>
        <w:jc w:val="both"/>
        <w:rPr>
          <w:rFonts w:ascii="Arial" w:hAnsi="Arial" w:cs="Arial"/>
        </w:rPr>
      </w:pPr>
      <w:r w:rsidRPr="00386280">
        <w:rPr>
          <w:rFonts w:ascii="Arial" w:hAnsi="Arial" w:cs="Arial"/>
        </w:rPr>
        <w:t xml:space="preserve">Stewart Title Guaranty Company petitions the Commissioner of Insurance to adopt the following revisions to the </w:t>
      </w:r>
      <w:r w:rsidR="00487F46" w:rsidRPr="00487F46">
        <w:rPr>
          <w:rFonts w:ascii="Arial" w:hAnsi="Arial" w:cs="Arial"/>
        </w:rPr>
        <w:t xml:space="preserve">Loan </w:t>
      </w:r>
      <w:r>
        <w:rPr>
          <w:rFonts w:ascii="Arial" w:hAnsi="Arial" w:cs="Arial"/>
        </w:rPr>
        <w:t>Policy of Tit</w:t>
      </w:r>
      <w:r w:rsidRPr="00386280">
        <w:rPr>
          <w:rFonts w:ascii="Arial" w:hAnsi="Arial" w:cs="Arial"/>
        </w:rPr>
        <w:t xml:space="preserve">le Insurance </w:t>
      </w:r>
      <w:r>
        <w:rPr>
          <w:rFonts w:ascii="Arial" w:hAnsi="Arial" w:cs="Arial"/>
        </w:rPr>
        <w:t>P-9.b</w:t>
      </w:r>
      <w:proofErr w:type="gramStart"/>
      <w:r>
        <w:rPr>
          <w:rFonts w:ascii="Arial" w:hAnsi="Arial" w:cs="Arial"/>
        </w:rPr>
        <w:t>.(</w:t>
      </w:r>
      <w:proofErr w:type="gramEnd"/>
      <w:r>
        <w:rPr>
          <w:rFonts w:ascii="Arial" w:hAnsi="Arial" w:cs="Arial"/>
        </w:rPr>
        <w:t>e) Endorsement (T-38)</w:t>
      </w:r>
      <w:r w:rsidRPr="00386280">
        <w:rPr>
          <w:rFonts w:ascii="Arial" w:hAnsi="Arial" w:cs="Arial"/>
        </w:rPr>
        <w:t>:</w:t>
      </w:r>
    </w:p>
    <w:p w:rsidR="00293F10" w:rsidRDefault="00293F10" w:rsidP="00293F10">
      <w:pPr>
        <w:tabs>
          <w:tab w:val="left" w:pos="540"/>
        </w:tabs>
        <w:spacing w:after="0"/>
        <w:jc w:val="both"/>
        <w:rPr>
          <w:rFonts w:ascii="Arial" w:hAnsi="Arial" w:cs="Arial"/>
        </w:rPr>
      </w:pPr>
    </w:p>
    <w:p w:rsidR="00293F10" w:rsidRPr="00B255E6" w:rsidRDefault="00293F10" w:rsidP="00293F10">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Endorsement Form T-38: P-9</w:t>
      </w:r>
      <w:r w:rsidR="00990249">
        <w:rPr>
          <w:rFonts w:ascii="Times New Roman" w:eastAsia="Times New Roman" w:hAnsi="Times New Roman"/>
          <w:sz w:val="24"/>
          <w:szCs w:val="24"/>
        </w:rPr>
        <w:t>.</w:t>
      </w:r>
      <w:r w:rsidRPr="00B255E6">
        <w:rPr>
          <w:rFonts w:ascii="Times New Roman" w:eastAsia="Times New Roman" w:hAnsi="Times New Roman"/>
          <w:sz w:val="24"/>
          <w:szCs w:val="24"/>
        </w:rPr>
        <w:t>b</w:t>
      </w:r>
      <w:proofErr w:type="gramStart"/>
      <w:r w:rsidR="00990249">
        <w:rPr>
          <w:rFonts w:ascii="Times New Roman" w:eastAsia="Times New Roman" w:hAnsi="Times New Roman"/>
          <w:sz w:val="24"/>
          <w:szCs w:val="24"/>
        </w:rPr>
        <w:t>.</w:t>
      </w:r>
      <w:bookmarkStart w:id="0" w:name="T-38"/>
      <w:r w:rsidR="00990249">
        <w:rPr>
          <w:rFonts w:ascii="Times New Roman" w:eastAsia="Times New Roman" w:hAnsi="Times New Roman"/>
          <w:sz w:val="24"/>
          <w:szCs w:val="24"/>
        </w:rPr>
        <w:t>(</w:t>
      </w:r>
      <w:proofErr w:type="gramEnd"/>
      <w:r w:rsidR="00990249">
        <w:rPr>
          <w:rFonts w:ascii="Times New Roman" w:eastAsia="Times New Roman" w:hAnsi="Times New Roman"/>
          <w:sz w:val="24"/>
          <w:szCs w:val="24"/>
        </w:rPr>
        <w:t>3)</w:t>
      </w:r>
      <w:r w:rsidRPr="00B255E6">
        <w:rPr>
          <w:rFonts w:ascii="Times New Roman" w:eastAsia="Times New Roman" w:hAnsi="Times New Roman"/>
          <w:sz w:val="24"/>
          <w:szCs w:val="24"/>
        </w:rPr>
        <w:t>   </w:t>
      </w:r>
      <w:bookmarkEnd w:id="0"/>
    </w:p>
    <w:tbl>
      <w:tblPr>
        <w:tblW w:w="5000" w:type="pct"/>
        <w:tblCellSpacing w:w="0" w:type="dxa"/>
        <w:tblCellMar>
          <w:top w:w="60" w:type="dxa"/>
          <w:left w:w="60" w:type="dxa"/>
          <w:bottom w:w="60" w:type="dxa"/>
          <w:right w:w="60" w:type="dxa"/>
        </w:tblCellMar>
        <w:tblLook w:val="04A0"/>
      </w:tblPr>
      <w:tblGrid>
        <w:gridCol w:w="367"/>
        <w:gridCol w:w="375"/>
        <w:gridCol w:w="8738"/>
      </w:tblGrid>
      <w:tr w:rsidR="00293F10" w:rsidRPr="00B255E6" w:rsidTr="00990249">
        <w:trPr>
          <w:tblCellSpacing w:w="0" w:type="dxa"/>
        </w:trPr>
        <w:tc>
          <w:tcPr>
            <w:tcW w:w="5000" w:type="pct"/>
            <w:gridSpan w:val="3"/>
            <w:hideMark/>
          </w:tcPr>
          <w:p w:rsidR="00293F10" w:rsidRPr="00990249" w:rsidRDefault="00293F10" w:rsidP="00990249">
            <w:pPr>
              <w:spacing w:after="0" w:line="240" w:lineRule="auto"/>
              <w:jc w:val="center"/>
              <w:rPr>
                <w:rFonts w:ascii="Times New Roman" w:eastAsia="Times New Roman" w:hAnsi="Times New Roman"/>
                <w:sz w:val="24"/>
                <w:szCs w:val="24"/>
                <w:u w:val="single"/>
              </w:rPr>
            </w:pPr>
            <w:r w:rsidRPr="0004288C">
              <w:rPr>
                <w:rFonts w:ascii="Times New Roman" w:eastAsia="Times New Roman" w:hAnsi="Times New Roman"/>
                <w:b/>
                <w:bCs/>
                <w:sz w:val="24"/>
                <w:szCs w:val="24"/>
                <w:u w:val="single"/>
              </w:rPr>
              <w:t>LOAN</w:t>
            </w:r>
            <w:r>
              <w:rPr>
                <w:rFonts w:ascii="Times New Roman" w:eastAsia="Times New Roman" w:hAnsi="Times New Roman"/>
                <w:b/>
                <w:bCs/>
                <w:sz w:val="24"/>
                <w:szCs w:val="24"/>
              </w:rPr>
              <w:t xml:space="preserve"> [ </w:t>
            </w:r>
            <w:r w:rsidRPr="00093566">
              <w:rPr>
                <w:rFonts w:ascii="Times New Roman" w:eastAsia="Times New Roman" w:hAnsi="Times New Roman"/>
                <w:b/>
                <w:bCs/>
                <w:strike/>
                <w:sz w:val="24"/>
                <w:szCs w:val="24"/>
              </w:rPr>
              <w:t>MORTGAGEE</w:t>
            </w:r>
            <w:r>
              <w:rPr>
                <w:rFonts w:ascii="Times New Roman" w:eastAsia="Times New Roman" w:hAnsi="Times New Roman"/>
                <w:b/>
                <w:bCs/>
                <w:sz w:val="24"/>
                <w:szCs w:val="24"/>
              </w:rPr>
              <w:t xml:space="preserve"> ] </w:t>
            </w:r>
            <w:r w:rsidRPr="00B255E6">
              <w:rPr>
                <w:rFonts w:ascii="Times New Roman" w:eastAsia="Times New Roman" w:hAnsi="Times New Roman"/>
                <w:b/>
                <w:bCs/>
                <w:sz w:val="24"/>
                <w:szCs w:val="24"/>
              </w:rPr>
              <w:t xml:space="preserve"> POLICY OF TITLE INSURANCE </w:t>
            </w:r>
            <w:r w:rsidRPr="00990249">
              <w:rPr>
                <w:rFonts w:ascii="Times New Roman" w:eastAsia="Times New Roman" w:hAnsi="Times New Roman"/>
                <w:b/>
                <w:bCs/>
                <w:strike/>
                <w:sz w:val="24"/>
                <w:szCs w:val="24"/>
              </w:rPr>
              <w:t>P-9.b.(3)</w:t>
            </w:r>
            <w:r w:rsidRPr="00B255E6">
              <w:rPr>
                <w:rFonts w:ascii="Times New Roman" w:eastAsia="Times New Roman" w:hAnsi="Times New Roman"/>
                <w:b/>
                <w:bCs/>
                <w:sz w:val="24"/>
                <w:szCs w:val="24"/>
              </w:rPr>
              <w:br/>
              <w:t>ENDORSEMENT FORM</w:t>
            </w:r>
            <w:r w:rsidRPr="00B255E6">
              <w:rPr>
                <w:rFonts w:ascii="Times New Roman" w:eastAsia="Times New Roman" w:hAnsi="Times New Roman"/>
                <w:sz w:val="24"/>
                <w:szCs w:val="24"/>
              </w:rPr>
              <w:t xml:space="preserve"> </w:t>
            </w:r>
            <w:r w:rsidR="00990249" w:rsidRPr="000166BB">
              <w:rPr>
                <w:rFonts w:ascii="Times New Roman" w:eastAsia="Times New Roman" w:hAnsi="Times New Roman"/>
                <w:b/>
                <w:sz w:val="24"/>
                <w:szCs w:val="24"/>
                <w:highlight w:val="yellow"/>
              </w:rPr>
              <w:t>(T-38)</w:t>
            </w:r>
            <w:r w:rsidR="00990249" w:rsidRPr="000166BB">
              <w:rPr>
                <w:rFonts w:ascii="Times New Roman" w:eastAsia="Times New Roman" w:hAnsi="Times New Roman"/>
                <w:sz w:val="24"/>
                <w:szCs w:val="24"/>
                <w:highlight w:val="yellow"/>
              </w:rPr>
              <w:t xml:space="preserve"> </w:t>
            </w:r>
            <w:r w:rsidR="00990249" w:rsidRPr="000166BB">
              <w:rPr>
                <w:rFonts w:ascii="Times New Roman" w:eastAsia="Times New Roman" w:hAnsi="Times New Roman"/>
                <w:b/>
                <w:sz w:val="24"/>
                <w:szCs w:val="24"/>
                <w:highlight w:val="yellow"/>
                <w:u w:val="single"/>
              </w:rPr>
              <w:t>(Pursuant to P-9.b.b(3)</w:t>
            </w:r>
          </w:p>
          <w:p w:rsidR="00990249" w:rsidRPr="00B255E6" w:rsidRDefault="00293F10" w:rsidP="00990249">
            <w:pPr>
              <w:spacing w:before="100" w:beforeAutospacing="1" w:after="100" w:afterAutospacing="1" w:line="240" w:lineRule="auto"/>
              <w:jc w:val="center"/>
              <w:rPr>
                <w:rFonts w:ascii="Times New Roman" w:eastAsia="Times New Roman" w:hAnsi="Times New Roman"/>
                <w:sz w:val="24"/>
                <w:szCs w:val="24"/>
              </w:rPr>
            </w:pPr>
            <w:r w:rsidRPr="00B255E6">
              <w:rPr>
                <w:rFonts w:ascii="Times New Roman" w:eastAsia="Times New Roman" w:hAnsi="Times New Roman"/>
                <w:sz w:val="24"/>
                <w:szCs w:val="24"/>
              </w:rPr>
              <w:t>----Partial Release, Release of Additional Collateral,</w:t>
            </w:r>
            <w:r w:rsidRPr="00B255E6">
              <w:rPr>
                <w:rFonts w:ascii="Times New Roman" w:eastAsia="Times New Roman" w:hAnsi="Times New Roman"/>
                <w:sz w:val="24"/>
                <w:szCs w:val="24"/>
              </w:rPr>
              <w:br/>
              <w:t>Modification Agreement, Reinstatement Agreement, or</w:t>
            </w:r>
            <w:r w:rsidRPr="00B255E6">
              <w:rPr>
                <w:rFonts w:ascii="Times New Roman" w:eastAsia="Times New Roman" w:hAnsi="Times New Roman"/>
                <w:sz w:val="24"/>
                <w:szCs w:val="24"/>
              </w:rPr>
              <w:br/>
              <w:t>Release From Personal Liability</w:t>
            </w:r>
          </w:p>
        </w:tc>
      </w:tr>
      <w:tr w:rsidR="00293F10" w:rsidRPr="00B255E6" w:rsidTr="00990249">
        <w:trPr>
          <w:tblCellSpacing w:w="0" w:type="dxa"/>
        </w:trPr>
        <w:tc>
          <w:tcPr>
            <w:tcW w:w="5000" w:type="pct"/>
            <w:gridSpan w:val="3"/>
            <w:hideMark/>
          </w:tcPr>
          <w:p w:rsidR="00293F10" w:rsidRPr="00B255E6" w:rsidRDefault="00293F10" w:rsidP="00990249">
            <w:pPr>
              <w:spacing w:after="0" w:line="240" w:lineRule="auto"/>
              <w:jc w:val="right"/>
              <w:rPr>
                <w:rFonts w:ascii="Times New Roman" w:eastAsia="Times New Roman" w:hAnsi="Times New Roman"/>
                <w:sz w:val="24"/>
                <w:szCs w:val="24"/>
              </w:rPr>
            </w:pPr>
            <w:r w:rsidRPr="00B255E6">
              <w:rPr>
                <w:rFonts w:ascii="Times New Roman" w:eastAsia="Times New Roman" w:hAnsi="Times New Roman"/>
                <w:sz w:val="24"/>
                <w:szCs w:val="24"/>
              </w:rPr>
              <w:t>ENDORSEMENT NUMBER: ___</w:t>
            </w:r>
            <w:r w:rsidR="00990249">
              <w:rPr>
                <w:rFonts w:ascii="Times New Roman" w:eastAsia="Times New Roman" w:hAnsi="Times New Roman"/>
                <w:sz w:val="24"/>
                <w:szCs w:val="24"/>
              </w:rPr>
              <w:t>_</w:t>
            </w:r>
            <w:r w:rsidRPr="00B255E6">
              <w:rPr>
                <w:rFonts w:ascii="Times New Roman" w:eastAsia="Times New Roman" w:hAnsi="Times New Roman"/>
                <w:sz w:val="24"/>
                <w:szCs w:val="24"/>
              </w:rPr>
              <w:t>__________</w:t>
            </w:r>
          </w:p>
        </w:tc>
      </w:tr>
      <w:tr w:rsidR="00293F10" w:rsidRPr="00B255E6" w:rsidTr="00990249">
        <w:trPr>
          <w:tblCellSpacing w:w="0" w:type="dxa"/>
        </w:trPr>
        <w:tc>
          <w:tcPr>
            <w:tcW w:w="5000" w:type="pct"/>
            <w:gridSpan w:val="3"/>
            <w:hideMark/>
          </w:tcPr>
          <w:p w:rsidR="00293F10" w:rsidRPr="00B255E6" w:rsidRDefault="00293F10" w:rsidP="00990249">
            <w:pPr>
              <w:spacing w:after="0" w:line="240" w:lineRule="auto"/>
              <w:ind w:right="-90"/>
              <w:rPr>
                <w:rFonts w:ascii="Times New Roman" w:eastAsia="Times New Roman" w:hAnsi="Times New Roman"/>
                <w:sz w:val="24"/>
                <w:szCs w:val="24"/>
              </w:rPr>
            </w:pPr>
            <w:r w:rsidRPr="00B255E6">
              <w:rPr>
                <w:rFonts w:ascii="Times New Roman" w:eastAsia="Times New Roman" w:hAnsi="Times New Roman"/>
                <w:sz w:val="24"/>
                <w:szCs w:val="24"/>
              </w:rPr>
              <w:t xml:space="preserve">Premium: $ __________________                                        G. F. No.: </w:t>
            </w:r>
            <w:r w:rsidR="00990249">
              <w:rPr>
                <w:rFonts w:ascii="Times New Roman" w:eastAsia="Times New Roman" w:hAnsi="Times New Roman"/>
                <w:sz w:val="24"/>
                <w:szCs w:val="24"/>
              </w:rPr>
              <w:t>__</w:t>
            </w:r>
            <w:r w:rsidRPr="00B255E6">
              <w:rPr>
                <w:rFonts w:ascii="Times New Roman" w:eastAsia="Times New Roman" w:hAnsi="Times New Roman"/>
                <w:sz w:val="24"/>
                <w:szCs w:val="24"/>
              </w:rPr>
              <w:t>________________</w:t>
            </w:r>
            <w:r w:rsidR="00990249">
              <w:rPr>
                <w:rFonts w:ascii="Times New Roman" w:eastAsia="Times New Roman" w:hAnsi="Times New Roman"/>
                <w:sz w:val="24"/>
                <w:szCs w:val="24"/>
              </w:rPr>
              <w:t>_</w:t>
            </w:r>
            <w:r w:rsidRPr="00B255E6">
              <w:rPr>
                <w:rFonts w:ascii="Times New Roman" w:eastAsia="Times New Roman" w:hAnsi="Times New Roman"/>
                <w:sz w:val="24"/>
                <w:szCs w:val="24"/>
              </w:rPr>
              <w:t>___</w:t>
            </w:r>
          </w:p>
        </w:tc>
      </w:tr>
      <w:tr w:rsidR="00293F10" w:rsidRPr="00B255E6" w:rsidTr="00990249">
        <w:trPr>
          <w:tblCellSpacing w:w="0" w:type="dxa"/>
        </w:trPr>
        <w:tc>
          <w:tcPr>
            <w:tcW w:w="5000" w:type="pct"/>
            <w:gridSpan w:val="3"/>
            <w:hideMark/>
          </w:tcPr>
          <w:p w:rsidR="00293F10" w:rsidRPr="00B255E6" w:rsidRDefault="00293F10" w:rsidP="00990249">
            <w:pPr>
              <w:spacing w:after="0" w:line="240" w:lineRule="auto"/>
              <w:rPr>
                <w:rFonts w:ascii="Times New Roman" w:eastAsia="Times New Roman" w:hAnsi="Times New Roman"/>
                <w:sz w:val="24"/>
                <w:szCs w:val="24"/>
              </w:rPr>
            </w:pPr>
            <w:r w:rsidRPr="00B255E6">
              <w:rPr>
                <w:rFonts w:ascii="Times New Roman" w:eastAsia="Times New Roman" w:hAnsi="Times New Roman"/>
                <w:sz w:val="24"/>
                <w:szCs w:val="24"/>
              </w:rPr>
              <w:t xml:space="preserve">Attached to and made a part of _____________________ Title Insurance Company </w:t>
            </w:r>
            <w:r w:rsidRPr="00487F46">
              <w:rPr>
                <w:rFonts w:ascii="Times New Roman" w:eastAsia="Times New Roman" w:hAnsi="Times New Roman"/>
                <w:strike/>
                <w:sz w:val="24"/>
                <w:szCs w:val="24"/>
              </w:rPr>
              <w:t>Mortgagee</w:t>
            </w:r>
            <w:r w:rsidRPr="00B255E6">
              <w:rPr>
                <w:rFonts w:ascii="Times New Roman" w:eastAsia="Times New Roman" w:hAnsi="Times New Roman"/>
                <w:sz w:val="24"/>
                <w:szCs w:val="24"/>
              </w:rPr>
              <w:t xml:space="preserve"> Policy No. _______________________ </w:t>
            </w:r>
            <w:proofErr w:type="gramStart"/>
            <w:r w:rsidRPr="00B255E6">
              <w:rPr>
                <w:rFonts w:ascii="Times New Roman" w:eastAsia="Times New Roman" w:hAnsi="Times New Roman"/>
                <w:sz w:val="24"/>
                <w:szCs w:val="24"/>
              </w:rPr>
              <w:t>this</w:t>
            </w:r>
            <w:proofErr w:type="gramEnd"/>
            <w:r w:rsidRPr="00B255E6">
              <w:rPr>
                <w:rFonts w:ascii="Times New Roman" w:eastAsia="Times New Roman" w:hAnsi="Times New Roman"/>
                <w:sz w:val="24"/>
                <w:szCs w:val="24"/>
              </w:rPr>
              <w:t xml:space="preserve"> _________ day of ____________, 20____. </w:t>
            </w:r>
          </w:p>
          <w:p w:rsidR="00293F10"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 xml:space="preserve">As to the above numbered </w:t>
            </w:r>
            <w:r>
              <w:rPr>
                <w:rFonts w:ascii="Times New Roman" w:eastAsia="Times New Roman" w:hAnsi="Times New Roman"/>
                <w:sz w:val="24"/>
                <w:szCs w:val="24"/>
                <w:u w:val="single"/>
              </w:rPr>
              <w:t>loan [</w:t>
            </w:r>
            <w:r w:rsidRPr="00093566">
              <w:rPr>
                <w:rFonts w:ascii="Times New Roman" w:eastAsia="Times New Roman" w:hAnsi="Times New Roman"/>
                <w:strike/>
                <w:sz w:val="24"/>
                <w:szCs w:val="24"/>
              </w:rPr>
              <w:t>mortgagee</w:t>
            </w:r>
            <w:r>
              <w:rPr>
                <w:rFonts w:ascii="Times New Roman" w:eastAsia="Times New Roman" w:hAnsi="Times New Roman"/>
                <w:sz w:val="24"/>
                <w:szCs w:val="24"/>
              </w:rPr>
              <w:t>]</w:t>
            </w:r>
            <w:r w:rsidRPr="00B255E6">
              <w:rPr>
                <w:rFonts w:ascii="Times New Roman" w:eastAsia="Times New Roman" w:hAnsi="Times New Roman"/>
                <w:sz w:val="24"/>
                <w:szCs w:val="24"/>
              </w:rPr>
              <w:t xml:space="preserve"> policy, the company will not claim that the policy coverage has terminated or that policy coverage has been reduced, solely by reason of the execution of:</w:t>
            </w:r>
          </w:p>
          <w:p w:rsidR="00293F10"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__________________________________________________________________</w:t>
            </w:r>
          </w:p>
          <w:p w:rsidR="00293F10"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(Here describe the instrument by stating whether it is a partial release, release of additional collateral, modification agreement, reinstatement agreement or release from personal liability and then more fully describe the instrument by filling the blanks below.)</w:t>
            </w:r>
          </w:p>
          <w:p w:rsidR="00293F10"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 xml:space="preserve">dated the ____day of _____________, 20___, filed for record on the ______ day of ___________, 20___ at ___ M. in the office of the County Clerk of ________________ County, Texas, under clerk's file number _________ and/or recorded in Volume /Book _______, Page </w:t>
            </w:r>
            <w:r w:rsidRPr="00B255E6">
              <w:rPr>
                <w:rFonts w:ascii="Times New Roman" w:eastAsia="Times New Roman" w:hAnsi="Times New Roman"/>
                <w:sz w:val="24"/>
                <w:szCs w:val="24"/>
              </w:rPr>
              <w:lastRenderedPageBreak/>
              <w:t>________ of the __________ Records of said County</w:t>
            </w:r>
            <w:r>
              <w:rPr>
                <w:rFonts w:ascii="Times New Roman" w:eastAsia="Times New Roman" w:hAnsi="Times New Roman"/>
                <w:sz w:val="24"/>
                <w:szCs w:val="24"/>
              </w:rPr>
              <w:t xml:space="preserve"> </w:t>
            </w:r>
            <w:r w:rsidRPr="00093566">
              <w:rPr>
                <w:rFonts w:ascii="Times New Roman" w:eastAsia="Times New Roman" w:hAnsi="Times New Roman"/>
                <w:sz w:val="24"/>
                <w:szCs w:val="24"/>
                <w:u w:val="single"/>
              </w:rPr>
              <w:t>(the “Instrument”)</w:t>
            </w:r>
            <w:r w:rsidRPr="00B255E6">
              <w:rPr>
                <w:rFonts w:ascii="Times New Roman" w:eastAsia="Times New Roman" w:hAnsi="Times New Roman"/>
                <w:sz w:val="24"/>
                <w:szCs w:val="24"/>
              </w:rPr>
              <w:t>.</w:t>
            </w:r>
          </w:p>
          <w:p w:rsidR="00990249" w:rsidRPr="00990249" w:rsidRDefault="00293F10" w:rsidP="00990249">
            <w:pPr>
              <w:spacing w:before="100" w:beforeAutospacing="1" w:after="100" w:afterAutospacing="1" w:line="240" w:lineRule="auto"/>
              <w:rPr>
                <w:rFonts w:ascii="Times New Roman" w:eastAsia="Times New Roman" w:hAnsi="Times New Roman"/>
                <w:sz w:val="24"/>
                <w:szCs w:val="24"/>
                <w:u w:val="single"/>
              </w:rPr>
            </w:pPr>
            <w:r w:rsidRPr="00B255E6">
              <w:rPr>
                <w:rFonts w:ascii="Times New Roman" w:eastAsia="Times New Roman" w:hAnsi="Times New Roman"/>
                <w:sz w:val="24"/>
                <w:szCs w:val="24"/>
              </w:rPr>
              <w:t xml:space="preserve">If, by the terms of the </w:t>
            </w:r>
            <w:r w:rsidRPr="00EB55D3">
              <w:rPr>
                <w:rFonts w:ascii="Times New Roman" w:eastAsia="Times New Roman" w:hAnsi="Times New Roman"/>
                <w:sz w:val="24"/>
                <w:szCs w:val="24"/>
                <w:u w:val="single"/>
              </w:rPr>
              <w:t>Instrument</w:t>
            </w:r>
            <w:r>
              <w:rPr>
                <w:rFonts w:ascii="Times New Roman" w:eastAsia="Times New Roman" w:hAnsi="Times New Roman"/>
                <w:sz w:val="24"/>
                <w:szCs w:val="24"/>
              </w:rPr>
              <w:t xml:space="preserve"> [</w:t>
            </w:r>
            <w:r w:rsidRPr="00093566">
              <w:rPr>
                <w:rFonts w:ascii="Times New Roman" w:eastAsia="Times New Roman" w:hAnsi="Times New Roman"/>
                <w:strike/>
                <w:sz w:val="24"/>
                <w:szCs w:val="24"/>
              </w:rPr>
              <w:t>above described instrument</w:t>
            </w:r>
            <w:r>
              <w:rPr>
                <w:rFonts w:ascii="Times New Roman" w:eastAsia="Times New Roman" w:hAnsi="Times New Roman"/>
                <w:sz w:val="24"/>
                <w:szCs w:val="24"/>
              </w:rPr>
              <w:t>]</w:t>
            </w:r>
            <w:r w:rsidRPr="00B255E6">
              <w:rPr>
                <w:rFonts w:ascii="Times New Roman" w:eastAsia="Times New Roman" w:hAnsi="Times New Roman"/>
                <w:sz w:val="24"/>
                <w:szCs w:val="24"/>
              </w:rPr>
              <w:t xml:space="preserve">, the maturity date of the indebtedness secured by the insured lien is extended beyond the original period of limitation applicable to such indebtedness, this endorsement shall be construed to include </w:t>
            </w:r>
            <w:r w:rsidRPr="000166BB">
              <w:rPr>
                <w:rFonts w:ascii="Times New Roman" w:eastAsia="Times New Roman" w:hAnsi="Times New Roman"/>
                <w:strike/>
                <w:sz w:val="24"/>
                <w:szCs w:val="24"/>
                <w:highlight w:val="yellow"/>
              </w:rPr>
              <w:t>either paragraph "A" or paragraph "B" below.</w:t>
            </w:r>
            <w:r w:rsidR="00990249" w:rsidRPr="000166BB">
              <w:rPr>
                <w:rFonts w:ascii="Times New Roman" w:eastAsia="Times New Roman" w:hAnsi="Times New Roman"/>
                <w:sz w:val="24"/>
                <w:szCs w:val="24"/>
                <w:highlight w:val="yellow"/>
              </w:rPr>
              <w:t xml:space="preserve"> </w:t>
            </w:r>
            <w:r w:rsidR="00990249" w:rsidRPr="000166BB">
              <w:rPr>
                <w:rFonts w:ascii="Times New Roman" w:eastAsia="Times New Roman" w:hAnsi="Times New Roman"/>
                <w:sz w:val="24"/>
                <w:szCs w:val="24"/>
                <w:highlight w:val="yellow"/>
                <w:u w:val="single"/>
              </w:rPr>
              <w:t>the following:</w:t>
            </w:r>
          </w:p>
        </w:tc>
      </w:tr>
      <w:tr w:rsidR="00293F10" w:rsidRPr="00B255E6" w:rsidTr="00990249">
        <w:trPr>
          <w:tblCellSpacing w:w="0" w:type="dxa"/>
        </w:trPr>
        <w:tc>
          <w:tcPr>
            <w:tcW w:w="375" w:type="dxa"/>
            <w:hideMark/>
          </w:tcPr>
          <w:p w:rsidR="00293F10" w:rsidRPr="00B255E6" w:rsidRDefault="00293F10" w:rsidP="00990249">
            <w:pPr>
              <w:spacing w:after="0" w:line="240" w:lineRule="auto"/>
              <w:rPr>
                <w:rFonts w:ascii="Times New Roman" w:eastAsia="Times New Roman" w:hAnsi="Times New Roman"/>
                <w:sz w:val="24"/>
                <w:szCs w:val="24"/>
              </w:rPr>
            </w:pPr>
            <w:r w:rsidRPr="00B255E6">
              <w:rPr>
                <w:rFonts w:ascii="Times New Roman" w:eastAsia="Times New Roman" w:hAnsi="Times New Roman"/>
                <w:sz w:val="24"/>
                <w:szCs w:val="24"/>
              </w:rPr>
              <w:lastRenderedPageBreak/>
              <w:t> </w:t>
            </w:r>
          </w:p>
        </w:tc>
        <w:tc>
          <w:tcPr>
            <w:tcW w:w="375" w:type="dxa"/>
            <w:hideMark/>
          </w:tcPr>
          <w:p w:rsidR="00293F10" w:rsidRPr="000166BB" w:rsidRDefault="00293F10" w:rsidP="00990249">
            <w:pPr>
              <w:spacing w:after="0" w:line="240" w:lineRule="auto"/>
              <w:rPr>
                <w:rFonts w:ascii="Times New Roman" w:eastAsia="Times New Roman" w:hAnsi="Times New Roman"/>
                <w:strike/>
                <w:sz w:val="24"/>
                <w:szCs w:val="24"/>
                <w:highlight w:val="yellow"/>
              </w:rPr>
            </w:pPr>
            <w:r w:rsidRPr="000166BB">
              <w:rPr>
                <w:rFonts w:ascii="Times New Roman" w:eastAsia="Times New Roman" w:hAnsi="Times New Roman"/>
                <w:strike/>
                <w:sz w:val="24"/>
                <w:szCs w:val="24"/>
                <w:highlight w:val="yellow"/>
              </w:rPr>
              <w:t>A)</w:t>
            </w:r>
          </w:p>
        </w:tc>
        <w:tc>
          <w:tcPr>
            <w:tcW w:w="8850" w:type="dxa"/>
            <w:hideMark/>
          </w:tcPr>
          <w:p w:rsidR="00293F10" w:rsidRPr="000166BB" w:rsidRDefault="00293F10" w:rsidP="00990249">
            <w:pPr>
              <w:spacing w:after="0" w:line="240" w:lineRule="auto"/>
              <w:rPr>
                <w:rFonts w:ascii="Times New Roman" w:eastAsia="Times New Roman" w:hAnsi="Times New Roman"/>
                <w:strike/>
                <w:sz w:val="24"/>
                <w:szCs w:val="24"/>
                <w:highlight w:val="yellow"/>
              </w:rPr>
            </w:pPr>
            <w:r w:rsidRPr="000166BB">
              <w:rPr>
                <w:rFonts w:ascii="Times New Roman" w:eastAsia="Times New Roman" w:hAnsi="Times New Roman"/>
                <w:strike/>
                <w:sz w:val="24"/>
                <w:szCs w:val="24"/>
                <w:highlight w:val="yellow"/>
              </w:rPr>
              <w:t>As to all mortgagee policies issued before March 1, 1983: "The issuance of this endorsement shall not extend the liability hereunder (should the insured remain as a lien holder only), beyond the period of limitation applicable to the indebtedness secured by the lien described on Schedule "A" calculated from the original maturity date of such indebtedness."</w:t>
            </w:r>
          </w:p>
        </w:tc>
      </w:tr>
      <w:tr w:rsidR="00293F10" w:rsidRPr="00B255E6" w:rsidTr="00990249">
        <w:trPr>
          <w:tblCellSpacing w:w="0" w:type="dxa"/>
        </w:trPr>
        <w:tc>
          <w:tcPr>
            <w:tcW w:w="375" w:type="dxa"/>
            <w:hideMark/>
          </w:tcPr>
          <w:p w:rsidR="00293F10" w:rsidRPr="00B255E6" w:rsidRDefault="00293F10" w:rsidP="00990249">
            <w:pPr>
              <w:spacing w:after="0" w:line="240" w:lineRule="auto"/>
              <w:rPr>
                <w:rFonts w:ascii="Times New Roman" w:eastAsia="Times New Roman" w:hAnsi="Times New Roman"/>
                <w:sz w:val="24"/>
                <w:szCs w:val="24"/>
              </w:rPr>
            </w:pPr>
            <w:r w:rsidRPr="00B255E6">
              <w:rPr>
                <w:rFonts w:ascii="Times New Roman" w:eastAsia="Times New Roman" w:hAnsi="Times New Roman"/>
                <w:sz w:val="24"/>
                <w:szCs w:val="24"/>
              </w:rPr>
              <w:t> </w:t>
            </w:r>
          </w:p>
        </w:tc>
        <w:tc>
          <w:tcPr>
            <w:tcW w:w="375" w:type="dxa"/>
            <w:hideMark/>
          </w:tcPr>
          <w:p w:rsidR="00293F10" w:rsidRPr="00B255E6" w:rsidRDefault="000F32DC" w:rsidP="000F32DC">
            <w:pPr>
              <w:spacing w:after="0" w:line="240" w:lineRule="auto"/>
              <w:ind w:left="-7" w:right="-8828" w:firstLine="7"/>
              <w:rPr>
                <w:rFonts w:ascii="Times New Roman" w:eastAsia="Times New Roman" w:hAnsi="Times New Roman"/>
                <w:sz w:val="24"/>
                <w:szCs w:val="24"/>
              </w:rPr>
            </w:pPr>
            <w:r w:rsidRPr="000F32DC">
              <w:rPr>
                <w:rFonts w:ascii="Times New Roman" w:eastAsia="Times New Roman" w:hAnsi="Times New Roman"/>
                <w:strike/>
                <w:sz w:val="24"/>
                <w:szCs w:val="24"/>
              </w:rPr>
              <w:t>B</w:t>
            </w:r>
            <w:r w:rsidR="00293F10" w:rsidRPr="000F32DC">
              <w:rPr>
                <w:rFonts w:ascii="Times New Roman" w:eastAsia="Times New Roman" w:hAnsi="Times New Roman"/>
                <w:strike/>
                <w:sz w:val="24"/>
                <w:szCs w:val="24"/>
              </w:rPr>
              <w:t>)</w:t>
            </w:r>
          </w:p>
        </w:tc>
        <w:tc>
          <w:tcPr>
            <w:tcW w:w="8850" w:type="dxa"/>
            <w:hideMark/>
          </w:tcPr>
          <w:p w:rsidR="00293F10" w:rsidRPr="00B255E6" w:rsidRDefault="00293F10" w:rsidP="00990249">
            <w:pPr>
              <w:spacing w:after="0" w:line="240" w:lineRule="auto"/>
              <w:rPr>
                <w:rFonts w:ascii="Times New Roman" w:eastAsia="Times New Roman" w:hAnsi="Times New Roman"/>
                <w:sz w:val="24"/>
                <w:szCs w:val="24"/>
              </w:rPr>
            </w:pPr>
            <w:r w:rsidRPr="000166BB">
              <w:rPr>
                <w:rFonts w:ascii="Times New Roman" w:eastAsia="Times New Roman" w:hAnsi="Times New Roman"/>
                <w:strike/>
                <w:sz w:val="24"/>
                <w:szCs w:val="24"/>
                <w:highlight w:val="yellow"/>
              </w:rPr>
              <w:t>As to all mortgagee policies issued after February 28, 1983:</w:t>
            </w:r>
            <w:r w:rsidRPr="000F32DC">
              <w:rPr>
                <w:rFonts w:ascii="Times New Roman" w:eastAsia="Times New Roman" w:hAnsi="Times New Roman"/>
                <w:strike/>
                <w:sz w:val="24"/>
                <w:szCs w:val="24"/>
              </w:rPr>
              <w:t xml:space="preserve"> </w:t>
            </w:r>
            <w:r w:rsidRPr="00B255E6">
              <w:rPr>
                <w:rFonts w:ascii="Times New Roman" w:eastAsia="Times New Roman" w:hAnsi="Times New Roman"/>
                <w:sz w:val="24"/>
                <w:szCs w:val="24"/>
              </w:rPr>
              <w:t>"The issuance of this endorsement shall maintain the liability hereunder (should this insured remain as a lien holder only), for the period of limitation applicable to the indebtedness secured by the lien described on Schedule "A" calculated from the renewed and extended maturity date of such indebtedness."</w:t>
            </w:r>
          </w:p>
        </w:tc>
      </w:tr>
      <w:tr w:rsidR="00293F10" w:rsidRPr="00B255E6" w:rsidTr="00990249">
        <w:trPr>
          <w:tblCellSpacing w:w="0" w:type="dxa"/>
        </w:trPr>
        <w:tc>
          <w:tcPr>
            <w:tcW w:w="5000" w:type="pct"/>
            <w:gridSpan w:val="3"/>
            <w:hideMark/>
          </w:tcPr>
          <w:p w:rsidR="00293F10" w:rsidRPr="00B255E6" w:rsidRDefault="00293F10" w:rsidP="00990249">
            <w:pPr>
              <w:spacing w:after="0" w:line="240" w:lineRule="auto"/>
              <w:rPr>
                <w:rFonts w:ascii="Times New Roman" w:eastAsia="Times New Roman" w:hAnsi="Times New Roman"/>
                <w:sz w:val="24"/>
                <w:szCs w:val="24"/>
              </w:rPr>
            </w:pPr>
            <w:r w:rsidRPr="00B255E6">
              <w:rPr>
                <w:rFonts w:ascii="Times New Roman" w:eastAsia="Times New Roman" w:hAnsi="Times New Roman"/>
                <w:sz w:val="24"/>
                <w:szCs w:val="24"/>
              </w:rPr>
              <w:t>This endorsement, notwithstanding anything in the</w:t>
            </w:r>
            <w:r>
              <w:rPr>
                <w:rFonts w:ascii="Times New Roman" w:eastAsia="Times New Roman" w:hAnsi="Times New Roman"/>
                <w:sz w:val="24"/>
                <w:szCs w:val="24"/>
              </w:rPr>
              <w:t xml:space="preserve"> </w:t>
            </w:r>
            <w:r>
              <w:rPr>
                <w:rFonts w:ascii="Times New Roman" w:eastAsia="Times New Roman" w:hAnsi="Times New Roman"/>
                <w:sz w:val="24"/>
                <w:szCs w:val="24"/>
                <w:u w:val="single"/>
              </w:rPr>
              <w:t>Instrument</w:t>
            </w:r>
            <w:r w:rsidRPr="00B255E6">
              <w:rPr>
                <w:rFonts w:ascii="Times New Roman" w:eastAsia="Times New Roman" w:hAnsi="Times New Roman"/>
                <w:sz w:val="24"/>
                <w:szCs w:val="24"/>
              </w:rPr>
              <w:t xml:space="preserve"> </w:t>
            </w:r>
            <w:r>
              <w:rPr>
                <w:rFonts w:ascii="Times New Roman" w:eastAsia="Times New Roman" w:hAnsi="Times New Roman"/>
                <w:sz w:val="24"/>
                <w:szCs w:val="24"/>
              </w:rPr>
              <w:t>[</w:t>
            </w:r>
            <w:r w:rsidRPr="00093566">
              <w:rPr>
                <w:rFonts w:ascii="Times New Roman" w:eastAsia="Times New Roman" w:hAnsi="Times New Roman"/>
                <w:strike/>
                <w:sz w:val="24"/>
                <w:szCs w:val="24"/>
              </w:rPr>
              <w:t>above described instrument</w:t>
            </w:r>
            <w:r>
              <w:rPr>
                <w:rFonts w:ascii="Times New Roman" w:eastAsia="Times New Roman" w:hAnsi="Times New Roman"/>
                <w:sz w:val="24"/>
                <w:szCs w:val="24"/>
              </w:rPr>
              <w:t>]</w:t>
            </w:r>
            <w:r w:rsidRPr="00B255E6">
              <w:rPr>
                <w:rFonts w:ascii="Times New Roman" w:eastAsia="Times New Roman" w:hAnsi="Times New Roman"/>
                <w:sz w:val="24"/>
                <w:szCs w:val="24"/>
              </w:rPr>
              <w:t xml:space="preserve"> to the contrary, does not change the original effective date of the </w:t>
            </w:r>
            <w:r>
              <w:rPr>
                <w:rFonts w:ascii="Times New Roman" w:eastAsia="Times New Roman" w:hAnsi="Times New Roman"/>
                <w:sz w:val="24"/>
                <w:szCs w:val="24"/>
                <w:u w:val="single"/>
              </w:rPr>
              <w:t>loan [</w:t>
            </w:r>
            <w:r w:rsidRPr="00093566">
              <w:rPr>
                <w:rFonts w:ascii="Times New Roman" w:eastAsia="Times New Roman" w:hAnsi="Times New Roman"/>
                <w:strike/>
                <w:sz w:val="24"/>
                <w:szCs w:val="24"/>
              </w:rPr>
              <w:t>mortgagee]</w:t>
            </w:r>
            <w:r w:rsidRPr="00B255E6">
              <w:rPr>
                <w:rFonts w:ascii="Times New Roman" w:eastAsia="Times New Roman" w:hAnsi="Times New Roman"/>
                <w:sz w:val="24"/>
                <w:szCs w:val="24"/>
              </w:rPr>
              <w:t xml:space="preserve"> policy or the face amount of insurance stated on Schedule "A" thereof, nor does it alter or increase the coverage of the policy. </w:t>
            </w:r>
          </w:p>
          <w:p w:rsidR="00293F10"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This endorsement shall not be construed to include within its scope any modification agreement, reinstatement agreement or other instrument not specifically set forth above and described herein by volume/page or clerk's file number.</w:t>
            </w:r>
          </w:p>
          <w:p w:rsidR="00293F10"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The Company shall have no liability by reason of: (</w:t>
            </w:r>
            <w:proofErr w:type="spellStart"/>
            <w:r w:rsidRPr="00B255E6">
              <w:rPr>
                <w:rFonts w:ascii="Times New Roman" w:eastAsia="Times New Roman" w:hAnsi="Times New Roman"/>
                <w:sz w:val="24"/>
                <w:szCs w:val="24"/>
              </w:rPr>
              <w:t>i</w:t>
            </w:r>
            <w:proofErr w:type="spellEnd"/>
            <w:r w:rsidRPr="00B255E6">
              <w:rPr>
                <w:rFonts w:ascii="Times New Roman" w:eastAsia="Times New Roman" w:hAnsi="Times New Roman"/>
                <w:sz w:val="24"/>
                <w:szCs w:val="24"/>
              </w:rPr>
              <w:t xml:space="preserve">) the invalidity of the </w:t>
            </w:r>
            <w:r>
              <w:rPr>
                <w:rFonts w:ascii="Times New Roman" w:eastAsia="Times New Roman" w:hAnsi="Times New Roman"/>
                <w:sz w:val="24"/>
                <w:szCs w:val="24"/>
                <w:u w:val="single"/>
              </w:rPr>
              <w:t>Instrument</w:t>
            </w:r>
            <w:r>
              <w:rPr>
                <w:rFonts w:ascii="Times New Roman" w:eastAsia="Times New Roman" w:hAnsi="Times New Roman"/>
                <w:sz w:val="24"/>
                <w:szCs w:val="24"/>
              </w:rPr>
              <w:t xml:space="preserve"> [</w:t>
            </w:r>
            <w:r w:rsidRPr="00093566">
              <w:rPr>
                <w:rFonts w:ascii="Times New Roman" w:eastAsia="Times New Roman" w:hAnsi="Times New Roman"/>
                <w:strike/>
                <w:sz w:val="24"/>
                <w:szCs w:val="24"/>
              </w:rPr>
              <w:t>above described instrument</w:t>
            </w:r>
            <w:r>
              <w:rPr>
                <w:rFonts w:ascii="Times New Roman" w:eastAsia="Times New Roman" w:hAnsi="Times New Roman"/>
                <w:sz w:val="24"/>
                <w:szCs w:val="24"/>
              </w:rPr>
              <w:t>]</w:t>
            </w:r>
            <w:r w:rsidRPr="00B255E6">
              <w:rPr>
                <w:rFonts w:ascii="Times New Roman" w:eastAsia="Times New Roman" w:hAnsi="Times New Roman"/>
                <w:sz w:val="24"/>
                <w:szCs w:val="24"/>
              </w:rPr>
              <w:t xml:space="preserve"> or any part thereof; </w:t>
            </w:r>
            <w:r>
              <w:rPr>
                <w:rFonts w:ascii="Times New Roman" w:eastAsia="Times New Roman" w:hAnsi="Times New Roman"/>
                <w:sz w:val="24"/>
                <w:szCs w:val="24"/>
              </w:rPr>
              <w:t xml:space="preserve">or </w:t>
            </w:r>
            <w:r w:rsidRPr="00B255E6">
              <w:rPr>
                <w:rFonts w:ascii="Times New Roman" w:eastAsia="Times New Roman" w:hAnsi="Times New Roman"/>
                <w:sz w:val="24"/>
                <w:szCs w:val="24"/>
              </w:rPr>
              <w:t>(ii) the failure to record any renewal and/or extension agreement.</w:t>
            </w:r>
          </w:p>
          <w:p w:rsidR="00293F10" w:rsidRPr="00093566" w:rsidRDefault="00293F10" w:rsidP="00990249">
            <w:pPr>
              <w:widowControl w:val="0"/>
              <w:spacing w:before="220"/>
              <w:jc w:val="both"/>
              <w:rPr>
                <w:rFonts w:ascii="Times New Roman" w:hAnsi="Times New Roman"/>
                <w:color w:val="000000"/>
                <w:sz w:val="24"/>
                <w:szCs w:val="24"/>
                <w:u w:val="single"/>
              </w:rPr>
            </w:pPr>
            <w:r w:rsidRPr="00093566">
              <w:rPr>
                <w:rFonts w:ascii="Times New Roman" w:hAnsi="Times New Roman"/>
                <w:color w:val="000000"/>
                <w:sz w:val="24"/>
                <w:szCs w:val="24"/>
                <w:u w:val="single"/>
              </w:rPr>
              <w:t>This endorsement does not insure against loss or damage, and the Company will not pay costs, attorneys' fees, or expenses</w:t>
            </w:r>
            <w:r w:rsidRPr="00093566">
              <w:rPr>
                <w:rFonts w:ascii="Times New Roman" w:hAnsi="Times New Roman"/>
                <w:sz w:val="24"/>
                <w:szCs w:val="24"/>
                <w:u w:val="single"/>
              </w:rPr>
              <w:t>,</w:t>
            </w:r>
            <w:r w:rsidRPr="00093566">
              <w:rPr>
                <w:rFonts w:ascii="Times New Roman" w:hAnsi="Times New Roman"/>
                <w:color w:val="000000"/>
                <w:sz w:val="24"/>
                <w:szCs w:val="24"/>
                <w:u w:val="single"/>
              </w:rPr>
              <w:t xml:space="preserve"> by reason of any claim that arises out of the transaction creating the </w:t>
            </w:r>
            <w:r>
              <w:rPr>
                <w:rFonts w:ascii="Times New Roman" w:hAnsi="Times New Roman"/>
                <w:color w:val="000000"/>
                <w:sz w:val="24"/>
                <w:szCs w:val="24"/>
                <w:u w:val="single"/>
              </w:rPr>
              <w:t>Instrument (the “Transaction”)</w:t>
            </w:r>
            <w:r w:rsidRPr="00093566">
              <w:rPr>
                <w:rFonts w:ascii="Times New Roman" w:hAnsi="Times New Roman"/>
                <w:color w:val="000000"/>
                <w:sz w:val="24"/>
                <w:szCs w:val="24"/>
                <w:u w:val="single"/>
              </w:rPr>
              <w:t xml:space="preserve"> by reason of the operation of federal bankruptcy, state insolvency, or similar creditors' rights laws that is</w:t>
            </w:r>
            <w:r w:rsidRPr="00093566">
              <w:rPr>
                <w:rFonts w:ascii="Times New Roman" w:hAnsi="Times New Roman"/>
                <w:sz w:val="24"/>
                <w:szCs w:val="24"/>
                <w:u w:val="single"/>
              </w:rPr>
              <w:t xml:space="preserve"> </w:t>
            </w:r>
            <w:r w:rsidRPr="00093566">
              <w:rPr>
                <w:rFonts w:ascii="Times New Roman" w:hAnsi="Times New Roman"/>
                <w:color w:val="000000"/>
                <w:sz w:val="24"/>
                <w:szCs w:val="24"/>
                <w:u w:val="single"/>
              </w:rPr>
              <w:t>based on:</w:t>
            </w:r>
          </w:p>
          <w:p w:rsidR="00293F10" w:rsidRPr="00093566" w:rsidRDefault="00293F10" w:rsidP="00990249">
            <w:pPr>
              <w:widowControl w:val="0"/>
              <w:tabs>
                <w:tab w:val="left" w:pos="749"/>
              </w:tabs>
              <w:spacing w:before="286"/>
              <w:ind w:left="749" w:hanging="389"/>
              <w:jc w:val="both"/>
              <w:rPr>
                <w:rFonts w:ascii="Times New Roman" w:hAnsi="Times New Roman"/>
                <w:color w:val="000000"/>
                <w:sz w:val="24"/>
                <w:szCs w:val="24"/>
                <w:u w:val="single"/>
              </w:rPr>
            </w:pPr>
            <w:r w:rsidRPr="00093566">
              <w:rPr>
                <w:rFonts w:ascii="Times New Roman" w:hAnsi="Times New Roman"/>
                <w:color w:val="000000"/>
                <w:sz w:val="24"/>
                <w:szCs w:val="24"/>
                <w:u w:val="single"/>
              </w:rPr>
              <w:t>1.</w:t>
            </w:r>
            <w:r w:rsidRPr="00093566">
              <w:rPr>
                <w:rFonts w:ascii="Times New Roman" w:hAnsi="Times New Roman"/>
                <w:color w:val="000000"/>
                <w:sz w:val="24"/>
                <w:szCs w:val="24"/>
                <w:u w:val="single"/>
              </w:rPr>
              <w:tab/>
              <w:t xml:space="preserve">the </w:t>
            </w:r>
            <w:r>
              <w:rPr>
                <w:rFonts w:ascii="Times New Roman" w:hAnsi="Times New Roman"/>
                <w:color w:val="000000"/>
                <w:sz w:val="24"/>
                <w:szCs w:val="24"/>
                <w:u w:val="single"/>
              </w:rPr>
              <w:t>Transaction</w:t>
            </w:r>
            <w:r w:rsidRPr="00093566">
              <w:rPr>
                <w:rFonts w:ascii="Times New Roman" w:hAnsi="Times New Roman"/>
                <w:color w:val="000000"/>
                <w:sz w:val="24"/>
                <w:szCs w:val="24"/>
                <w:u w:val="single"/>
              </w:rPr>
              <w:t xml:space="preserve"> being deemed a fraudulent conveyance or fraudulent transfer; or</w:t>
            </w:r>
          </w:p>
          <w:p w:rsidR="00293F10" w:rsidRPr="00093566" w:rsidRDefault="00293F10" w:rsidP="00990249">
            <w:pPr>
              <w:widowControl w:val="0"/>
              <w:tabs>
                <w:tab w:val="left" w:pos="749"/>
              </w:tabs>
              <w:spacing w:before="220"/>
              <w:ind w:left="749" w:hanging="389"/>
              <w:jc w:val="both"/>
              <w:rPr>
                <w:rFonts w:ascii="Times New Roman" w:hAnsi="Times New Roman"/>
                <w:color w:val="000000"/>
                <w:sz w:val="24"/>
                <w:szCs w:val="24"/>
                <w:u w:val="single"/>
              </w:rPr>
            </w:pPr>
            <w:r w:rsidRPr="00093566">
              <w:rPr>
                <w:rFonts w:ascii="Times New Roman" w:hAnsi="Times New Roman"/>
                <w:color w:val="000000"/>
                <w:sz w:val="24"/>
                <w:szCs w:val="24"/>
                <w:u w:val="single"/>
              </w:rPr>
              <w:t>2.</w:t>
            </w:r>
            <w:r w:rsidRPr="00093566">
              <w:rPr>
                <w:rFonts w:ascii="Times New Roman" w:hAnsi="Times New Roman"/>
                <w:color w:val="000000"/>
                <w:sz w:val="24"/>
                <w:szCs w:val="24"/>
                <w:u w:val="single"/>
              </w:rPr>
              <w:tab/>
              <w:t xml:space="preserve">the </w:t>
            </w:r>
            <w:r>
              <w:rPr>
                <w:rFonts w:ascii="Times New Roman" w:hAnsi="Times New Roman"/>
                <w:color w:val="000000"/>
                <w:sz w:val="24"/>
                <w:szCs w:val="24"/>
                <w:u w:val="single"/>
              </w:rPr>
              <w:t>Transaction</w:t>
            </w:r>
            <w:r w:rsidRPr="00093566">
              <w:rPr>
                <w:rFonts w:ascii="Times New Roman" w:hAnsi="Times New Roman"/>
                <w:color w:val="000000"/>
                <w:sz w:val="24"/>
                <w:szCs w:val="24"/>
                <w:u w:val="single"/>
              </w:rPr>
              <w:t xml:space="preserve"> being deemed a preferential transfer except where the preferential transfer results from the failure</w:t>
            </w:r>
          </w:p>
          <w:p w:rsidR="00293F10" w:rsidRPr="00093566" w:rsidRDefault="00293F10" w:rsidP="00990249">
            <w:pPr>
              <w:widowControl w:val="0"/>
              <w:tabs>
                <w:tab w:val="left" w:pos="1123"/>
              </w:tabs>
              <w:spacing w:before="220"/>
              <w:ind w:left="1123" w:hanging="403"/>
              <w:jc w:val="both"/>
              <w:rPr>
                <w:rFonts w:ascii="Times New Roman" w:hAnsi="Times New Roman"/>
                <w:color w:val="000000"/>
                <w:sz w:val="24"/>
                <w:szCs w:val="24"/>
                <w:u w:val="single"/>
              </w:rPr>
            </w:pPr>
            <w:r w:rsidRPr="00093566">
              <w:rPr>
                <w:rFonts w:ascii="Times New Roman" w:hAnsi="Times New Roman"/>
                <w:color w:val="000000"/>
                <w:sz w:val="24"/>
                <w:szCs w:val="24"/>
                <w:u w:val="single"/>
              </w:rPr>
              <w:t>a.</w:t>
            </w:r>
            <w:r w:rsidRPr="00093566">
              <w:rPr>
                <w:rFonts w:ascii="Times New Roman" w:hAnsi="Times New Roman"/>
                <w:color w:val="000000"/>
                <w:sz w:val="24"/>
                <w:szCs w:val="24"/>
                <w:u w:val="single"/>
              </w:rPr>
              <w:tab/>
              <w:t xml:space="preserve">to timely record the </w:t>
            </w:r>
            <w:r>
              <w:rPr>
                <w:rFonts w:ascii="Times New Roman" w:hAnsi="Times New Roman"/>
                <w:color w:val="000000"/>
                <w:sz w:val="24"/>
                <w:szCs w:val="24"/>
                <w:u w:val="single"/>
              </w:rPr>
              <w:t>I</w:t>
            </w:r>
            <w:r w:rsidRPr="00093566">
              <w:rPr>
                <w:rFonts w:ascii="Times New Roman" w:hAnsi="Times New Roman"/>
                <w:color w:val="000000"/>
                <w:sz w:val="24"/>
                <w:szCs w:val="24"/>
                <w:u w:val="single"/>
              </w:rPr>
              <w:t>nstrument; or</w:t>
            </w:r>
          </w:p>
          <w:p w:rsidR="00293F10" w:rsidRPr="00093566" w:rsidRDefault="00293F10" w:rsidP="00990249">
            <w:pPr>
              <w:widowControl w:val="0"/>
              <w:tabs>
                <w:tab w:val="left" w:pos="1123"/>
              </w:tabs>
              <w:spacing w:before="220"/>
              <w:ind w:left="1123" w:hanging="403"/>
              <w:jc w:val="both"/>
              <w:rPr>
                <w:rFonts w:ascii="Times New Roman" w:hAnsi="Times New Roman"/>
                <w:color w:val="000000"/>
                <w:sz w:val="24"/>
                <w:szCs w:val="24"/>
                <w:u w:val="single"/>
              </w:rPr>
            </w:pPr>
            <w:proofErr w:type="gramStart"/>
            <w:r w:rsidRPr="00093566">
              <w:rPr>
                <w:rFonts w:ascii="Times New Roman" w:hAnsi="Times New Roman"/>
                <w:color w:val="000000"/>
                <w:sz w:val="24"/>
                <w:szCs w:val="24"/>
                <w:u w:val="single"/>
              </w:rPr>
              <w:t>b</w:t>
            </w:r>
            <w:proofErr w:type="gramEnd"/>
            <w:r w:rsidRPr="00093566">
              <w:rPr>
                <w:rFonts w:ascii="Times New Roman" w:hAnsi="Times New Roman"/>
                <w:color w:val="000000"/>
                <w:sz w:val="24"/>
                <w:szCs w:val="24"/>
                <w:u w:val="single"/>
              </w:rPr>
              <w:t>.</w:t>
            </w:r>
            <w:r w:rsidRPr="00093566">
              <w:rPr>
                <w:rFonts w:ascii="Times New Roman" w:hAnsi="Times New Roman"/>
                <w:color w:val="000000"/>
                <w:sz w:val="24"/>
                <w:szCs w:val="24"/>
                <w:u w:val="single"/>
              </w:rPr>
              <w:tab/>
              <w:t>of such recordation to impart notice to a purchaser for value or to a judgment or lien creditor.</w:t>
            </w:r>
          </w:p>
          <w:p w:rsidR="00293F10" w:rsidRDefault="00293F10" w:rsidP="00990249">
            <w:pPr>
              <w:spacing w:before="100" w:beforeAutospacing="1" w:after="100" w:afterAutospacing="1" w:line="240" w:lineRule="auto"/>
              <w:rPr>
                <w:rFonts w:ascii="Times New Roman" w:eastAsia="Times New Roman" w:hAnsi="Times New Roman"/>
                <w:sz w:val="24"/>
                <w:szCs w:val="24"/>
              </w:rPr>
            </w:pPr>
          </w:p>
          <w:p w:rsidR="00293F10"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This endorsement is subject to the Schedule "B" exceptions</w:t>
            </w:r>
            <w:r>
              <w:rPr>
                <w:rFonts w:ascii="Times New Roman" w:eastAsia="Times New Roman" w:hAnsi="Times New Roman"/>
                <w:sz w:val="24"/>
                <w:szCs w:val="24"/>
                <w:u w:val="single"/>
              </w:rPr>
              <w:t>, the Exclusions from Coverage,</w:t>
            </w:r>
            <w:r w:rsidRPr="00B255E6">
              <w:rPr>
                <w:rFonts w:ascii="Times New Roman" w:eastAsia="Times New Roman" w:hAnsi="Times New Roman"/>
                <w:sz w:val="24"/>
                <w:szCs w:val="24"/>
              </w:rPr>
              <w:t xml:space="preserve"> and the </w:t>
            </w:r>
            <w:proofErr w:type="gramStart"/>
            <w:r>
              <w:rPr>
                <w:rFonts w:ascii="Times New Roman" w:eastAsia="Times New Roman" w:hAnsi="Times New Roman"/>
                <w:sz w:val="24"/>
                <w:szCs w:val="24"/>
                <w:u w:val="single"/>
              </w:rPr>
              <w:t xml:space="preserve">Conditions </w:t>
            </w:r>
            <w:r>
              <w:rPr>
                <w:rFonts w:ascii="Times New Roman" w:eastAsia="Times New Roman" w:hAnsi="Times New Roman"/>
                <w:sz w:val="24"/>
                <w:szCs w:val="24"/>
              </w:rPr>
              <w:t xml:space="preserve"> [</w:t>
            </w:r>
            <w:proofErr w:type="gramEnd"/>
            <w:r w:rsidRPr="00093566">
              <w:rPr>
                <w:rFonts w:ascii="Times New Roman" w:eastAsia="Times New Roman" w:hAnsi="Times New Roman"/>
                <w:strike/>
                <w:sz w:val="24"/>
                <w:szCs w:val="24"/>
              </w:rPr>
              <w:t>conditions and stipulations</w:t>
            </w:r>
            <w:r>
              <w:rPr>
                <w:rFonts w:ascii="Times New Roman" w:eastAsia="Times New Roman" w:hAnsi="Times New Roman"/>
                <w:sz w:val="24"/>
                <w:szCs w:val="24"/>
              </w:rPr>
              <w:t>]</w:t>
            </w:r>
            <w:r w:rsidRPr="00B255E6">
              <w:rPr>
                <w:rFonts w:ascii="Times New Roman" w:eastAsia="Times New Roman" w:hAnsi="Times New Roman"/>
                <w:sz w:val="24"/>
                <w:szCs w:val="24"/>
              </w:rPr>
              <w:t xml:space="preserve"> of the </w:t>
            </w:r>
            <w:r>
              <w:rPr>
                <w:rFonts w:ascii="Times New Roman" w:eastAsia="Times New Roman" w:hAnsi="Times New Roman"/>
                <w:sz w:val="24"/>
                <w:szCs w:val="24"/>
              </w:rPr>
              <w:t>[</w:t>
            </w:r>
            <w:r w:rsidRPr="00093566">
              <w:rPr>
                <w:rFonts w:ascii="Times New Roman" w:eastAsia="Times New Roman" w:hAnsi="Times New Roman"/>
                <w:strike/>
                <w:sz w:val="24"/>
                <w:szCs w:val="24"/>
              </w:rPr>
              <w:t>above numbered Mortgagee</w:t>
            </w:r>
            <w:r>
              <w:rPr>
                <w:rFonts w:ascii="Times New Roman" w:eastAsia="Times New Roman" w:hAnsi="Times New Roman"/>
                <w:sz w:val="24"/>
                <w:szCs w:val="24"/>
              </w:rPr>
              <w:t>]</w:t>
            </w:r>
            <w:r w:rsidRPr="00B255E6">
              <w:rPr>
                <w:rFonts w:ascii="Times New Roman" w:eastAsia="Times New Roman" w:hAnsi="Times New Roman"/>
                <w:sz w:val="24"/>
                <w:szCs w:val="24"/>
              </w:rPr>
              <w:t xml:space="preserve"> Policy.</w:t>
            </w:r>
          </w:p>
          <w:p w:rsidR="00990249" w:rsidRPr="00B255E6" w:rsidRDefault="00293F10" w:rsidP="00990249">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IN WITNESS HEREOF, the _______________________TITLE INSURANCE COMPANY has caused this Endorsement to be executed by its President under the seal of the Company, but this Endorsement is to be valid only when it bears an authorized countersignature.</w:t>
            </w:r>
          </w:p>
        </w:tc>
      </w:tr>
    </w:tbl>
    <w:p w:rsidR="00293F10" w:rsidRPr="00B255E6" w:rsidRDefault="00293F10" w:rsidP="00293F10">
      <w:pPr>
        <w:spacing w:after="0" w:line="240" w:lineRule="auto"/>
        <w:rPr>
          <w:rFonts w:ascii="Times New Roman" w:eastAsia="Times New Roman" w:hAnsi="Times New Roman"/>
          <w:vanish/>
          <w:sz w:val="24"/>
          <w:szCs w:val="24"/>
        </w:rPr>
      </w:pPr>
    </w:p>
    <w:tbl>
      <w:tblPr>
        <w:tblW w:w="5000" w:type="pct"/>
        <w:tblCellSpacing w:w="0" w:type="dxa"/>
        <w:tblCellMar>
          <w:top w:w="60" w:type="dxa"/>
          <w:left w:w="60" w:type="dxa"/>
          <w:bottom w:w="60" w:type="dxa"/>
          <w:right w:w="60" w:type="dxa"/>
        </w:tblCellMar>
        <w:tblLook w:val="04A0"/>
      </w:tblPr>
      <w:tblGrid>
        <w:gridCol w:w="9480"/>
      </w:tblGrid>
      <w:tr w:rsidR="00293F10" w:rsidRPr="00B255E6" w:rsidTr="00990249">
        <w:trPr>
          <w:tblCellSpacing w:w="0" w:type="dxa"/>
        </w:trPr>
        <w:tc>
          <w:tcPr>
            <w:tcW w:w="5000" w:type="pct"/>
            <w:hideMark/>
          </w:tcPr>
          <w:p w:rsidR="00293F10" w:rsidRPr="00B255E6" w:rsidRDefault="00293F10" w:rsidP="00990249">
            <w:pPr>
              <w:spacing w:after="0" w:line="240" w:lineRule="auto"/>
              <w:jc w:val="right"/>
              <w:rPr>
                <w:rFonts w:ascii="Times New Roman" w:eastAsia="Times New Roman" w:hAnsi="Times New Roman"/>
                <w:sz w:val="24"/>
                <w:szCs w:val="24"/>
              </w:rPr>
            </w:pPr>
            <w:r w:rsidRPr="00B255E6">
              <w:rPr>
                <w:rFonts w:ascii="Times New Roman" w:eastAsia="Times New Roman" w:hAnsi="Times New Roman"/>
                <w:sz w:val="24"/>
                <w:szCs w:val="24"/>
              </w:rPr>
              <w:t xml:space="preserve">________________________ Title Insurance Company </w:t>
            </w:r>
          </w:p>
          <w:p w:rsidR="00293F10" w:rsidRPr="00B255E6" w:rsidRDefault="00293F10" w:rsidP="00990249">
            <w:pPr>
              <w:spacing w:before="100" w:beforeAutospacing="1" w:after="100" w:afterAutospacing="1" w:line="240" w:lineRule="auto"/>
              <w:jc w:val="right"/>
              <w:rPr>
                <w:rFonts w:ascii="Times New Roman" w:eastAsia="Times New Roman" w:hAnsi="Times New Roman"/>
                <w:sz w:val="24"/>
                <w:szCs w:val="24"/>
              </w:rPr>
            </w:pPr>
            <w:r w:rsidRPr="00B255E6">
              <w:rPr>
                <w:rFonts w:ascii="Times New Roman" w:eastAsia="Times New Roman" w:hAnsi="Times New Roman"/>
                <w:sz w:val="24"/>
                <w:szCs w:val="24"/>
              </w:rPr>
              <w:t>_____________________________________________</w:t>
            </w:r>
            <w:r w:rsidRPr="00B255E6">
              <w:rPr>
                <w:rFonts w:ascii="Times New Roman" w:eastAsia="Times New Roman" w:hAnsi="Times New Roman"/>
                <w:sz w:val="24"/>
                <w:szCs w:val="24"/>
              </w:rPr>
              <w:br/>
              <w:t>President                                </w:t>
            </w:r>
          </w:p>
          <w:p w:rsidR="00990249" w:rsidRPr="00B255E6" w:rsidRDefault="00293F10" w:rsidP="00990249">
            <w:pPr>
              <w:spacing w:before="100" w:beforeAutospacing="1" w:after="100" w:afterAutospacing="1" w:line="240" w:lineRule="auto"/>
              <w:jc w:val="right"/>
              <w:rPr>
                <w:rFonts w:ascii="Times New Roman" w:eastAsia="Times New Roman" w:hAnsi="Times New Roman"/>
                <w:sz w:val="24"/>
                <w:szCs w:val="24"/>
              </w:rPr>
            </w:pPr>
            <w:r w:rsidRPr="00B255E6">
              <w:rPr>
                <w:rFonts w:ascii="Times New Roman" w:eastAsia="Times New Roman" w:hAnsi="Times New Roman"/>
                <w:sz w:val="24"/>
                <w:szCs w:val="24"/>
              </w:rPr>
              <w:t>_____________________________________________</w:t>
            </w:r>
            <w:r w:rsidRPr="00B255E6">
              <w:rPr>
                <w:rFonts w:ascii="Times New Roman" w:eastAsia="Times New Roman" w:hAnsi="Times New Roman"/>
                <w:sz w:val="24"/>
                <w:szCs w:val="24"/>
              </w:rPr>
              <w:br/>
              <w:t>Authorized Countersignature                  </w:t>
            </w:r>
          </w:p>
        </w:tc>
      </w:tr>
    </w:tbl>
    <w:p w:rsidR="00293F10" w:rsidRPr="00B255E6" w:rsidRDefault="00293F10" w:rsidP="00293F10">
      <w:pPr>
        <w:spacing w:after="0" w:line="240" w:lineRule="auto"/>
        <w:rPr>
          <w:rFonts w:ascii="Times New Roman" w:eastAsia="Times New Roman" w:hAnsi="Times New Roman"/>
          <w:vanish/>
          <w:sz w:val="24"/>
          <w:szCs w:val="24"/>
        </w:rPr>
      </w:pPr>
    </w:p>
    <w:tbl>
      <w:tblPr>
        <w:tblW w:w="4350" w:type="dxa"/>
        <w:tblCellSpacing w:w="0"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4350"/>
      </w:tblGrid>
      <w:tr w:rsidR="00293F10" w:rsidRPr="00B255E6" w:rsidTr="00990249">
        <w:trPr>
          <w:tblCellSpacing w:w="0" w:type="dxa"/>
        </w:trPr>
        <w:tc>
          <w:tcPr>
            <w:tcW w:w="4350" w:type="dxa"/>
            <w:tcBorders>
              <w:top w:val="outset" w:sz="6" w:space="0" w:color="auto"/>
              <w:left w:val="outset" w:sz="6" w:space="0" w:color="auto"/>
              <w:bottom w:val="outset" w:sz="6" w:space="0" w:color="auto"/>
              <w:right w:val="outset" w:sz="6" w:space="0" w:color="auto"/>
            </w:tcBorders>
            <w:vAlign w:val="center"/>
            <w:hideMark/>
          </w:tcPr>
          <w:p w:rsidR="00293F10" w:rsidRPr="00B255E6" w:rsidRDefault="00293F10" w:rsidP="00990249">
            <w:pPr>
              <w:spacing w:after="0" w:line="240" w:lineRule="auto"/>
              <w:jc w:val="center"/>
              <w:rPr>
                <w:rFonts w:ascii="Times New Roman" w:eastAsia="Times New Roman" w:hAnsi="Times New Roman"/>
                <w:sz w:val="24"/>
                <w:szCs w:val="24"/>
              </w:rPr>
            </w:pPr>
            <w:r w:rsidRPr="00B255E6">
              <w:rPr>
                <w:rFonts w:ascii="Times New Roman" w:eastAsia="Times New Roman" w:hAnsi="Times New Roman"/>
                <w:b/>
                <w:bCs/>
                <w:sz w:val="24"/>
                <w:szCs w:val="24"/>
              </w:rPr>
              <w:t>---NOTICE---</w:t>
            </w:r>
            <w:r w:rsidRPr="00B255E6">
              <w:rPr>
                <w:rFonts w:ascii="Times New Roman" w:eastAsia="Times New Roman" w:hAnsi="Times New Roman"/>
                <w:sz w:val="24"/>
                <w:szCs w:val="24"/>
              </w:rPr>
              <w:br/>
              <w:t>No title search is performed in connection</w:t>
            </w:r>
            <w:r w:rsidRPr="00B255E6">
              <w:rPr>
                <w:rFonts w:ascii="Times New Roman" w:eastAsia="Times New Roman" w:hAnsi="Times New Roman"/>
                <w:sz w:val="24"/>
                <w:szCs w:val="24"/>
              </w:rPr>
              <w:br/>
              <w:t>with the issuance of this endorsement form.</w:t>
            </w:r>
          </w:p>
        </w:tc>
      </w:tr>
    </w:tbl>
    <w:p w:rsidR="00293F10" w:rsidRPr="00B255E6" w:rsidRDefault="00293F10" w:rsidP="00293F10">
      <w:pPr>
        <w:spacing w:after="0" w:line="240" w:lineRule="auto"/>
        <w:rPr>
          <w:rFonts w:ascii="Times New Roman" w:eastAsia="Times New Roman" w:hAnsi="Times New Roman"/>
          <w:sz w:val="24"/>
          <w:szCs w:val="24"/>
        </w:rPr>
      </w:pPr>
    </w:p>
    <w:p w:rsidR="00293F10" w:rsidRPr="00B255E6" w:rsidRDefault="00293F10" w:rsidP="00293F10">
      <w:pPr>
        <w:spacing w:before="100" w:beforeAutospacing="1" w:after="100" w:afterAutospacing="1" w:line="240" w:lineRule="auto"/>
        <w:rPr>
          <w:rFonts w:ascii="Times New Roman" w:eastAsia="Times New Roman" w:hAnsi="Times New Roman"/>
          <w:sz w:val="24"/>
          <w:szCs w:val="24"/>
        </w:rPr>
      </w:pPr>
      <w:r w:rsidRPr="00B255E6">
        <w:rPr>
          <w:rFonts w:ascii="Times New Roman" w:eastAsia="Times New Roman" w:hAnsi="Times New Roman"/>
          <w:sz w:val="24"/>
          <w:szCs w:val="24"/>
        </w:rPr>
        <w:t>Endorsement Form T-38: P-9</w:t>
      </w:r>
      <w:r w:rsidR="00487F46">
        <w:rPr>
          <w:rFonts w:ascii="Times New Roman" w:eastAsia="Times New Roman" w:hAnsi="Times New Roman"/>
          <w:sz w:val="24"/>
          <w:szCs w:val="24"/>
        </w:rPr>
        <w:t>.</w:t>
      </w:r>
      <w:r w:rsidRPr="00B255E6">
        <w:rPr>
          <w:rFonts w:ascii="Times New Roman" w:eastAsia="Times New Roman" w:hAnsi="Times New Roman"/>
          <w:sz w:val="24"/>
          <w:szCs w:val="24"/>
        </w:rPr>
        <w:t>b</w:t>
      </w:r>
      <w:proofErr w:type="gramStart"/>
      <w:r w:rsidR="00487F46">
        <w:rPr>
          <w:rFonts w:ascii="Times New Roman" w:eastAsia="Times New Roman" w:hAnsi="Times New Roman"/>
          <w:sz w:val="24"/>
          <w:szCs w:val="24"/>
        </w:rPr>
        <w:t>.(</w:t>
      </w:r>
      <w:proofErr w:type="gramEnd"/>
      <w:r w:rsidRPr="00B255E6">
        <w:rPr>
          <w:rFonts w:ascii="Times New Roman" w:eastAsia="Times New Roman" w:hAnsi="Times New Roman"/>
          <w:sz w:val="24"/>
          <w:szCs w:val="24"/>
        </w:rPr>
        <w:t>3)</w:t>
      </w:r>
    </w:p>
    <w:p w:rsidR="00293F10" w:rsidRPr="00386280" w:rsidRDefault="00293F10" w:rsidP="00293F10">
      <w:pPr>
        <w:tabs>
          <w:tab w:val="left" w:pos="540"/>
        </w:tabs>
        <w:spacing w:after="0"/>
        <w:jc w:val="both"/>
        <w:rPr>
          <w:rFonts w:ascii="Arial" w:hAnsi="Arial" w:cs="Arial"/>
        </w:rPr>
      </w:pPr>
      <w:r>
        <w:rPr>
          <w:rFonts w:ascii="Arial" w:hAnsi="Arial" w:cs="Arial"/>
        </w:rPr>
        <w:t xml:space="preserve">Justification: </w:t>
      </w:r>
    </w:p>
    <w:p w:rsidR="00293F10" w:rsidRDefault="00293F10" w:rsidP="00293F10">
      <w:pPr>
        <w:tabs>
          <w:tab w:val="left" w:pos="540"/>
        </w:tabs>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This proposal amends the Endorsement T-38 to add a creditors’ rights exception relating to the transaction.  This amendment complies with the requirements of Section 2502.006, Insurance Code, which prohibits certain extra hazardous </w:t>
      </w:r>
      <w:proofErr w:type="spellStart"/>
      <w:r>
        <w:rPr>
          <w:rFonts w:ascii="Times New Roman" w:eastAsia="Times New Roman" w:hAnsi="Times New Roman"/>
          <w:sz w:val="24"/>
          <w:szCs w:val="24"/>
        </w:rPr>
        <w:t>coverages</w:t>
      </w:r>
      <w:proofErr w:type="spellEnd"/>
      <w:r>
        <w:rPr>
          <w:rFonts w:ascii="Times New Roman" w:eastAsia="Times New Roman" w:hAnsi="Times New Roman"/>
          <w:sz w:val="24"/>
          <w:szCs w:val="24"/>
        </w:rPr>
        <w:t>.</w:t>
      </w:r>
    </w:p>
    <w:p w:rsidR="00A22E74" w:rsidRDefault="00A22E74"/>
    <w:sectPr w:rsidR="00A22E74" w:rsidSect="003D76F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2DC" w:rsidRDefault="000F32DC" w:rsidP="00B20D4D">
      <w:pPr>
        <w:spacing w:after="0" w:line="240" w:lineRule="auto"/>
      </w:pPr>
      <w:r>
        <w:separator/>
      </w:r>
    </w:p>
  </w:endnote>
  <w:endnote w:type="continuationSeparator" w:id="0">
    <w:p w:rsidR="000F32DC" w:rsidRDefault="000F32DC" w:rsidP="00B20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DC" w:rsidRDefault="000F3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DC" w:rsidRPr="00631CF9" w:rsidRDefault="000166BB" w:rsidP="00631CF9">
    <w:pPr>
      <w:pStyle w:val="Footer"/>
    </w:pPr>
    <w:r w:rsidRPr="000166BB">
      <w:rPr>
        <w:noProof/>
        <w:vanish/>
        <w:sz w:val="16"/>
      </w:rPr>
      <w:t>{</w:t>
    </w:r>
    <w:r w:rsidRPr="000166BB">
      <w:rPr>
        <w:noProof/>
        <w:sz w:val="16"/>
      </w:rPr>
      <w:t>00594860;2</w:t>
    </w:r>
    <w:r w:rsidRPr="000166BB">
      <w:rPr>
        <w:noProof/>
        <w:vanish/>
        <w:sz w:val="16"/>
      </w:rPr>
      <w:t>}</w:t>
    </w:r>
    <w:r w:rsidR="00631CF9">
      <w:rPr>
        <w:noProof/>
        <w:sz w:val="16"/>
      </w:rPr>
      <w:tab/>
    </w:r>
    <w:r w:rsidRPr="000166BB">
      <w:rPr>
        <w:noProof/>
        <w:sz w:val="16"/>
      </w:rPr>
      <w:t>{00594860;2}</w:t>
    </w:r>
    <w:r w:rsidR="00CC0750" w:rsidRPr="00631CF9">
      <w:rPr>
        <w:noProof/>
        <w:sz w:val="16"/>
      </w:rPr>
      <w:tab/>
    </w:r>
    <w:r w:rsidRPr="000166BB">
      <w:rPr>
        <w:noProof/>
        <w:sz w:val="16"/>
      </w:rPr>
      <w:t>{00594860;2}</w:t>
    </w:r>
    <w:r w:rsidR="00487F46" w:rsidRPr="00631CF9">
      <w:rPr>
        <w:noProof/>
        <w:sz w:val="16"/>
      </w:rPr>
      <w:tab/>
    </w:r>
    <w:r w:rsidRPr="000166BB">
      <w:rPr>
        <w:noProof/>
        <w:sz w:val="16"/>
      </w:rPr>
      <w:t>{00594860;2}</w:t>
    </w:r>
    <w:r w:rsidR="000F32DC" w:rsidRPr="00631CF9">
      <w:rPr>
        <w:noProof/>
        <w:sz w:val="16"/>
      </w:rPr>
      <w:tab/>
      <w:t>00578970;2</w:t>
    </w:r>
    <w:r w:rsidR="000F32DC" w:rsidRPr="00631CF9">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DC" w:rsidRDefault="000F3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2DC" w:rsidRDefault="000F32DC" w:rsidP="00B20D4D">
      <w:pPr>
        <w:spacing w:after="0" w:line="240" w:lineRule="auto"/>
        <w:rPr>
          <w:noProof/>
        </w:rPr>
      </w:pPr>
      <w:r>
        <w:rPr>
          <w:noProof/>
        </w:rPr>
        <w:separator/>
      </w:r>
    </w:p>
  </w:footnote>
  <w:footnote w:type="continuationSeparator" w:id="0">
    <w:p w:rsidR="000F32DC" w:rsidRDefault="000F32DC" w:rsidP="00B20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DC" w:rsidRDefault="000F32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DC" w:rsidRDefault="000F32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2DC" w:rsidRDefault="000F32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293F10"/>
    <w:rsid w:val="000166BB"/>
    <w:rsid w:val="0004288C"/>
    <w:rsid w:val="000F32DC"/>
    <w:rsid w:val="00136C01"/>
    <w:rsid w:val="001A23A0"/>
    <w:rsid w:val="001D5E9D"/>
    <w:rsid w:val="002146CF"/>
    <w:rsid w:val="00256906"/>
    <w:rsid w:val="00293F10"/>
    <w:rsid w:val="0035571D"/>
    <w:rsid w:val="00362BDF"/>
    <w:rsid w:val="003D76F1"/>
    <w:rsid w:val="00487F46"/>
    <w:rsid w:val="004D1148"/>
    <w:rsid w:val="005E051B"/>
    <w:rsid w:val="005E5064"/>
    <w:rsid w:val="00631CF9"/>
    <w:rsid w:val="0065507B"/>
    <w:rsid w:val="00896FE6"/>
    <w:rsid w:val="008A4990"/>
    <w:rsid w:val="00940A44"/>
    <w:rsid w:val="00990249"/>
    <w:rsid w:val="00A22E74"/>
    <w:rsid w:val="00A54E75"/>
    <w:rsid w:val="00AF128E"/>
    <w:rsid w:val="00B20D4D"/>
    <w:rsid w:val="00B77D81"/>
    <w:rsid w:val="00BB128B"/>
    <w:rsid w:val="00CC0750"/>
    <w:rsid w:val="00CD6CAD"/>
    <w:rsid w:val="00EC1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F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20D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0D4D"/>
    <w:rPr>
      <w:rFonts w:ascii="Calibri" w:eastAsia="Calibri" w:hAnsi="Calibri" w:cs="Times New Roman"/>
    </w:rPr>
  </w:style>
  <w:style w:type="paragraph" w:styleId="Footer">
    <w:name w:val="footer"/>
    <w:basedOn w:val="Normal"/>
    <w:link w:val="FooterChar"/>
    <w:uiPriority w:val="99"/>
    <w:semiHidden/>
    <w:unhideWhenUsed/>
    <w:rsid w:val="00B20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0D4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F1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818</Words>
  <Characters>4663</Characters>
  <Application>Microsoft Office Word</Application>
  <DocSecurity>4</DocSecurity>
  <PresentationFormat/>
  <Lines>38</Lines>
  <Paragraphs>10</Paragraphs>
  <ScaleCrop>false</ScaleCrop>
  <HeadingPairs>
    <vt:vector size="2" baseType="variant">
      <vt:variant>
        <vt:lpstr>Title</vt:lpstr>
      </vt:variant>
      <vt:variant>
        <vt:i4>1</vt:i4>
      </vt:variant>
    </vt:vector>
  </HeadingPairs>
  <TitlesOfParts>
    <vt:vector size="1" baseType="lpstr">
      <vt:lpstr>STGC Agenda Item T-38 P-9.b.(e) Endorsement 2012-55 Amended (00594860-2).DOCX</vt:lpstr>
    </vt:vector>
  </TitlesOfParts>
  <LinksUpToDate>false</LinksUpToDate>
  <CharactersWithSpaces>5471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STGC Agenda Item 2012-55 T-38 P-9.b.(e) Endorsement (Amended) (00594860-2).DOCX</dc:title>
  <dc:subject>00594860;2</dc:subject>
  <dc:creator/>
  <cp:lastModifiedBy/>
  <cp:revision>1</cp:revision>
  <dcterms:created xsi:type="dcterms:W3CDTF">2012-02-21T22:11:00Z</dcterms:created>
  <dcterms:modified xsi:type="dcterms:W3CDTF">2012-02-21T22:11:00Z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kCAA7rEQlgrYY5DepRch4vEKnpmPsgFe7YBpmXjnfk2LwuImDW25Zm8ZJW1iDe/Chr4VAyPgsm+bhMKV
LPjdZld0lDbHCWzWwHGj6HhbeI0Vd632uUk12CndHbwIBzYu0BzGghnXNFuqwrwflUGhChTaGm3k
BbN8J+7n</vt:lpwstr>
  </property>
  <property fmtid="{D5CDD505-2E9C-101B-9397-08002B2CF9AE}" pid="3" name="MAIL_MSG_ID2">
    <vt:lpwstr>6UqqgJs7a5uY0u+G+G1fw3fOAIXrbjS3mQ+TQL4NSEg1DDCYsjNXXc3NfGZ
BYX+oni/zivgNehVmdpptTUp8C5RLfkXTSYdVcJ2Wp6yY9am</vt:lpwstr>
  </property>
  <property fmtid="{D5CDD505-2E9C-101B-9397-08002B2CF9AE}" pid="4" name="RESPONSE_SENDER_NAME">
    <vt:lpwstr>sAAAE9kkUq3pEoJYsw4bzAcWHGe5HYhLJbk7zwDqglF+ijo=</vt:lpwstr>
  </property>
  <property fmtid="{D5CDD505-2E9C-101B-9397-08002B2CF9AE}" pid="5" name="EMAIL_OWNER_ADDRESS">
    <vt:lpwstr>4AAAMz5NUQ6P8J9nlKdtPVnGAYPYuD4z2Ta4lAZjtCyFl1HYB/HoHF0y1Q==</vt:lpwstr>
  </property>
</Properties>
</file>