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7C7" w:rsidRDefault="00F73E1F" w:rsidP="00C21831">
      <w:pPr>
        <w:framePr w:w="960" w:h="1200" w:hRule="exact" w:hSpace="180" w:wrap="auto" w:vAnchor="text" w:hAnchor="page" w:x="802" w:y="1"/>
        <w:ind w:right="-180"/>
        <w:rPr>
          <w:b/>
          <w:noProof/>
        </w:rPr>
      </w:pPr>
      <w:bookmarkStart w:id="0" w:name="_GoBack"/>
      <w:bookmarkEnd w:id="0"/>
      <w:r>
        <w:rPr>
          <w:noProof/>
        </w:rPr>
        <w:drawing>
          <wp:anchor distT="0" distB="365760" distL="114300" distR="114300" simplePos="0" relativeHeight="251657728" behindDoc="0" locked="0" layoutInCell="1" allowOverlap="1">
            <wp:simplePos x="0" y="0"/>
            <wp:positionH relativeFrom="page">
              <wp:posOffset>457200</wp:posOffset>
            </wp:positionH>
            <wp:positionV relativeFrom="page">
              <wp:posOffset>457200</wp:posOffset>
            </wp:positionV>
            <wp:extent cx="4618355" cy="667385"/>
            <wp:effectExtent l="0" t="0" r="0" b="0"/>
            <wp:wrapTopAndBottom/>
            <wp:docPr id="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18355" cy="6673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667F1" w:rsidRDefault="003667F1" w:rsidP="004D2FC4">
      <w:pPr>
        <w:pStyle w:val="Heading2"/>
        <w:rPr>
          <w:rFonts w:ascii="Arial Black" w:hAnsi="Arial Black"/>
          <w:b/>
          <w:szCs w:val="24"/>
        </w:rPr>
      </w:pPr>
    </w:p>
    <w:p w:rsidR="003667F1" w:rsidRDefault="003667F1" w:rsidP="00DB6A63">
      <w:pPr>
        <w:pStyle w:val="Heading2"/>
        <w:spacing w:after="120"/>
        <w:ind w:left="907"/>
        <w:rPr>
          <w:rFonts w:ascii="Arial Black" w:hAnsi="Arial Black"/>
          <w:b/>
          <w:szCs w:val="24"/>
        </w:rPr>
      </w:pPr>
    </w:p>
    <w:p w:rsidR="003667F1" w:rsidRDefault="003667F1" w:rsidP="00DB6A63">
      <w:pPr>
        <w:pStyle w:val="Heading2"/>
        <w:spacing w:after="120"/>
        <w:ind w:left="907"/>
        <w:rPr>
          <w:rFonts w:ascii="Arial Black" w:hAnsi="Arial Black"/>
          <w:b/>
          <w:szCs w:val="24"/>
        </w:rPr>
      </w:pPr>
    </w:p>
    <w:p w:rsidR="003667F1" w:rsidRDefault="003667F1" w:rsidP="00DB6A63">
      <w:pPr>
        <w:pStyle w:val="Heading2"/>
        <w:spacing w:after="120"/>
        <w:ind w:left="907"/>
        <w:rPr>
          <w:rFonts w:ascii="Arial Black" w:hAnsi="Arial Black"/>
          <w:b/>
          <w:szCs w:val="24"/>
        </w:rPr>
      </w:pPr>
    </w:p>
    <w:p w:rsidR="004D2FC4" w:rsidRPr="0043770B" w:rsidRDefault="004D2FC4" w:rsidP="00DB6A63">
      <w:pPr>
        <w:pStyle w:val="Heading2"/>
        <w:spacing w:after="120"/>
        <w:ind w:left="907" w:firstLine="533"/>
        <w:rPr>
          <w:b/>
        </w:rPr>
      </w:pPr>
      <w:r w:rsidRPr="0043770B">
        <w:rPr>
          <w:b/>
        </w:rPr>
        <w:t xml:space="preserve">INSTRUCTIONS FOR COMPLETING DEPOSIT FORM </w:t>
      </w:r>
    </w:p>
    <w:p w:rsidR="006A30AF" w:rsidRPr="0043770B" w:rsidRDefault="006A30AF" w:rsidP="006A30AF">
      <w:pPr>
        <w:rPr>
          <w:rFonts w:ascii="Times New Roman" w:hAnsi="Times New Roman"/>
        </w:rPr>
      </w:pPr>
    </w:p>
    <w:p w:rsidR="003E21DE" w:rsidRPr="0043770B" w:rsidRDefault="00C811BD" w:rsidP="00E0690A">
      <w:pPr>
        <w:jc w:val="both"/>
        <w:rPr>
          <w:rFonts w:ascii="Times New Roman" w:hAnsi="Times New Roman"/>
        </w:rPr>
      </w:pPr>
      <w:r w:rsidRPr="0043770B">
        <w:rPr>
          <w:rFonts w:ascii="Times New Roman" w:hAnsi="Times New Roman"/>
        </w:rPr>
        <w:t xml:space="preserve">1. </w:t>
      </w:r>
      <w:r w:rsidR="003E21DE" w:rsidRPr="0043770B">
        <w:rPr>
          <w:rFonts w:ascii="Times New Roman" w:hAnsi="Times New Roman"/>
        </w:rPr>
        <w:t xml:space="preserve"> ESTABLISH, SUBSTITUTE</w:t>
      </w:r>
      <w:r w:rsidR="00C740DE" w:rsidRPr="0043770B">
        <w:rPr>
          <w:rFonts w:ascii="Times New Roman" w:hAnsi="Times New Roman"/>
        </w:rPr>
        <w:t>, WITHDRAWAL</w:t>
      </w:r>
      <w:r w:rsidR="003E21DE" w:rsidRPr="0043770B">
        <w:rPr>
          <w:rFonts w:ascii="Times New Roman" w:hAnsi="Times New Roman"/>
        </w:rPr>
        <w:t>- Select with check mark to indicate transaction type.</w:t>
      </w:r>
    </w:p>
    <w:p w:rsidR="003E21DE" w:rsidRPr="0043770B" w:rsidRDefault="003E21DE" w:rsidP="00E0690A">
      <w:pPr>
        <w:jc w:val="both"/>
        <w:rPr>
          <w:rFonts w:ascii="Times New Roman" w:hAnsi="Times New Roman"/>
        </w:rPr>
      </w:pPr>
    </w:p>
    <w:p w:rsidR="00840CF1" w:rsidRPr="0043770B" w:rsidRDefault="003E21DE" w:rsidP="0043770B">
      <w:pPr>
        <w:ind w:left="180" w:hanging="180"/>
        <w:rPr>
          <w:rFonts w:ascii="Times New Roman" w:hAnsi="Times New Roman"/>
        </w:rPr>
      </w:pPr>
      <w:r w:rsidRPr="0043770B">
        <w:rPr>
          <w:rFonts w:ascii="Times New Roman" w:hAnsi="Times New Roman"/>
        </w:rPr>
        <w:t xml:space="preserve">2. </w:t>
      </w:r>
      <w:r w:rsidR="00840CF1" w:rsidRPr="0043770B">
        <w:rPr>
          <w:rFonts w:ascii="Times New Roman" w:hAnsi="Times New Roman"/>
        </w:rPr>
        <w:t>SECURITIES DEPOSITED IN ACCORDANCE WITH</w:t>
      </w:r>
      <w:r w:rsidR="005337FF">
        <w:rPr>
          <w:rFonts w:ascii="Times New Roman" w:hAnsi="Times New Roman"/>
        </w:rPr>
        <w:t>/SECURITES WITHDRAWN IN ACCORDANCE WITH</w:t>
      </w:r>
      <w:r w:rsidR="00840CF1" w:rsidRPr="0043770B">
        <w:rPr>
          <w:rFonts w:ascii="Times New Roman" w:hAnsi="Times New Roman"/>
        </w:rPr>
        <w:t xml:space="preserve">- Note the statue the deposit </w:t>
      </w:r>
      <w:r w:rsidR="005337FF">
        <w:rPr>
          <w:rFonts w:ascii="Times New Roman" w:hAnsi="Times New Roman"/>
        </w:rPr>
        <w:t>is</w:t>
      </w:r>
      <w:r w:rsidR="00840CF1" w:rsidRPr="0043770B">
        <w:rPr>
          <w:rFonts w:ascii="Times New Roman" w:hAnsi="Times New Roman"/>
        </w:rPr>
        <w:t xml:space="preserve"> held pursuant to.</w:t>
      </w:r>
    </w:p>
    <w:p w:rsidR="006A30AF" w:rsidRPr="0043770B" w:rsidRDefault="006A30AF" w:rsidP="00E0690A">
      <w:pPr>
        <w:jc w:val="both"/>
        <w:rPr>
          <w:rFonts w:ascii="Times New Roman" w:hAnsi="Times New Roman"/>
        </w:rPr>
      </w:pPr>
    </w:p>
    <w:p w:rsidR="006A30AF" w:rsidRPr="0043770B" w:rsidRDefault="00C740DE" w:rsidP="00E0690A">
      <w:pPr>
        <w:rPr>
          <w:rFonts w:ascii="Times New Roman" w:hAnsi="Times New Roman"/>
        </w:rPr>
      </w:pPr>
      <w:r w:rsidRPr="0043770B">
        <w:rPr>
          <w:rFonts w:ascii="Times New Roman" w:hAnsi="Times New Roman"/>
        </w:rPr>
        <w:t>3</w:t>
      </w:r>
      <w:r w:rsidR="00C811BD" w:rsidRPr="0043770B">
        <w:rPr>
          <w:rFonts w:ascii="Times New Roman" w:hAnsi="Times New Roman"/>
        </w:rPr>
        <w:t xml:space="preserve">. </w:t>
      </w:r>
      <w:r w:rsidR="00840CF1" w:rsidRPr="0043770B">
        <w:rPr>
          <w:rFonts w:ascii="Times New Roman" w:hAnsi="Times New Roman"/>
        </w:rPr>
        <w:t>CUSTODIAN</w:t>
      </w:r>
      <w:r w:rsidR="005337FF">
        <w:rPr>
          <w:rFonts w:ascii="Times New Roman" w:hAnsi="Times New Roman"/>
        </w:rPr>
        <w:t>-</w:t>
      </w:r>
      <w:r w:rsidR="00840CF1" w:rsidRPr="0043770B">
        <w:rPr>
          <w:rFonts w:ascii="Times New Roman" w:hAnsi="Times New Roman"/>
        </w:rPr>
        <w:t xml:space="preserve"> Provide the</w:t>
      </w:r>
      <w:r w:rsidR="005337FF">
        <w:rPr>
          <w:rFonts w:ascii="Times New Roman" w:hAnsi="Times New Roman"/>
        </w:rPr>
        <w:t xml:space="preserve"> name of </w:t>
      </w:r>
      <w:r w:rsidR="00840CF1" w:rsidRPr="0043770B">
        <w:rPr>
          <w:rFonts w:ascii="Times New Roman" w:hAnsi="Times New Roman"/>
        </w:rPr>
        <w:t>designated custodian</w:t>
      </w:r>
      <w:r w:rsidR="005337FF">
        <w:rPr>
          <w:rFonts w:ascii="Times New Roman" w:hAnsi="Times New Roman"/>
        </w:rPr>
        <w:t>, whether bank or Texas Comptroller.</w:t>
      </w:r>
    </w:p>
    <w:p w:rsidR="006A30AF" w:rsidRPr="0043770B" w:rsidRDefault="006A30AF" w:rsidP="00E0690A">
      <w:pPr>
        <w:ind w:hanging="540"/>
        <w:jc w:val="both"/>
        <w:rPr>
          <w:rFonts w:ascii="Times New Roman" w:hAnsi="Times New Roman"/>
        </w:rPr>
      </w:pPr>
    </w:p>
    <w:p w:rsidR="004D2FC4" w:rsidRPr="0043770B" w:rsidRDefault="00C740DE" w:rsidP="00E0690A">
      <w:pPr>
        <w:jc w:val="both"/>
        <w:rPr>
          <w:rFonts w:ascii="Times New Roman" w:hAnsi="Times New Roman"/>
        </w:rPr>
      </w:pPr>
      <w:r w:rsidRPr="0043770B">
        <w:rPr>
          <w:rFonts w:ascii="Times New Roman" w:hAnsi="Times New Roman"/>
        </w:rPr>
        <w:t>4</w:t>
      </w:r>
      <w:r w:rsidR="004D2FC4" w:rsidRPr="0043770B">
        <w:rPr>
          <w:rFonts w:ascii="Times New Roman" w:hAnsi="Times New Roman"/>
        </w:rPr>
        <w:t>.</w:t>
      </w:r>
      <w:r w:rsidR="006A30AF" w:rsidRPr="0043770B">
        <w:rPr>
          <w:rFonts w:ascii="Times New Roman" w:hAnsi="Times New Roman"/>
        </w:rPr>
        <w:t xml:space="preserve"> </w:t>
      </w:r>
      <w:r w:rsidR="004D2FC4" w:rsidRPr="0043770B">
        <w:rPr>
          <w:rFonts w:ascii="Times New Roman" w:hAnsi="Times New Roman"/>
        </w:rPr>
        <w:t xml:space="preserve">IDENTIFICATION NUMBER – Enter </w:t>
      </w:r>
      <w:r w:rsidR="005337FF">
        <w:rPr>
          <w:rFonts w:ascii="Times New Roman" w:hAnsi="Times New Roman"/>
        </w:rPr>
        <w:t xml:space="preserve">CUSIP or </w:t>
      </w:r>
      <w:r w:rsidR="004D2FC4" w:rsidRPr="0043770B">
        <w:rPr>
          <w:rFonts w:ascii="Times New Roman" w:hAnsi="Times New Roman"/>
        </w:rPr>
        <w:t>certificate</w:t>
      </w:r>
      <w:r w:rsidR="005337FF">
        <w:rPr>
          <w:rFonts w:ascii="Times New Roman" w:hAnsi="Times New Roman"/>
        </w:rPr>
        <w:t xml:space="preserve"> number</w:t>
      </w:r>
      <w:r w:rsidR="004D2FC4" w:rsidRPr="0043770B">
        <w:rPr>
          <w:rFonts w:ascii="Times New Roman" w:hAnsi="Times New Roman"/>
        </w:rPr>
        <w:t xml:space="preserve">. </w:t>
      </w:r>
      <w:r w:rsidR="006A30AF" w:rsidRPr="0043770B">
        <w:rPr>
          <w:rFonts w:ascii="Times New Roman" w:hAnsi="Times New Roman"/>
        </w:rPr>
        <w:t>.</w:t>
      </w:r>
      <w:r w:rsidR="004D2FC4" w:rsidRPr="0043770B">
        <w:rPr>
          <w:rFonts w:ascii="Times New Roman" w:hAnsi="Times New Roman"/>
        </w:rPr>
        <w:t xml:space="preserve"> </w:t>
      </w:r>
    </w:p>
    <w:p w:rsidR="00C811BD" w:rsidRPr="0043770B" w:rsidRDefault="00C811BD" w:rsidP="00E0690A">
      <w:pPr>
        <w:jc w:val="both"/>
        <w:rPr>
          <w:rFonts w:ascii="Times New Roman" w:hAnsi="Times New Roman"/>
        </w:rPr>
      </w:pPr>
    </w:p>
    <w:p w:rsidR="004D2FC4" w:rsidRPr="0043770B" w:rsidRDefault="00C740DE" w:rsidP="00E0690A">
      <w:pPr>
        <w:spacing w:after="120"/>
        <w:jc w:val="both"/>
        <w:rPr>
          <w:rFonts w:ascii="Times New Roman" w:hAnsi="Times New Roman"/>
        </w:rPr>
      </w:pPr>
      <w:r w:rsidRPr="0043770B">
        <w:rPr>
          <w:rFonts w:ascii="Times New Roman" w:hAnsi="Times New Roman"/>
        </w:rPr>
        <w:t>5</w:t>
      </w:r>
      <w:r w:rsidR="00C811BD" w:rsidRPr="0043770B">
        <w:rPr>
          <w:rFonts w:ascii="Times New Roman" w:hAnsi="Times New Roman"/>
        </w:rPr>
        <w:t xml:space="preserve">. </w:t>
      </w:r>
      <w:r w:rsidR="004D2FC4" w:rsidRPr="0043770B">
        <w:rPr>
          <w:rFonts w:ascii="Times New Roman" w:hAnsi="Times New Roman"/>
        </w:rPr>
        <w:t xml:space="preserve">DESCRIPTION OF SECURITIES – Enter complete description of securities to be </w:t>
      </w:r>
      <w:r w:rsidR="005337FF">
        <w:rPr>
          <w:rFonts w:ascii="Times New Roman" w:hAnsi="Times New Roman"/>
        </w:rPr>
        <w:t>deposited</w:t>
      </w:r>
      <w:r w:rsidR="00DF5336" w:rsidRPr="0043770B">
        <w:rPr>
          <w:rFonts w:ascii="Times New Roman" w:hAnsi="Times New Roman"/>
        </w:rPr>
        <w:t xml:space="preserve"> (US Treasury, etc.)</w:t>
      </w:r>
      <w:r w:rsidR="004D2FC4" w:rsidRPr="0043770B">
        <w:rPr>
          <w:rFonts w:ascii="Times New Roman" w:hAnsi="Times New Roman"/>
        </w:rPr>
        <w:t xml:space="preserve">  </w:t>
      </w:r>
    </w:p>
    <w:p w:rsidR="008D0432" w:rsidRPr="0043770B" w:rsidRDefault="008D0432" w:rsidP="00DB6A63">
      <w:pPr>
        <w:ind w:left="180" w:hanging="90"/>
        <w:jc w:val="both"/>
        <w:rPr>
          <w:rFonts w:ascii="Times New Roman" w:hAnsi="Times New Roman"/>
        </w:rPr>
      </w:pPr>
      <w:r w:rsidRPr="0043770B">
        <w:rPr>
          <w:rFonts w:ascii="Times New Roman" w:hAnsi="Times New Roman"/>
        </w:rPr>
        <w:t xml:space="preserve"> *If deposit is held under </w:t>
      </w:r>
      <w:r w:rsidR="00F243E0" w:rsidRPr="0043770B">
        <w:rPr>
          <w:rFonts w:ascii="Times New Roman" w:hAnsi="Times New Roman"/>
        </w:rPr>
        <w:t>T</w:t>
      </w:r>
      <w:r w:rsidRPr="0043770B">
        <w:rPr>
          <w:rFonts w:ascii="Times New Roman" w:hAnsi="Times New Roman"/>
        </w:rPr>
        <w:t>exas Insurance Code</w:t>
      </w:r>
      <w:r w:rsidR="00F243E0" w:rsidRPr="0043770B">
        <w:rPr>
          <w:rFonts w:ascii="Times New Roman" w:hAnsi="Times New Roman"/>
        </w:rPr>
        <w:t xml:space="preserve"> Ch</w:t>
      </w:r>
      <w:r w:rsidR="00973385">
        <w:rPr>
          <w:rFonts w:ascii="Times New Roman" w:hAnsi="Times New Roman"/>
        </w:rPr>
        <w:t>.</w:t>
      </w:r>
      <w:r w:rsidR="00F243E0" w:rsidRPr="0043770B">
        <w:rPr>
          <w:rFonts w:ascii="Times New Roman" w:hAnsi="Times New Roman"/>
        </w:rPr>
        <w:t xml:space="preserve"> 481 as a voluntary deposit for a Texas domestic insurer held on behalf of another State or jurisdiction</w:t>
      </w:r>
      <w:r w:rsidRPr="0043770B">
        <w:rPr>
          <w:rFonts w:ascii="Times New Roman" w:hAnsi="Times New Roman"/>
        </w:rPr>
        <w:t xml:space="preserve">, </w:t>
      </w:r>
      <w:r w:rsidR="005337FF">
        <w:rPr>
          <w:rFonts w:ascii="Times New Roman" w:hAnsi="Times New Roman"/>
        </w:rPr>
        <w:t>must</w:t>
      </w:r>
      <w:r w:rsidR="00F243E0" w:rsidRPr="0043770B">
        <w:rPr>
          <w:rFonts w:ascii="Times New Roman" w:hAnsi="Times New Roman"/>
        </w:rPr>
        <w:t xml:space="preserve"> attach an addendum or document setting forth (1) name of the state(s)/jurisdiction(s) relying upon the voluntary deposit, and (2) note whether it is for all (or only residents of that state/jurisdiction) policyholders, creditors, policyholders and creditors, or policyholders or creditors.</w:t>
      </w:r>
    </w:p>
    <w:p w:rsidR="008D0432" w:rsidRPr="0043770B" w:rsidRDefault="008D0432" w:rsidP="00E0690A">
      <w:pPr>
        <w:spacing w:after="120"/>
        <w:jc w:val="both"/>
        <w:rPr>
          <w:rFonts w:ascii="Times New Roman" w:hAnsi="Times New Roman"/>
          <w:b/>
        </w:rPr>
      </w:pPr>
    </w:p>
    <w:p w:rsidR="006A30AF" w:rsidRPr="0043770B" w:rsidRDefault="00C740DE" w:rsidP="00E0690A">
      <w:pPr>
        <w:spacing w:after="120"/>
        <w:jc w:val="both"/>
        <w:rPr>
          <w:rFonts w:ascii="Times New Roman" w:hAnsi="Times New Roman"/>
        </w:rPr>
      </w:pPr>
      <w:r w:rsidRPr="0043770B">
        <w:rPr>
          <w:rFonts w:ascii="Times New Roman" w:hAnsi="Times New Roman"/>
        </w:rPr>
        <w:t>6</w:t>
      </w:r>
      <w:r w:rsidR="00C811BD" w:rsidRPr="0043770B">
        <w:rPr>
          <w:rFonts w:ascii="Times New Roman" w:hAnsi="Times New Roman"/>
        </w:rPr>
        <w:t xml:space="preserve">. </w:t>
      </w:r>
      <w:r w:rsidR="006A30AF" w:rsidRPr="0043770B">
        <w:rPr>
          <w:rFonts w:ascii="Times New Roman" w:hAnsi="Times New Roman"/>
        </w:rPr>
        <w:t>AMOUNT DEPOSITED-Par Value.</w:t>
      </w:r>
    </w:p>
    <w:p w:rsidR="003E21DE" w:rsidRPr="0043770B" w:rsidRDefault="00C740DE" w:rsidP="00E0690A">
      <w:pPr>
        <w:jc w:val="both"/>
        <w:rPr>
          <w:rFonts w:ascii="Times New Roman" w:hAnsi="Times New Roman"/>
        </w:rPr>
      </w:pPr>
      <w:r w:rsidRPr="0043770B">
        <w:rPr>
          <w:rFonts w:ascii="Times New Roman" w:hAnsi="Times New Roman"/>
        </w:rPr>
        <w:t>7</w:t>
      </w:r>
      <w:r w:rsidR="003E21DE" w:rsidRPr="0043770B">
        <w:rPr>
          <w:rFonts w:ascii="Times New Roman" w:hAnsi="Times New Roman"/>
        </w:rPr>
        <w:t xml:space="preserve">. MATURITY DATE- The </w:t>
      </w:r>
      <w:r w:rsidR="00F243E0" w:rsidRPr="0043770B">
        <w:rPr>
          <w:rFonts w:ascii="Times New Roman" w:hAnsi="Times New Roman"/>
        </w:rPr>
        <w:t>d</w:t>
      </w:r>
      <w:r w:rsidR="003E21DE" w:rsidRPr="0043770B">
        <w:rPr>
          <w:rFonts w:ascii="Times New Roman" w:hAnsi="Times New Roman"/>
        </w:rPr>
        <w:t>ate the security matures.</w:t>
      </w:r>
    </w:p>
    <w:p w:rsidR="003E21DE" w:rsidRPr="0043770B" w:rsidRDefault="003E21DE" w:rsidP="00E0690A">
      <w:pPr>
        <w:jc w:val="both"/>
        <w:rPr>
          <w:rFonts w:ascii="Times New Roman" w:hAnsi="Times New Roman"/>
        </w:rPr>
      </w:pPr>
    </w:p>
    <w:p w:rsidR="003E21DE" w:rsidRPr="0043770B" w:rsidRDefault="00C740DE" w:rsidP="0043770B">
      <w:pPr>
        <w:ind w:left="180" w:hanging="180"/>
        <w:jc w:val="both"/>
        <w:rPr>
          <w:rFonts w:ascii="Times New Roman" w:hAnsi="Times New Roman"/>
        </w:rPr>
      </w:pPr>
      <w:r w:rsidRPr="0043770B">
        <w:rPr>
          <w:rFonts w:ascii="Times New Roman" w:hAnsi="Times New Roman"/>
        </w:rPr>
        <w:t>8</w:t>
      </w:r>
      <w:r w:rsidR="003E21DE" w:rsidRPr="0043770B">
        <w:rPr>
          <w:rFonts w:ascii="Times New Roman" w:hAnsi="Times New Roman"/>
        </w:rPr>
        <w:t xml:space="preserve">. </w:t>
      </w:r>
      <w:r w:rsidR="003E289D" w:rsidRPr="0043770B">
        <w:rPr>
          <w:rFonts w:ascii="Times New Roman" w:hAnsi="Times New Roman"/>
        </w:rPr>
        <w:t xml:space="preserve">SVO </w:t>
      </w:r>
      <w:r w:rsidR="003E21DE" w:rsidRPr="0043770B">
        <w:rPr>
          <w:rFonts w:ascii="Times New Roman" w:hAnsi="Times New Roman"/>
        </w:rPr>
        <w:t>RAT</w:t>
      </w:r>
      <w:r w:rsidR="003E289D" w:rsidRPr="0043770B">
        <w:rPr>
          <w:rFonts w:ascii="Times New Roman" w:hAnsi="Times New Roman"/>
        </w:rPr>
        <w:t>ING</w:t>
      </w:r>
      <w:r w:rsidR="003E21DE" w:rsidRPr="0043770B">
        <w:rPr>
          <w:rFonts w:ascii="Times New Roman" w:hAnsi="Times New Roman"/>
        </w:rPr>
        <w:t xml:space="preserve">- </w:t>
      </w:r>
      <w:r w:rsidR="003E289D" w:rsidRPr="0043770B">
        <w:rPr>
          <w:rFonts w:ascii="Times New Roman" w:hAnsi="Times New Roman"/>
        </w:rPr>
        <w:t xml:space="preserve">List the rating of the security. Acceptable securities </w:t>
      </w:r>
      <w:r w:rsidR="00A46AD4" w:rsidRPr="0043770B">
        <w:rPr>
          <w:rFonts w:ascii="Times New Roman" w:hAnsi="Times New Roman"/>
        </w:rPr>
        <w:t>should be</w:t>
      </w:r>
      <w:r w:rsidR="003E289D" w:rsidRPr="0043770B">
        <w:rPr>
          <w:rFonts w:ascii="Times New Roman" w:hAnsi="Times New Roman"/>
        </w:rPr>
        <w:t xml:space="preserve"> listed with SVO rating of 1 or 2</w:t>
      </w:r>
      <w:r w:rsidR="003E21DE" w:rsidRPr="0043770B">
        <w:rPr>
          <w:rFonts w:ascii="Times New Roman" w:hAnsi="Times New Roman"/>
        </w:rPr>
        <w:t>.</w:t>
      </w:r>
      <w:r w:rsidR="003E289D" w:rsidRPr="0043770B">
        <w:rPr>
          <w:rFonts w:ascii="Times New Roman" w:hAnsi="Times New Roman"/>
        </w:rPr>
        <w:t xml:space="preserve"> (Note:  Securities deposited need to be listed with the Securities Valuation Office and market value should be sufficient to maintain</w:t>
      </w:r>
      <w:r w:rsidR="005337FF">
        <w:rPr>
          <w:rFonts w:ascii="Times New Roman" w:hAnsi="Times New Roman"/>
        </w:rPr>
        <w:t xml:space="preserve"> the mandated amount</w:t>
      </w:r>
      <w:r w:rsidR="003E289D" w:rsidRPr="0043770B">
        <w:rPr>
          <w:rFonts w:ascii="Times New Roman" w:hAnsi="Times New Roman"/>
        </w:rPr>
        <w:t>.)</w:t>
      </w:r>
    </w:p>
    <w:p w:rsidR="003E21DE" w:rsidRPr="0043770B" w:rsidRDefault="003E21DE" w:rsidP="00E0690A">
      <w:pPr>
        <w:jc w:val="both"/>
        <w:rPr>
          <w:rFonts w:ascii="Times New Roman" w:hAnsi="Times New Roman"/>
        </w:rPr>
      </w:pPr>
    </w:p>
    <w:p w:rsidR="00C740DE" w:rsidRPr="0043770B" w:rsidRDefault="00C740DE" w:rsidP="00E0690A">
      <w:pPr>
        <w:jc w:val="both"/>
        <w:rPr>
          <w:rFonts w:ascii="Times New Roman" w:hAnsi="Times New Roman"/>
        </w:rPr>
      </w:pPr>
      <w:r w:rsidRPr="0043770B">
        <w:rPr>
          <w:rFonts w:ascii="Times New Roman" w:hAnsi="Times New Roman"/>
        </w:rPr>
        <w:t xml:space="preserve">9. </w:t>
      </w:r>
      <w:r w:rsidR="0043770B">
        <w:rPr>
          <w:rFonts w:ascii="Times New Roman" w:hAnsi="Times New Roman"/>
        </w:rPr>
        <w:t>TOTAL DEPOSIT</w:t>
      </w:r>
      <w:r w:rsidR="005337FF">
        <w:rPr>
          <w:rFonts w:ascii="Times New Roman" w:hAnsi="Times New Roman"/>
        </w:rPr>
        <w:t>/ TOTAL WITHDRAWL</w:t>
      </w:r>
      <w:r w:rsidR="0043770B">
        <w:rPr>
          <w:rFonts w:ascii="Times New Roman" w:hAnsi="Times New Roman"/>
        </w:rPr>
        <w:t>-</w:t>
      </w:r>
      <w:r w:rsidRPr="0043770B">
        <w:rPr>
          <w:rFonts w:ascii="Times New Roman" w:hAnsi="Times New Roman"/>
        </w:rPr>
        <w:t xml:space="preserve"> </w:t>
      </w:r>
      <w:r w:rsidR="0043770B">
        <w:rPr>
          <w:rFonts w:ascii="Times New Roman" w:hAnsi="Times New Roman"/>
        </w:rPr>
        <w:t>Enter total</w:t>
      </w:r>
      <w:r w:rsidR="005337FF">
        <w:rPr>
          <w:rFonts w:ascii="Times New Roman" w:hAnsi="Times New Roman"/>
        </w:rPr>
        <w:t xml:space="preserve"> deposit/withdrawal</w:t>
      </w:r>
      <w:r w:rsidR="0043770B">
        <w:rPr>
          <w:rFonts w:ascii="Times New Roman" w:hAnsi="Times New Roman"/>
        </w:rPr>
        <w:t xml:space="preserve"> a</w:t>
      </w:r>
      <w:r w:rsidRPr="0043770B">
        <w:rPr>
          <w:rFonts w:ascii="Times New Roman" w:hAnsi="Times New Roman"/>
        </w:rPr>
        <w:t>mount</w:t>
      </w:r>
      <w:r w:rsidR="005337FF">
        <w:rPr>
          <w:rFonts w:ascii="Times New Roman" w:hAnsi="Times New Roman"/>
        </w:rPr>
        <w:t>s</w:t>
      </w:r>
      <w:r w:rsidRPr="0043770B">
        <w:rPr>
          <w:rFonts w:ascii="Times New Roman" w:hAnsi="Times New Roman"/>
        </w:rPr>
        <w:t xml:space="preserve"> at </w:t>
      </w:r>
      <w:r w:rsidR="0043770B">
        <w:rPr>
          <w:rFonts w:ascii="Times New Roman" w:hAnsi="Times New Roman"/>
        </w:rPr>
        <w:t xml:space="preserve">the end </w:t>
      </w:r>
      <w:r w:rsidR="005337FF">
        <w:rPr>
          <w:rFonts w:ascii="Times New Roman" w:hAnsi="Times New Roman"/>
        </w:rPr>
        <w:t xml:space="preserve">of </w:t>
      </w:r>
      <w:r w:rsidR="0043770B">
        <w:rPr>
          <w:rFonts w:ascii="Times New Roman" w:hAnsi="Times New Roman"/>
        </w:rPr>
        <w:t>am</w:t>
      </w:r>
      <w:r w:rsidRPr="0043770B">
        <w:rPr>
          <w:rFonts w:ascii="Times New Roman" w:hAnsi="Times New Roman"/>
        </w:rPr>
        <w:t xml:space="preserve">ount </w:t>
      </w:r>
      <w:r w:rsidR="005337FF">
        <w:rPr>
          <w:rFonts w:ascii="Times New Roman" w:hAnsi="Times New Roman"/>
        </w:rPr>
        <w:t>dep</w:t>
      </w:r>
      <w:r w:rsidRPr="0043770B">
        <w:rPr>
          <w:rFonts w:ascii="Times New Roman" w:hAnsi="Times New Roman"/>
        </w:rPr>
        <w:t>osit</w:t>
      </w:r>
      <w:r w:rsidR="005337FF">
        <w:rPr>
          <w:rFonts w:ascii="Times New Roman" w:hAnsi="Times New Roman"/>
        </w:rPr>
        <w:t>/withdrawn</w:t>
      </w:r>
      <w:r w:rsidRPr="0043770B">
        <w:rPr>
          <w:rFonts w:ascii="Times New Roman" w:hAnsi="Times New Roman"/>
        </w:rPr>
        <w:t xml:space="preserve"> </w:t>
      </w:r>
      <w:r w:rsidR="0043770B">
        <w:rPr>
          <w:rFonts w:ascii="Times New Roman" w:hAnsi="Times New Roman"/>
        </w:rPr>
        <w:t>c</w:t>
      </w:r>
      <w:r w:rsidRPr="0043770B">
        <w:rPr>
          <w:rFonts w:ascii="Times New Roman" w:hAnsi="Times New Roman"/>
        </w:rPr>
        <w:t>olumn.</w:t>
      </w:r>
    </w:p>
    <w:p w:rsidR="00C740DE" w:rsidRPr="0043770B" w:rsidRDefault="00C740DE" w:rsidP="00E0690A">
      <w:pPr>
        <w:jc w:val="both"/>
        <w:rPr>
          <w:rFonts w:ascii="Times New Roman" w:hAnsi="Times New Roman"/>
        </w:rPr>
      </w:pPr>
    </w:p>
    <w:p w:rsidR="00C740DE" w:rsidRPr="0043770B" w:rsidRDefault="00C740DE" w:rsidP="00E0690A">
      <w:pPr>
        <w:jc w:val="both"/>
        <w:rPr>
          <w:rFonts w:ascii="Times New Roman" w:hAnsi="Times New Roman"/>
        </w:rPr>
      </w:pPr>
    </w:p>
    <w:p w:rsidR="006A30AF" w:rsidRPr="0043770B" w:rsidRDefault="001E4E0D" w:rsidP="0043770B">
      <w:pPr>
        <w:ind w:left="270" w:hanging="270"/>
        <w:jc w:val="both"/>
        <w:rPr>
          <w:rFonts w:ascii="Times New Roman" w:hAnsi="Times New Roman"/>
        </w:rPr>
      </w:pPr>
      <w:r w:rsidRPr="0043770B">
        <w:rPr>
          <w:rFonts w:ascii="Times New Roman" w:hAnsi="Times New Roman"/>
        </w:rPr>
        <w:t>1</w:t>
      </w:r>
      <w:r w:rsidR="005337FF">
        <w:rPr>
          <w:rFonts w:ascii="Times New Roman" w:hAnsi="Times New Roman"/>
        </w:rPr>
        <w:t>0</w:t>
      </w:r>
      <w:r w:rsidRPr="0043770B">
        <w:rPr>
          <w:rFonts w:ascii="Times New Roman" w:hAnsi="Times New Roman"/>
        </w:rPr>
        <w:t xml:space="preserve">. </w:t>
      </w:r>
      <w:r w:rsidR="0043770B">
        <w:rPr>
          <w:rFonts w:ascii="Times New Roman" w:hAnsi="Times New Roman"/>
        </w:rPr>
        <w:t xml:space="preserve">AUTHORIZED SIGNATURE </w:t>
      </w:r>
      <w:r w:rsidR="00C811BD" w:rsidRPr="0043770B">
        <w:rPr>
          <w:rFonts w:ascii="Times New Roman" w:hAnsi="Times New Roman"/>
        </w:rPr>
        <w:t>of an officer of the company (verifiable through the company’s annual statement) should be affixed to each form on the blank indicated “FOR THE COMPANY”.  This blank is located in the lower left corner of the form</w:t>
      </w:r>
      <w:r w:rsidR="006A30AF" w:rsidRPr="0043770B">
        <w:rPr>
          <w:rFonts w:ascii="Times New Roman" w:hAnsi="Times New Roman"/>
        </w:rPr>
        <w:t>.</w:t>
      </w:r>
    </w:p>
    <w:p w:rsidR="009837A6" w:rsidRPr="0043770B" w:rsidRDefault="009837A6" w:rsidP="00E0690A">
      <w:pPr>
        <w:jc w:val="both"/>
        <w:rPr>
          <w:rFonts w:ascii="Times New Roman" w:hAnsi="Times New Roman"/>
        </w:rPr>
      </w:pPr>
    </w:p>
    <w:p w:rsidR="001E4E0D" w:rsidRPr="0043770B" w:rsidRDefault="0043770B" w:rsidP="00E0690A">
      <w:pPr>
        <w:jc w:val="both"/>
        <w:rPr>
          <w:rFonts w:ascii="Times New Roman" w:hAnsi="Times New Roman"/>
        </w:rPr>
      </w:pPr>
      <w:r>
        <w:rPr>
          <w:rFonts w:ascii="Times New Roman" w:hAnsi="Times New Roman"/>
        </w:rPr>
        <w:t>1</w:t>
      </w:r>
      <w:r w:rsidR="005337FF">
        <w:rPr>
          <w:rFonts w:ascii="Times New Roman" w:hAnsi="Times New Roman"/>
        </w:rPr>
        <w:t>1</w:t>
      </w:r>
      <w:r>
        <w:rPr>
          <w:rFonts w:ascii="Times New Roman" w:hAnsi="Times New Roman"/>
        </w:rPr>
        <w:t xml:space="preserve">. </w:t>
      </w:r>
      <w:r w:rsidR="00B8012E" w:rsidRPr="0043770B">
        <w:rPr>
          <w:rFonts w:ascii="Times New Roman" w:hAnsi="Times New Roman"/>
        </w:rPr>
        <w:t>Botto</w:t>
      </w:r>
      <w:r w:rsidR="002E6A6F" w:rsidRPr="0043770B">
        <w:rPr>
          <w:rFonts w:ascii="Times New Roman" w:hAnsi="Times New Roman"/>
        </w:rPr>
        <w:t>m</w:t>
      </w:r>
      <w:r w:rsidR="00B8012E" w:rsidRPr="0043770B">
        <w:rPr>
          <w:rFonts w:ascii="Times New Roman" w:hAnsi="Times New Roman"/>
        </w:rPr>
        <w:t xml:space="preserve"> Right hand Corner you will calculate</w:t>
      </w:r>
      <w:r w:rsidR="002E6A6F" w:rsidRPr="0043770B">
        <w:rPr>
          <w:rFonts w:ascii="Times New Roman" w:hAnsi="Times New Roman"/>
        </w:rPr>
        <w:t xml:space="preserve"> total deposit, total withdrawal and net balance.</w:t>
      </w:r>
    </w:p>
    <w:p w:rsidR="00C740DE" w:rsidRPr="0043770B" w:rsidRDefault="00C740DE" w:rsidP="00E0690A">
      <w:pPr>
        <w:jc w:val="both"/>
        <w:rPr>
          <w:rFonts w:ascii="Times New Roman" w:hAnsi="Times New Roman"/>
        </w:rPr>
      </w:pPr>
    </w:p>
    <w:p w:rsidR="006A30AF" w:rsidRPr="0043770B" w:rsidRDefault="006A30AF" w:rsidP="004D2FC4">
      <w:pPr>
        <w:ind w:left="540" w:hanging="540"/>
        <w:jc w:val="both"/>
        <w:rPr>
          <w:rFonts w:ascii="Times New Roman" w:hAnsi="Times New Roman"/>
        </w:rPr>
      </w:pPr>
    </w:p>
    <w:p w:rsidR="003667F1" w:rsidRPr="0043770B" w:rsidRDefault="003667F1" w:rsidP="00E0690A">
      <w:pPr>
        <w:pStyle w:val="BodyText2"/>
        <w:spacing w:after="120"/>
        <w:jc w:val="both"/>
        <w:rPr>
          <w:rFonts w:ascii="Times New Roman" w:hAnsi="Times New Roman"/>
          <w:sz w:val="20"/>
        </w:rPr>
      </w:pPr>
      <w:r w:rsidRPr="0043770B">
        <w:rPr>
          <w:rFonts w:ascii="Times New Roman" w:hAnsi="Times New Roman"/>
          <w:sz w:val="20"/>
        </w:rPr>
        <w:t xml:space="preserve">RETURN ALL FORMS TO THIS OFFICE.  </w:t>
      </w:r>
      <w:r w:rsidR="005337FF">
        <w:rPr>
          <w:rFonts w:ascii="Times New Roman" w:hAnsi="Times New Roman"/>
          <w:sz w:val="20"/>
        </w:rPr>
        <w:t>An</w:t>
      </w:r>
      <w:r w:rsidRPr="0043770B">
        <w:rPr>
          <w:rFonts w:ascii="Times New Roman" w:hAnsi="Times New Roman"/>
          <w:sz w:val="20"/>
        </w:rPr>
        <w:t xml:space="preserve"> officer</w:t>
      </w:r>
      <w:r w:rsidR="005337FF">
        <w:rPr>
          <w:rFonts w:ascii="Times New Roman" w:hAnsi="Times New Roman"/>
          <w:sz w:val="20"/>
        </w:rPr>
        <w:t xml:space="preserve"> </w:t>
      </w:r>
      <w:r w:rsidRPr="0043770B">
        <w:rPr>
          <w:rFonts w:ascii="Times New Roman" w:hAnsi="Times New Roman"/>
          <w:sz w:val="20"/>
        </w:rPr>
        <w:t xml:space="preserve">of the bank </w:t>
      </w:r>
      <w:r w:rsidR="005337FF">
        <w:rPr>
          <w:rFonts w:ascii="Times New Roman" w:hAnsi="Times New Roman"/>
          <w:sz w:val="20"/>
        </w:rPr>
        <w:t xml:space="preserve">shall </w:t>
      </w:r>
      <w:r w:rsidRPr="0043770B">
        <w:rPr>
          <w:rFonts w:ascii="Times New Roman" w:hAnsi="Times New Roman"/>
          <w:sz w:val="20"/>
        </w:rPr>
        <w:t xml:space="preserve">date and sign the </w:t>
      </w:r>
      <w:r w:rsidR="005337FF">
        <w:rPr>
          <w:rFonts w:ascii="Times New Roman" w:hAnsi="Times New Roman"/>
          <w:sz w:val="20"/>
        </w:rPr>
        <w:t xml:space="preserve">Declaration of Trust </w:t>
      </w:r>
      <w:r w:rsidRPr="0043770B">
        <w:rPr>
          <w:rFonts w:ascii="Times New Roman" w:hAnsi="Times New Roman"/>
          <w:sz w:val="20"/>
        </w:rPr>
        <w:t>form</w:t>
      </w:r>
      <w:r w:rsidR="00883828" w:rsidRPr="0043770B">
        <w:rPr>
          <w:rFonts w:ascii="Times New Roman" w:hAnsi="Times New Roman"/>
          <w:sz w:val="20"/>
        </w:rPr>
        <w:t xml:space="preserve"> and provide safekeeping receipts</w:t>
      </w:r>
      <w:r w:rsidRPr="0043770B">
        <w:rPr>
          <w:rFonts w:ascii="Times New Roman" w:hAnsi="Times New Roman"/>
          <w:sz w:val="20"/>
        </w:rPr>
        <w:t xml:space="preserve">.  In order to expedite a transaction; please furnish this department with the contact information of the officer at the bank that will handle the transaction. We will check the forms and sign them if in compliance of the Texas Insurance Code.  Then </w:t>
      </w:r>
      <w:r w:rsidR="00883828" w:rsidRPr="0043770B">
        <w:rPr>
          <w:rFonts w:ascii="Times New Roman" w:hAnsi="Times New Roman"/>
          <w:sz w:val="20"/>
        </w:rPr>
        <w:t>approvals</w:t>
      </w:r>
      <w:r w:rsidRPr="0043770B">
        <w:rPr>
          <w:rFonts w:ascii="Times New Roman" w:hAnsi="Times New Roman"/>
          <w:sz w:val="20"/>
        </w:rPr>
        <w:t xml:space="preserve"> will be sent from this office to the bank </w:t>
      </w:r>
      <w:r w:rsidR="00883828" w:rsidRPr="0043770B">
        <w:rPr>
          <w:rFonts w:ascii="Times New Roman" w:hAnsi="Times New Roman"/>
          <w:sz w:val="20"/>
        </w:rPr>
        <w:t>and company</w:t>
      </w:r>
      <w:r w:rsidRPr="0043770B">
        <w:rPr>
          <w:rFonts w:ascii="Times New Roman" w:hAnsi="Times New Roman"/>
          <w:sz w:val="20"/>
        </w:rPr>
        <w:t xml:space="preserve">.  </w:t>
      </w:r>
    </w:p>
    <w:p w:rsidR="004D2FC4" w:rsidRPr="0043770B" w:rsidRDefault="004D2FC4" w:rsidP="004D2FC4">
      <w:pPr>
        <w:jc w:val="both"/>
        <w:rPr>
          <w:rFonts w:ascii="Times New Roman" w:hAnsi="Times New Roman"/>
        </w:rPr>
      </w:pPr>
      <w:r w:rsidRPr="0043770B">
        <w:rPr>
          <w:rFonts w:ascii="Times New Roman" w:hAnsi="Times New Roman"/>
        </w:rPr>
        <w:t xml:space="preserve">NOTE:  All companies writing classes of insurance in this State are regulated by the TEXAS INSURANCE CODE </w:t>
      </w:r>
      <w:r w:rsidR="005337FF">
        <w:rPr>
          <w:rFonts w:ascii="Times New Roman" w:hAnsi="Times New Roman"/>
        </w:rPr>
        <w:t xml:space="preserve">and </w:t>
      </w:r>
      <w:r w:rsidRPr="0043770B">
        <w:rPr>
          <w:rFonts w:ascii="Times New Roman" w:hAnsi="Times New Roman"/>
        </w:rPr>
        <w:t>shall be charged fees as follows:</w:t>
      </w:r>
    </w:p>
    <w:p w:rsidR="00DF5336" w:rsidRPr="0043770B" w:rsidRDefault="00DF5336" w:rsidP="004D2FC4">
      <w:pPr>
        <w:jc w:val="both"/>
        <w:rPr>
          <w:rFonts w:ascii="Times New Roman" w:hAnsi="Times New Roman"/>
        </w:rPr>
      </w:pPr>
    </w:p>
    <w:p w:rsidR="003667F1" w:rsidRPr="0043770B" w:rsidRDefault="003667F1" w:rsidP="00E0690A">
      <w:pPr>
        <w:rPr>
          <w:rFonts w:ascii="Times New Roman" w:hAnsi="Times New Roman"/>
        </w:rPr>
      </w:pPr>
      <w:r w:rsidRPr="0043770B">
        <w:rPr>
          <w:rFonts w:ascii="Times New Roman" w:hAnsi="Times New Roman"/>
        </w:rPr>
        <w:t xml:space="preserve">This fee must be received before a transaction will be processed: </w:t>
      </w:r>
    </w:p>
    <w:p w:rsidR="004D2FC4" w:rsidRPr="0043770B" w:rsidRDefault="004D2FC4" w:rsidP="00E0690A">
      <w:pPr>
        <w:ind w:left="3600" w:firstLine="720"/>
        <w:rPr>
          <w:rFonts w:ascii="Times New Roman" w:hAnsi="Times New Roman"/>
        </w:rPr>
      </w:pPr>
      <w:r w:rsidRPr="0043770B">
        <w:rPr>
          <w:rFonts w:ascii="Times New Roman" w:hAnsi="Times New Roman"/>
        </w:rPr>
        <w:t>FEE for accepting a security deposit:  $100.00</w:t>
      </w:r>
    </w:p>
    <w:p w:rsidR="004D2FC4" w:rsidRPr="0043770B" w:rsidRDefault="004D2FC4" w:rsidP="00E0690A">
      <w:pPr>
        <w:ind w:left="4320"/>
        <w:rPr>
          <w:rFonts w:ascii="Times New Roman" w:hAnsi="Times New Roman"/>
        </w:rPr>
      </w:pPr>
      <w:r w:rsidRPr="0043770B">
        <w:rPr>
          <w:rFonts w:ascii="Times New Roman" w:hAnsi="Times New Roman"/>
        </w:rPr>
        <w:t>FEE for substitution/amendment of a security deposit:  $50.00</w:t>
      </w:r>
    </w:p>
    <w:p w:rsidR="004D2FC4" w:rsidRPr="0043770B" w:rsidRDefault="004D2FC4" w:rsidP="00E0690A">
      <w:pPr>
        <w:ind w:left="4320"/>
        <w:rPr>
          <w:rFonts w:ascii="Times New Roman" w:hAnsi="Times New Roman"/>
        </w:rPr>
      </w:pPr>
      <w:r w:rsidRPr="0043770B">
        <w:rPr>
          <w:rFonts w:ascii="Times New Roman" w:hAnsi="Times New Roman"/>
        </w:rPr>
        <w:t>Fee for RENEWALS OF A CERTIFICATE OF DEPOSIT:  $50.00</w:t>
      </w:r>
    </w:p>
    <w:p w:rsidR="004D2FC4" w:rsidRPr="0043770B" w:rsidRDefault="004D2FC4" w:rsidP="00E0690A">
      <w:pPr>
        <w:ind w:left="4320"/>
        <w:rPr>
          <w:rFonts w:ascii="Times New Roman" w:hAnsi="Times New Roman"/>
        </w:rPr>
      </w:pPr>
      <w:r w:rsidRPr="0043770B">
        <w:rPr>
          <w:rFonts w:ascii="Times New Roman" w:hAnsi="Times New Roman"/>
        </w:rPr>
        <w:t>Fee for name change: $50.00</w:t>
      </w:r>
    </w:p>
    <w:p w:rsidR="003667F1" w:rsidRPr="0043770B" w:rsidRDefault="00AA0383" w:rsidP="00E0690A">
      <w:pPr>
        <w:ind w:left="144"/>
        <w:rPr>
          <w:rFonts w:ascii="Times New Roman" w:hAnsi="Times New Roman"/>
        </w:rPr>
      </w:pPr>
      <w:r w:rsidRPr="0043770B">
        <w:rPr>
          <w:rFonts w:ascii="Times New Roman" w:hAnsi="Times New Roman"/>
        </w:rPr>
        <w:t>Statutory Deposit</w:t>
      </w:r>
    </w:p>
    <w:p w:rsidR="00C21831" w:rsidRPr="0043770B" w:rsidRDefault="004D2FC4" w:rsidP="00E0690A">
      <w:pPr>
        <w:ind w:left="144"/>
        <w:rPr>
          <w:rFonts w:ascii="Times New Roman" w:hAnsi="Times New Roman"/>
        </w:rPr>
      </w:pPr>
      <w:r w:rsidRPr="0043770B">
        <w:rPr>
          <w:rFonts w:ascii="Times New Roman" w:hAnsi="Times New Roman"/>
        </w:rPr>
        <w:t>Company Licensing &amp; Registration, Mail Code 305-2C</w:t>
      </w:r>
    </w:p>
    <w:sectPr w:rsidR="00C21831" w:rsidRPr="0043770B" w:rsidSect="00E0690A">
      <w:footerReference w:type="default" r:id="rId8"/>
      <w:footerReference w:type="first" r:id="rId9"/>
      <w:pgSz w:w="12240" w:h="15840" w:code="1"/>
      <w:pgMar w:top="432" w:right="1296" w:bottom="432" w:left="1080"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E21" w:rsidRDefault="00100E21">
      <w:r>
        <w:separator/>
      </w:r>
    </w:p>
  </w:endnote>
  <w:endnote w:type="continuationSeparator" w:id="0">
    <w:p w:rsidR="00100E21" w:rsidRDefault="00100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FC4" w:rsidRDefault="004D2FC4">
    <w:pPr>
      <w:pStyle w:val="Footer"/>
      <w:tabs>
        <w:tab w:val="left" w:pos="2520"/>
      </w:tabs>
      <w:ind w:left="900"/>
      <w:rPr>
        <w:sz w:val="18"/>
      </w:rPr>
    </w:pPr>
    <w:r>
      <w:rPr>
        <w:sz w:val="18"/>
      </w:rPr>
      <w:t>512-</w:t>
    </w:r>
    <w:r>
      <w:rPr>
        <w:sz w:val="18"/>
      </w:rPr>
      <w:fldChar w:fldCharType="begin"/>
    </w:r>
    <w:r>
      <w:rPr>
        <w:sz w:val="18"/>
      </w:rPr>
      <w:instrText xml:space="preserve"> "ph#" </w:instrText>
    </w:r>
    <w:r>
      <w:rPr>
        <w:sz w:val="18"/>
      </w:rPr>
      <w:fldChar w:fldCharType="separate"/>
    </w:r>
    <w:r>
      <w:rPr>
        <w:sz w:val="18"/>
      </w:rPr>
      <w:fldChar w:fldCharType="end"/>
    </w:r>
    <w:r>
      <w:rPr>
        <w:sz w:val="18"/>
      </w:rPr>
      <w:t xml:space="preserve"> • 512-</w:t>
    </w:r>
    <w:r>
      <w:rPr>
        <w:sz w:val="18"/>
      </w:rPr>
      <w:fldChar w:fldCharType="begin"/>
    </w:r>
    <w:r>
      <w:rPr>
        <w:sz w:val="18"/>
      </w:rPr>
      <w:instrText xml:space="preserve"> "fax#" </w:instrText>
    </w:r>
    <w:r>
      <w:rPr>
        <w:sz w:val="18"/>
      </w:rPr>
      <w:fldChar w:fldCharType="separate"/>
    </w:r>
    <w:r>
      <w:rPr>
        <w:sz w:val="18"/>
      </w:rPr>
      <w:fldChar w:fldCharType="end"/>
    </w:r>
    <w:r>
      <w:rPr>
        <w:sz w:val="18"/>
      </w:rPr>
      <w:t xml:space="preserve"> fax</w:t>
    </w:r>
  </w:p>
  <w:p w:rsidR="004D2FC4" w:rsidRDefault="004D2FC4">
    <w:pPr>
      <w:pStyle w:val="Footer"/>
      <w:ind w:left="900"/>
    </w:pPr>
    <w:r>
      <w:rPr>
        <w:b/>
        <w:sz w:val="18"/>
      </w:rPr>
      <w:t>www.tdi.state.tx.us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FC4" w:rsidRPr="00C21831" w:rsidRDefault="004D2FC4" w:rsidP="00C21831">
    <w:pPr>
      <w:pStyle w:val="Footer"/>
      <w:tabs>
        <w:tab w:val="clear" w:pos="4320"/>
        <w:tab w:val="clear" w:pos="8640"/>
      </w:tabs>
      <w:rPr>
        <w:szCs w:val="18"/>
      </w:rPr>
    </w:pPr>
    <w:r>
      <w:rPr>
        <w:sz w:val="18"/>
        <w:szCs w:val="18"/>
      </w:rPr>
      <w:t>FIN440  Rev. 11/04</w:t>
    </w:r>
    <w:r>
      <w:rPr>
        <w:sz w:val="18"/>
        <w:szCs w:val="18"/>
      </w:rPr>
      <w:tab/>
    </w:r>
    <w:r>
      <w:rPr>
        <w:sz w:val="18"/>
        <w:szCs w:val="18"/>
      </w:rPr>
      <w:tab/>
    </w:r>
    <w:r>
      <w:rPr>
        <w:sz w:val="18"/>
        <w:szCs w:val="18"/>
      </w:rPr>
      <w:tab/>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Pr>
        <w:snapToGrid w:val="0"/>
        <w:sz w:val="18"/>
        <w:szCs w:val="18"/>
      </w:rPr>
      <w:t xml:space="preserve">Page </w:t>
    </w:r>
    <w:r>
      <w:rPr>
        <w:snapToGrid w:val="0"/>
        <w:sz w:val="18"/>
        <w:szCs w:val="18"/>
      </w:rPr>
      <w:fldChar w:fldCharType="begin"/>
    </w:r>
    <w:r>
      <w:rPr>
        <w:snapToGrid w:val="0"/>
        <w:sz w:val="18"/>
        <w:szCs w:val="18"/>
      </w:rPr>
      <w:instrText xml:space="preserve"> PAGE </w:instrText>
    </w:r>
    <w:r>
      <w:rPr>
        <w:snapToGrid w:val="0"/>
        <w:sz w:val="18"/>
        <w:szCs w:val="18"/>
      </w:rPr>
      <w:fldChar w:fldCharType="separate"/>
    </w:r>
    <w:r w:rsidR="00F73E1F">
      <w:rPr>
        <w:noProof/>
        <w:snapToGrid w:val="0"/>
        <w:sz w:val="18"/>
        <w:szCs w:val="18"/>
      </w:rPr>
      <w:t>1</w:t>
    </w:r>
    <w:r>
      <w:rPr>
        <w:snapToGrid w:val="0"/>
        <w:sz w:val="18"/>
        <w:szCs w:val="18"/>
      </w:rPr>
      <w:fldChar w:fldCharType="end"/>
    </w:r>
    <w:r>
      <w:rPr>
        <w:snapToGrid w:val="0"/>
        <w:sz w:val="18"/>
        <w:szCs w:val="18"/>
      </w:rPr>
      <w:t xml:space="preserve"> of </w:t>
    </w:r>
    <w:r>
      <w:rPr>
        <w:snapToGrid w:val="0"/>
        <w:sz w:val="18"/>
        <w:szCs w:val="18"/>
      </w:rPr>
      <w:fldChar w:fldCharType="begin"/>
    </w:r>
    <w:r>
      <w:rPr>
        <w:snapToGrid w:val="0"/>
        <w:sz w:val="18"/>
        <w:szCs w:val="18"/>
      </w:rPr>
      <w:instrText xml:space="preserve"> NUMPAGES </w:instrText>
    </w:r>
    <w:r>
      <w:rPr>
        <w:snapToGrid w:val="0"/>
        <w:sz w:val="18"/>
        <w:szCs w:val="18"/>
      </w:rPr>
      <w:fldChar w:fldCharType="separate"/>
    </w:r>
    <w:r w:rsidR="00F73E1F">
      <w:rPr>
        <w:noProof/>
        <w:snapToGrid w:val="0"/>
        <w:sz w:val="18"/>
        <w:szCs w:val="18"/>
      </w:rPr>
      <w:t>1</w:t>
    </w:r>
    <w:r>
      <w:rPr>
        <w:snapToGrid w:val="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E21" w:rsidRDefault="00100E21">
      <w:r>
        <w:separator/>
      </w:r>
    </w:p>
  </w:footnote>
  <w:footnote w:type="continuationSeparator" w:id="0">
    <w:p w:rsidR="00100E21" w:rsidRDefault="00100E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0217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nsid w:val="19FE65F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nsid w:val="2F4235E6"/>
    <w:multiLevelType w:val="hybridMultilevel"/>
    <w:tmpl w:val="084A5B6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2B6EAE"/>
    <w:multiLevelType w:val="hybridMultilevel"/>
    <w:tmpl w:val="E2CEB5C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B53AD1"/>
    <w:multiLevelType w:val="singleLevel"/>
    <w:tmpl w:val="2DA0A2FC"/>
    <w:lvl w:ilvl="0">
      <w:start w:val="16"/>
      <w:numFmt w:val="bullet"/>
      <w:lvlText w:val="–"/>
      <w:lvlJc w:val="left"/>
      <w:pPr>
        <w:tabs>
          <w:tab w:val="num" w:pos="1620"/>
        </w:tabs>
        <w:ind w:left="1620" w:hanging="360"/>
      </w:pPr>
      <w:rPr>
        <w:rFonts w:ascii="Times New Roman" w:hAnsi="Times New Roman" w:hint="default"/>
      </w:rPr>
    </w:lvl>
  </w:abstractNum>
  <w:abstractNum w:abstractNumId="5">
    <w:nsid w:val="58EC1D48"/>
    <w:multiLevelType w:val="hybridMultilevel"/>
    <w:tmpl w:val="7BBE845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277C98"/>
    <w:multiLevelType w:val="singleLevel"/>
    <w:tmpl w:val="30384C10"/>
    <w:lvl w:ilvl="0">
      <w:start w:val="1"/>
      <w:numFmt w:val="decimal"/>
      <w:lvlText w:val="%1."/>
      <w:lvlJc w:val="left"/>
      <w:pPr>
        <w:tabs>
          <w:tab w:val="num" w:pos="1260"/>
        </w:tabs>
        <w:ind w:left="1260" w:hanging="360"/>
      </w:pPr>
      <w:rPr>
        <w:rFonts w:hint="default"/>
        <w:b w:val="0"/>
      </w:rPr>
    </w:lvl>
  </w:abstractNum>
  <w:abstractNum w:abstractNumId="7">
    <w:nsid w:val="6A790091"/>
    <w:multiLevelType w:val="hybridMultilevel"/>
    <w:tmpl w:val="F5D23084"/>
    <w:lvl w:ilvl="0" w:tplc="1F067D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6D41CE"/>
    <w:multiLevelType w:val="hybridMultilevel"/>
    <w:tmpl w:val="768679BA"/>
    <w:lvl w:ilvl="0" w:tplc="1F067D80">
      <w:start w:val="1"/>
      <w:numFmt w:val="decimal"/>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6"/>
  </w:num>
  <w:num w:numId="2">
    <w:abstractNumId w:val="1"/>
  </w:num>
  <w:num w:numId="3">
    <w:abstractNumId w:val="4"/>
  </w:num>
  <w:num w:numId="4">
    <w:abstractNumId w:val="0"/>
  </w:num>
  <w:num w:numId="5">
    <w:abstractNumId w:val="8"/>
  </w:num>
  <w:num w:numId="6">
    <w:abstractNumId w:val="2"/>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37B"/>
    <w:rsid w:val="0000061B"/>
    <w:rsid w:val="000A5363"/>
    <w:rsid w:val="00100E21"/>
    <w:rsid w:val="0013749E"/>
    <w:rsid w:val="001A582D"/>
    <w:rsid w:val="001D321E"/>
    <w:rsid w:val="001E4E0D"/>
    <w:rsid w:val="001E687B"/>
    <w:rsid w:val="00273E8C"/>
    <w:rsid w:val="00280074"/>
    <w:rsid w:val="002E6A6F"/>
    <w:rsid w:val="0032149B"/>
    <w:rsid w:val="003667F1"/>
    <w:rsid w:val="003E21DE"/>
    <w:rsid w:val="003E289D"/>
    <w:rsid w:val="0043770B"/>
    <w:rsid w:val="00441E09"/>
    <w:rsid w:val="004D2FC4"/>
    <w:rsid w:val="005337FF"/>
    <w:rsid w:val="0054657A"/>
    <w:rsid w:val="00594A9B"/>
    <w:rsid w:val="005B56EC"/>
    <w:rsid w:val="005B7C74"/>
    <w:rsid w:val="006120E2"/>
    <w:rsid w:val="006125F8"/>
    <w:rsid w:val="006163B8"/>
    <w:rsid w:val="00691B9E"/>
    <w:rsid w:val="006A30AF"/>
    <w:rsid w:val="006B046D"/>
    <w:rsid w:val="006C2C9D"/>
    <w:rsid w:val="006C69C1"/>
    <w:rsid w:val="006F37C7"/>
    <w:rsid w:val="00730417"/>
    <w:rsid w:val="00735054"/>
    <w:rsid w:val="0074237B"/>
    <w:rsid w:val="00771CD1"/>
    <w:rsid w:val="0077390E"/>
    <w:rsid w:val="00817F6A"/>
    <w:rsid w:val="00840CF1"/>
    <w:rsid w:val="00883828"/>
    <w:rsid w:val="008D0432"/>
    <w:rsid w:val="009038E6"/>
    <w:rsid w:val="009051C1"/>
    <w:rsid w:val="00973385"/>
    <w:rsid w:val="009837A6"/>
    <w:rsid w:val="009D0B12"/>
    <w:rsid w:val="00A462E7"/>
    <w:rsid w:val="00A46AD4"/>
    <w:rsid w:val="00A87E58"/>
    <w:rsid w:val="00AA0383"/>
    <w:rsid w:val="00AD21A9"/>
    <w:rsid w:val="00B572A7"/>
    <w:rsid w:val="00B8012E"/>
    <w:rsid w:val="00BC6CF5"/>
    <w:rsid w:val="00C21831"/>
    <w:rsid w:val="00C513D2"/>
    <w:rsid w:val="00C52FF5"/>
    <w:rsid w:val="00C740DE"/>
    <w:rsid w:val="00C811BD"/>
    <w:rsid w:val="00D125B2"/>
    <w:rsid w:val="00D72846"/>
    <w:rsid w:val="00D74211"/>
    <w:rsid w:val="00DB6A63"/>
    <w:rsid w:val="00DC0873"/>
    <w:rsid w:val="00DD1E6F"/>
    <w:rsid w:val="00DF5336"/>
    <w:rsid w:val="00E05567"/>
    <w:rsid w:val="00E0690A"/>
    <w:rsid w:val="00E101A3"/>
    <w:rsid w:val="00E332C1"/>
    <w:rsid w:val="00F243E0"/>
    <w:rsid w:val="00F73E1F"/>
    <w:rsid w:val="00F91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7DD5B68-DCC4-41D8-A271-91EA3F41C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link w:val="Heading1Char"/>
    <w:qFormat/>
    <w:pPr>
      <w:keepNext/>
      <w:outlineLvl w:val="0"/>
    </w:pPr>
    <w:rPr>
      <w:b/>
      <w:sz w:val="18"/>
    </w:rPr>
  </w:style>
  <w:style w:type="paragraph" w:styleId="Heading2">
    <w:name w:val="heading 2"/>
    <w:basedOn w:val="Normal"/>
    <w:next w:val="Normal"/>
    <w:qFormat/>
    <w:pPr>
      <w:keepNext/>
      <w:ind w:left="900"/>
      <w:outlineLvl w:val="1"/>
    </w:pPr>
    <w:rPr>
      <w:rFonts w:ascii="Times New Roman" w:hAnsi="Times New Roman"/>
      <w:sz w:val="24"/>
    </w:rPr>
  </w:style>
  <w:style w:type="paragraph" w:styleId="Heading3">
    <w:name w:val="heading 3"/>
    <w:basedOn w:val="Normal"/>
    <w:next w:val="Normal"/>
    <w:qFormat/>
    <w:pPr>
      <w:keepNext/>
      <w:ind w:left="900"/>
      <w:jc w:val="center"/>
      <w:outlineLvl w:val="2"/>
    </w:pPr>
    <w:rPr>
      <w:rFonts w:ascii="Times New Roman" w:hAnsi="Times New Roman"/>
      <w:sz w:val="28"/>
    </w:rPr>
  </w:style>
  <w:style w:type="paragraph" w:styleId="Heading4">
    <w:name w:val="heading 4"/>
    <w:basedOn w:val="Normal"/>
    <w:next w:val="Normal"/>
    <w:qFormat/>
    <w:pPr>
      <w:keepNext/>
      <w:ind w:left="900"/>
      <w:outlineLvl w:val="3"/>
    </w:pPr>
    <w:rPr>
      <w:rFonts w:ascii="Times New Roman" w:hAnsi="Times New Roman"/>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aption">
    <w:name w:val="caption"/>
    <w:basedOn w:val="Normal"/>
    <w:next w:val="Normal"/>
    <w:qFormat/>
    <w:rPr>
      <w:b/>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Hyperlink">
    <w:name w:val="Hyperlink"/>
    <w:rPr>
      <w:color w:val="0000FF"/>
      <w:u w:val="single"/>
    </w:rPr>
  </w:style>
  <w:style w:type="paragraph" w:styleId="BodyText">
    <w:name w:val="Body Text"/>
    <w:basedOn w:val="Normal"/>
    <w:pPr>
      <w:jc w:val="both"/>
    </w:pPr>
    <w:rPr>
      <w:rFonts w:ascii="Times" w:hAnsi="Times"/>
      <w:b/>
      <w:sz w:val="24"/>
    </w:rPr>
  </w:style>
  <w:style w:type="paragraph" w:styleId="BodyText2">
    <w:name w:val="Body Text 2"/>
    <w:basedOn w:val="Normal"/>
    <w:rPr>
      <w:sz w:val="24"/>
    </w:rPr>
  </w:style>
  <w:style w:type="character" w:customStyle="1" w:styleId="Heading1Char">
    <w:name w:val="Heading 1 Char"/>
    <w:link w:val="Heading1"/>
    <w:rsid w:val="000A5363"/>
    <w:rPr>
      <w:rFonts w:ascii="Arial" w:hAnsi="Arial"/>
      <w:b/>
      <w:sz w:val="18"/>
    </w:rPr>
  </w:style>
  <w:style w:type="character" w:customStyle="1" w:styleId="FooterChar">
    <w:name w:val="Footer Char"/>
    <w:link w:val="Footer"/>
    <w:rsid w:val="000A5363"/>
    <w:rPr>
      <w:rFonts w:ascii="Arial" w:hAnsi="Arial"/>
    </w:rPr>
  </w:style>
  <w:style w:type="paragraph" w:styleId="BalloonText">
    <w:name w:val="Balloon Text"/>
    <w:basedOn w:val="Normal"/>
    <w:link w:val="BalloonTextChar"/>
    <w:uiPriority w:val="99"/>
    <w:semiHidden/>
    <w:unhideWhenUsed/>
    <w:rsid w:val="00AA0383"/>
    <w:rPr>
      <w:rFonts w:ascii="Segoe UI" w:hAnsi="Segoe UI" w:cs="Segoe UI"/>
      <w:sz w:val="18"/>
      <w:szCs w:val="18"/>
    </w:rPr>
  </w:style>
  <w:style w:type="character" w:customStyle="1" w:styleId="BalloonTextChar">
    <w:name w:val="Balloon Text Char"/>
    <w:link w:val="BalloonText"/>
    <w:uiPriority w:val="99"/>
    <w:semiHidden/>
    <w:rsid w:val="00AA03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9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892FAA00.dotm</Template>
  <TotalTime>1</TotalTime>
  <Pages>1</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FIN440--FORM 120 INSTRUCTIONS</vt:lpstr>
    </vt:vector>
  </TitlesOfParts>
  <Company>Texas Department of Insurance</Company>
  <LinksUpToDate>false</LinksUpToDate>
  <CharactersWithSpaces>2734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FIN440--FORM 120 INSTRUCTIONS</dc:title>
  <dc:subject/>
  <dc:creator>Elisa Tovar-Doberenz</dc:creator>
  <cp:keywords>FORM 120 INSTRUCTIONS</cp:keywords>
  <cp:lastModifiedBy> aarizpe</cp:lastModifiedBy>
  <cp:revision>2</cp:revision>
  <cp:lastPrinted>2015-09-08T16:17:00Z</cp:lastPrinted>
  <dcterms:created xsi:type="dcterms:W3CDTF">2015-12-28T17:34:00Z</dcterms:created>
  <dcterms:modified xsi:type="dcterms:W3CDTF">2015-12-28T17:34:00Z</dcterms:modified>
</cp:coreProperties>
</file>