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439" w:rsidRDefault="00685439">
      <w:pPr>
        <w:jc w:val="center"/>
        <w:rPr>
          <w:b/>
        </w:rPr>
      </w:pPr>
      <w:proofErr w:type="gramStart"/>
      <w:r>
        <w:rPr>
          <w:b/>
        </w:rPr>
        <w:t xml:space="preserve">Subchapter </w:t>
      </w:r>
      <w:r w:rsidR="00775E1D">
        <w:rPr>
          <w:b/>
        </w:rPr>
        <w:t>X</w:t>
      </w:r>
      <w:r>
        <w:rPr>
          <w:b/>
        </w:rPr>
        <w:t>.</w:t>
      </w:r>
      <w:proofErr w:type="gramEnd"/>
      <w:r>
        <w:rPr>
          <w:b/>
        </w:rPr>
        <w:t xml:space="preserve">  </w:t>
      </w:r>
      <w:r w:rsidR="00775E1D">
        <w:rPr>
          <w:b/>
        </w:rPr>
        <w:t>Preferred Provider Plans</w:t>
      </w:r>
    </w:p>
    <w:p w:rsidR="00685439" w:rsidRDefault="00685439">
      <w:pPr>
        <w:jc w:val="center"/>
        <w:rPr>
          <w:b/>
        </w:rPr>
      </w:pPr>
      <w:r>
        <w:rPr>
          <w:b/>
        </w:rPr>
        <w:t xml:space="preserve">28 TAC </w:t>
      </w:r>
      <w:r>
        <w:rPr>
          <w:rFonts w:ascii="Helvetica" w:hAnsi="Helvetica"/>
          <w:b/>
        </w:rPr>
        <w:t>§</w:t>
      </w:r>
      <w:r w:rsidR="00775E1D">
        <w:rPr>
          <w:b/>
        </w:rPr>
        <w:t>3.3713</w:t>
      </w:r>
    </w:p>
    <w:p w:rsidR="00685439" w:rsidRDefault="00685439">
      <w:pPr>
        <w:spacing w:line="480" w:lineRule="auto"/>
        <w:jc w:val="center"/>
      </w:pPr>
    </w:p>
    <w:p w:rsidR="006719C4" w:rsidRDefault="00685439" w:rsidP="006719C4">
      <w:pPr>
        <w:spacing w:line="480" w:lineRule="auto"/>
      </w:pPr>
      <w:r>
        <w:rPr>
          <w:b/>
        </w:rPr>
        <w:t xml:space="preserve">1.  </w:t>
      </w:r>
      <w:r w:rsidRPr="00EF70C9">
        <w:rPr>
          <w:b/>
        </w:rPr>
        <w:t>INTRODUCTION.</w:t>
      </w:r>
      <w:r>
        <w:t xml:space="preserve">  The Texas Department of Insurance proposes </w:t>
      </w:r>
      <w:r w:rsidR="007E7F32" w:rsidRPr="005D6EEB">
        <w:t>the</w:t>
      </w:r>
      <w:r w:rsidR="007E7F32">
        <w:t xml:space="preserve"> </w:t>
      </w:r>
      <w:r>
        <w:t xml:space="preserve">repeal of </w:t>
      </w:r>
      <w:r w:rsidR="000C7C0F">
        <w:t xml:space="preserve">Title </w:t>
      </w:r>
      <w:r w:rsidR="00E00C30">
        <w:t xml:space="preserve">28 </w:t>
      </w:r>
      <w:r w:rsidR="003A61A8">
        <w:t>Texas Administrative Code</w:t>
      </w:r>
      <w:r w:rsidR="002928EC" w:rsidRPr="002928EC">
        <w:t xml:space="preserve"> </w:t>
      </w:r>
      <w:r>
        <w:t>§</w:t>
      </w:r>
      <w:r w:rsidR="00775E1D">
        <w:t>3.</w:t>
      </w:r>
      <w:r w:rsidR="00BA5B77">
        <w:t>3</w:t>
      </w:r>
      <w:r w:rsidR="00775E1D">
        <w:t>713</w:t>
      </w:r>
      <w:r w:rsidR="00E00C30">
        <w:t>,</w:t>
      </w:r>
      <w:r>
        <w:t xml:space="preserve"> </w:t>
      </w:r>
      <w:r w:rsidR="00F312A8">
        <w:t xml:space="preserve">which </w:t>
      </w:r>
      <w:r w:rsidR="00085952">
        <w:t>requir</w:t>
      </w:r>
      <w:r w:rsidR="00F312A8">
        <w:t>es</w:t>
      </w:r>
      <w:r w:rsidR="00085952">
        <w:t xml:space="preserve"> an insurer to develop, submit</w:t>
      </w:r>
      <w:r w:rsidR="00F312A8">
        <w:t xml:space="preserve"> to the department,</w:t>
      </w:r>
      <w:r w:rsidR="00085952">
        <w:t xml:space="preserve"> and implement a plan to</w:t>
      </w:r>
      <w:r>
        <w:t xml:space="preserve"> </w:t>
      </w:r>
      <w:r w:rsidR="00D109B3">
        <w:t xml:space="preserve">collect </w:t>
      </w:r>
      <w:r w:rsidR="00C8497F">
        <w:t>and analy</w:t>
      </w:r>
      <w:r w:rsidR="00085952">
        <w:t>ze</w:t>
      </w:r>
      <w:r w:rsidR="00C8497F">
        <w:t xml:space="preserve"> </w:t>
      </w:r>
      <w:r w:rsidR="00D109B3">
        <w:t xml:space="preserve">information </w:t>
      </w:r>
      <w:r w:rsidR="00085952">
        <w:t xml:space="preserve">from health care facilities on </w:t>
      </w:r>
      <w:r w:rsidR="00D109B3">
        <w:t>the effects of undercompensated care</w:t>
      </w:r>
      <w:r w:rsidR="0076586F">
        <w:t>.</w:t>
      </w:r>
    </w:p>
    <w:p w:rsidR="004021C7" w:rsidRDefault="006719C4" w:rsidP="006719C4">
      <w:pPr>
        <w:spacing w:line="480" w:lineRule="auto"/>
      </w:pPr>
      <w:r>
        <w:tab/>
      </w:r>
      <w:r w:rsidR="0076586F">
        <w:t>U</w:t>
      </w:r>
      <w:r w:rsidR="00933B75">
        <w:t xml:space="preserve">ndercompensated care </w:t>
      </w:r>
      <w:r w:rsidR="00C75196">
        <w:t>issues in Texas are</w:t>
      </w:r>
      <w:r w:rsidR="00933B75">
        <w:t xml:space="preserve"> undergoing considera</w:t>
      </w:r>
      <w:r w:rsidR="00C75196">
        <w:t>bl</w:t>
      </w:r>
      <w:r w:rsidR="00933B75">
        <w:t>e chang</w:t>
      </w:r>
      <w:r w:rsidR="00C75196">
        <w:t xml:space="preserve">e as a result of the </w:t>
      </w:r>
      <w:r w:rsidR="00C75196" w:rsidRPr="007A763B">
        <w:t>Patient Protection and Affordable Care Act, Public Law 111-148, as amended by the Health Care and Education Reconciliation Act, Public Law 111-152</w:t>
      </w:r>
      <w:r w:rsidR="00C75196">
        <w:t>,</w:t>
      </w:r>
      <w:r w:rsidR="00933B75">
        <w:t xml:space="preserve"> and the grant by the federal government of a waiver </w:t>
      </w:r>
      <w:r w:rsidR="00C75196">
        <w:t xml:space="preserve">under Section 1115 of the Social Security Act (Title 42 U.S.C. Section 1315) </w:t>
      </w:r>
      <w:r w:rsidR="00933B75">
        <w:t xml:space="preserve">of certain Medicaid regulations.  </w:t>
      </w:r>
      <w:r w:rsidR="00046AC1">
        <w:t xml:space="preserve">The </w:t>
      </w:r>
      <w:r w:rsidR="00FA6165">
        <w:t xml:space="preserve">many changes </w:t>
      </w:r>
      <w:r w:rsidR="00F312A8">
        <w:t xml:space="preserve">will affect </w:t>
      </w:r>
      <w:r w:rsidR="00FA6165">
        <w:t>how facilities will be</w:t>
      </w:r>
      <w:r w:rsidR="004500D4" w:rsidRPr="007A763B">
        <w:rPr>
          <w:rFonts w:cs="Arial"/>
          <w:szCs w:val="24"/>
        </w:rPr>
        <w:t xml:space="preserve"> reimbursed</w:t>
      </w:r>
      <w:r w:rsidR="00FA6165">
        <w:rPr>
          <w:rFonts w:cs="Arial"/>
          <w:szCs w:val="24"/>
        </w:rPr>
        <w:t>,</w:t>
      </w:r>
      <w:r w:rsidR="004500D4" w:rsidRPr="007A763B">
        <w:rPr>
          <w:rFonts w:cs="Arial"/>
          <w:szCs w:val="24"/>
        </w:rPr>
        <w:t xml:space="preserve"> and </w:t>
      </w:r>
      <w:r w:rsidR="00F312A8">
        <w:rPr>
          <w:rFonts w:cs="Arial"/>
          <w:szCs w:val="24"/>
        </w:rPr>
        <w:t>may alter</w:t>
      </w:r>
      <w:r w:rsidR="00FA6165">
        <w:rPr>
          <w:rFonts w:cs="Arial"/>
          <w:szCs w:val="24"/>
        </w:rPr>
        <w:t xml:space="preserve"> </w:t>
      </w:r>
      <w:r w:rsidR="004500D4" w:rsidRPr="007A763B">
        <w:rPr>
          <w:rFonts w:cs="Arial"/>
          <w:szCs w:val="24"/>
        </w:rPr>
        <w:t>the amount of undercompensated care</w:t>
      </w:r>
      <w:r w:rsidR="0076586F">
        <w:rPr>
          <w:rFonts w:cs="Arial"/>
          <w:szCs w:val="24"/>
        </w:rPr>
        <w:t>.  A</w:t>
      </w:r>
      <w:r w:rsidR="00405768" w:rsidRPr="007A763B">
        <w:rPr>
          <w:rFonts w:cs="Arial"/>
          <w:szCs w:val="24"/>
        </w:rPr>
        <w:t xml:space="preserve">s </w:t>
      </w:r>
      <w:r w:rsidR="00C75196" w:rsidRPr="007A763B">
        <w:rPr>
          <w:rFonts w:cs="Arial"/>
          <w:szCs w:val="24"/>
        </w:rPr>
        <w:t xml:space="preserve">changes </w:t>
      </w:r>
      <w:r w:rsidR="00405768" w:rsidRPr="007A763B">
        <w:rPr>
          <w:rFonts w:cs="Arial"/>
          <w:szCs w:val="24"/>
        </w:rPr>
        <w:t>are implemente</w:t>
      </w:r>
      <w:r w:rsidR="00F312A8">
        <w:rPr>
          <w:rFonts w:cs="Arial"/>
          <w:szCs w:val="24"/>
        </w:rPr>
        <w:t>d</w:t>
      </w:r>
      <w:r w:rsidR="00405768" w:rsidRPr="007A763B">
        <w:rPr>
          <w:rFonts w:cs="Arial"/>
          <w:szCs w:val="24"/>
        </w:rPr>
        <w:t xml:space="preserve">, the market in Texas will continue to evolve, substantially reducing the </w:t>
      </w:r>
      <w:r w:rsidR="00FA6165">
        <w:rPr>
          <w:rFonts w:cs="Arial"/>
          <w:szCs w:val="24"/>
        </w:rPr>
        <w:t xml:space="preserve">usefulness </w:t>
      </w:r>
      <w:r w:rsidR="00405768" w:rsidRPr="007A763B">
        <w:rPr>
          <w:rFonts w:cs="Arial"/>
          <w:szCs w:val="24"/>
        </w:rPr>
        <w:t xml:space="preserve">of the data </w:t>
      </w:r>
      <w:r w:rsidR="00046AC1">
        <w:rPr>
          <w:rFonts w:cs="Arial"/>
          <w:szCs w:val="24"/>
        </w:rPr>
        <w:t xml:space="preserve">that would </w:t>
      </w:r>
      <w:r w:rsidR="00405768" w:rsidRPr="007A763B">
        <w:rPr>
          <w:rFonts w:cs="Arial"/>
          <w:szCs w:val="24"/>
        </w:rPr>
        <w:t xml:space="preserve">be collected pursuant to </w:t>
      </w:r>
      <w:r w:rsidR="007E7F32" w:rsidRPr="005D6EEB">
        <w:rPr>
          <w:rFonts w:cs="Arial"/>
          <w:szCs w:val="24"/>
        </w:rPr>
        <w:t>§</w:t>
      </w:r>
      <w:r w:rsidR="00405768" w:rsidRPr="007A763B">
        <w:rPr>
          <w:rFonts w:cs="Arial"/>
          <w:szCs w:val="24"/>
        </w:rPr>
        <w:t>3.3713</w:t>
      </w:r>
      <w:r w:rsidR="0076586F">
        <w:rPr>
          <w:rFonts w:cs="Arial"/>
          <w:szCs w:val="24"/>
        </w:rPr>
        <w:t>.</w:t>
      </w:r>
      <w:r w:rsidR="0076586F" w:rsidRPr="005D6EEB">
        <w:rPr>
          <w:rFonts w:cs="Arial"/>
          <w:szCs w:val="24"/>
        </w:rPr>
        <w:t xml:space="preserve"> </w:t>
      </w:r>
      <w:r w:rsidR="00FA6165" w:rsidRPr="005D6EEB">
        <w:rPr>
          <w:rFonts w:cs="Arial"/>
          <w:szCs w:val="24"/>
        </w:rPr>
        <w:t xml:space="preserve"> </w:t>
      </w:r>
      <w:r w:rsidR="00C6607E" w:rsidRPr="0076586F">
        <w:rPr>
          <w:rFonts w:cs="Arial"/>
          <w:szCs w:val="24"/>
        </w:rPr>
        <w:t>R</w:t>
      </w:r>
      <w:r w:rsidR="00C6607E" w:rsidRPr="007A763B">
        <w:rPr>
          <w:rFonts w:cs="Arial"/>
          <w:szCs w:val="24"/>
        </w:rPr>
        <w:t>epeal</w:t>
      </w:r>
      <w:r w:rsidR="00FA6165">
        <w:rPr>
          <w:rFonts w:cs="Arial"/>
          <w:szCs w:val="24"/>
        </w:rPr>
        <w:t>ing</w:t>
      </w:r>
      <w:r w:rsidR="00C6607E" w:rsidRPr="007A763B">
        <w:rPr>
          <w:rFonts w:cs="Arial"/>
          <w:szCs w:val="24"/>
        </w:rPr>
        <w:t xml:space="preserve"> </w:t>
      </w:r>
      <w:r w:rsidR="00046AC1">
        <w:rPr>
          <w:rFonts w:cs="Arial"/>
          <w:szCs w:val="24"/>
        </w:rPr>
        <w:t xml:space="preserve">the section </w:t>
      </w:r>
      <w:r w:rsidR="00C6607E" w:rsidRPr="007A763B">
        <w:t xml:space="preserve">will </w:t>
      </w:r>
      <w:r w:rsidR="00FA6165">
        <w:t>allow</w:t>
      </w:r>
      <w:r w:rsidR="00C6607E" w:rsidRPr="007A763B">
        <w:t xml:space="preserve"> insurers and </w:t>
      </w:r>
      <w:r w:rsidR="00FA6165">
        <w:t>other</w:t>
      </w:r>
      <w:r w:rsidR="00C6607E" w:rsidRPr="007A763B">
        <w:t xml:space="preserve"> </w:t>
      </w:r>
      <w:r w:rsidR="00FA6165">
        <w:t xml:space="preserve">actors in the </w:t>
      </w:r>
      <w:r w:rsidR="00C6607E" w:rsidRPr="007A763B">
        <w:t xml:space="preserve">health care market to </w:t>
      </w:r>
      <w:r w:rsidR="00046AC1">
        <w:t>work</w:t>
      </w:r>
      <w:r w:rsidR="00046AC1" w:rsidRPr="007A763B">
        <w:t xml:space="preserve"> </w:t>
      </w:r>
      <w:r w:rsidR="00C6607E" w:rsidRPr="007A763B">
        <w:t>on maintaining a stable insurance and health care service market</w:t>
      </w:r>
      <w:r w:rsidR="0076586F">
        <w:t>.  T</w:t>
      </w:r>
      <w:r w:rsidR="00583B87">
        <w:t xml:space="preserve">he department will continue to monitor </w:t>
      </w:r>
      <w:r w:rsidR="00046AC1">
        <w:t xml:space="preserve">the </w:t>
      </w:r>
      <w:r w:rsidR="00583B87">
        <w:t>issue of undercompensated care to determine whether regulatory action is needed</w:t>
      </w:r>
      <w:r w:rsidR="00C26E65">
        <w:t>.</w:t>
      </w:r>
    </w:p>
    <w:p w:rsidR="00C26E65" w:rsidRDefault="00C26E65">
      <w:pPr>
        <w:spacing w:line="480" w:lineRule="auto"/>
      </w:pPr>
    </w:p>
    <w:p w:rsidR="00685439" w:rsidRDefault="00685439" w:rsidP="005D6CB1">
      <w:pPr>
        <w:spacing w:line="480" w:lineRule="auto"/>
      </w:pPr>
      <w:r>
        <w:rPr>
          <w:b/>
        </w:rPr>
        <w:t xml:space="preserve">2.  </w:t>
      </w:r>
      <w:r w:rsidRPr="00EF70C9">
        <w:rPr>
          <w:b/>
        </w:rPr>
        <w:t>FISCAL NOTE.</w:t>
      </w:r>
      <w:r>
        <w:t xml:space="preserve">  </w:t>
      </w:r>
      <w:r w:rsidR="00BA5B77">
        <w:t xml:space="preserve">Doug </w:t>
      </w:r>
      <w:proofErr w:type="spellStart"/>
      <w:r w:rsidR="00BA5B77">
        <w:t>Danzeiser</w:t>
      </w:r>
      <w:proofErr w:type="spellEnd"/>
      <w:r w:rsidR="00B835EA">
        <w:t xml:space="preserve">, </w:t>
      </w:r>
      <w:r w:rsidR="00AC6348">
        <w:t>manager</w:t>
      </w:r>
      <w:r>
        <w:t>,</w:t>
      </w:r>
      <w:r w:rsidR="00B835EA">
        <w:t xml:space="preserve"> </w:t>
      </w:r>
      <w:r w:rsidR="00BA5B77">
        <w:t>Regulatory Matters</w:t>
      </w:r>
      <w:r w:rsidR="00B835EA">
        <w:t>,</w:t>
      </w:r>
      <w:r>
        <w:t xml:space="preserve"> has determined that during </w:t>
      </w:r>
      <w:r w:rsidR="003A61A8">
        <w:t xml:space="preserve">each year of </w:t>
      </w:r>
      <w:r>
        <w:t xml:space="preserve">the first five years that the proposed repeal is in effect, there will be no fiscal impact on state or local government as a result of enforcing or </w:t>
      </w:r>
      <w:r>
        <w:lastRenderedPageBreak/>
        <w:t>administering the section</w:t>
      </w:r>
      <w:r w:rsidR="0076586F">
        <w:t>.  T</w:t>
      </w:r>
      <w:r>
        <w:t>here will be no measurable effect on local employment or the local econo</w:t>
      </w:r>
      <w:r w:rsidR="00B835EA">
        <w:t>my as a result of the proposal.</w:t>
      </w:r>
    </w:p>
    <w:p w:rsidR="00685439" w:rsidRDefault="00685439" w:rsidP="005D6CB1">
      <w:pPr>
        <w:spacing w:line="480" w:lineRule="auto"/>
      </w:pPr>
    </w:p>
    <w:p w:rsidR="00685439" w:rsidRDefault="00685439" w:rsidP="005D6CB1">
      <w:pPr>
        <w:spacing w:line="480" w:lineRule="auto"/>
      </w:pPr>
      <w:r>
        <w:rPr>
          <w:b/>
        </w:rPr>
        <w:t xml:space="preserve">3.  </w:t>
      </w:r>
      <w:r w:rsidRPr="00EF70C9">
        <w:rPr>
          <w:b/>
        </w:rPr>
        <w:t>PUBLIC BENEFIT/COST NOTE.</w:t>
      </w:r>
      <w:r>
        <w:t xml:space="preserve">  </w:t>
      </w:r>
      <w:r w:rsidR="00141548">
        <w:t>Mr.</w:t>
      </w:r>
      <w:r w:rsidR="00FA6165">
        <w:t xml:space="preserve"> </w:t>
      </w:r>
      <w:proofErr w:type="spellStart"/>
      <w:r w:rsidR="00BA5B77">
        <w:t>Danzeiser</w:t>
      </w:r>
      <w:proofErr w:type="spellEnd"/>
      <w:r w:rsidR="00BA5B77">
        <w:t xml:space="preserve"> </w:t>
      </w:r>
      <w:r>
        <w:t>has</w:t>
      </w:r>
      <w:r w:rsidR="00B835EA">
        <w:t xml:space="preserve"> also</w:t>
      </w:r>
      <w:r>
        <w:t xml:space="preserve"> determined that for each year of the first five years the repeal of the </w:t>
      </w:r>
      <w:r w:rsidR="006415EB" w:rsidRPr="00B835EA">
        <w:t>section</w:t>
      </w:r>
      <w:r>
        <w:t xml:space="preserve"> is in effect, the public benefit anticipated as a result of </w:t>
      </w:r>
      <w:r w:rsidR="00FA6165">
        <w:t xml:space="preserve">the reduction of </w:t>
      </w:r>
      <w:r>
        <w:t xml:space="preserve">administration and enforcement </w:t>
      </w:r>
      <w:r w:rsidR="00FA6165">
        <w:t>efforts caused by</w:t>
      </w:r>
      <w:r>
        <w:t xml:space="preserve"> </w:t>
      </w:r>
      <w:r w:rsidR="00FA6165">
        <w:t>r</w:t>
      </w:r>
      <w:r>
        <w:t>epeal</w:t>
      </w:r>
      <w:r w:rsidR="00FA6165">
        <w:t>ing the</w:t>
      </w:r>
      <w:r>
        <w:t xml:space="preserve"> section will be </w:t>
      </w:r>
      <w:r w:rsidR="00FA6165">
        <w:t>an</w:t>
      </w:r>
      <w:r w:rsidR="000F410B">
        <w:t xml:space="preserve"> </w:t>
      </w:r>
      <w:r w:rsidR="00FA6165">
        <w:t>imp</w:t>
      </w:r>
      <w:r w:rsidR="000F410B">
        <w:t xml:space="preserve">roved opportunity </w:t>
      </w:r>
      <w:r w:rsidR="00FA6165">
        <w:t>for</w:t>
      </w:r>
      <w:r>
        <w:t xml:space="preserve"> </w:t>
      </w:r>
      <w:r w:rsidR="00FA6165" w:rsidRPr="007A763B">
        <w:t xml:space="preserve">insurers and </w:t>
      </w:r>
      <w:r w:rsidR="00FA6165">
        <w:t>other</w:t>
      </w:r>
      <w:r w:rsidR="00FA6165" w:rsidRPr="007A763B">
        <w:t xml:space="preserve"> </w:t>
      </w:r>
      <w:r w:rsidR="00FA6165">
        <w:t xml:space="preserve">actors in the </w:t>
      </w:r>
      <w:r w:rsidR="00FA6165" w:rsidRPr="007A763B">
        <w:t>health care market to focus on maintaining a stable insurance and health care service market</w:t>
      </w:r>
      <w:r w:rsidR="0076586F">
        <w:t>.  T</w:t>
      </w:r>
      <w:r>
        <w:t>here is no anticipated economic cost to persons who are required to comply with the proposed repeal</w:t>
      </w:r>
      <w:r w:rsidR="0076586F">
        <w:t>.  T</w:t>
      </w:r>
      <w:r>
        <w:t>here is no anticipated difference in cost of compliance between small and large businesses.</w:t>
      </w:r>
    </w:p>
    <w:p w:rsidR="00685439" w:rsidRDefault="00685439" w:rsidP="005D6CB1">
      <w:pPr>
        <w:spacing w:line="480" w:lineRule="auto"/>
      </w:pPr>
    </w:p>
    <w:p w:rsidR="00685439" w:rsidRDefault="00685439" w:rsidP="005D6CB1">
      <w:pPr>
        <w:spacing w:line="480" w:lineRule="auto"/>
        <w:rPr>
          <w:rFonts w:cs="Arial"/>
          <w:b/>
          <w:bCs/>
          <w:szCs w:val="24"/>
        </w:rPr>
      </w:pPr>
      <w:r>
        <w:rPr>
          <w:b/>
        </w:rPr>
        <w:t xml:space="preserve">4. </w:t>
      </w:r>
      <w:r>
        <w:rPr>
          <w:rFonts w:cs="Arial"/>
          <w:b/>
          <w:szCs w:val="24"/>
        </w:rPr>
        <w:t xml:space="preserve"> </w:t>
      </w:r>
      <w:r w:rsidRPr="00665DF4">
        <w:rPr>
          <w:rFonts w:cs="Arial"/>
          <w:b/>
          <w:bCs/>
          <w:szCs w:val="24"/>
        </w:rPr>
        <w:t>ECONOMIC IMPACT STATEMENT AND REGULATORY FLEXIBILITY ANALYSIS FOR SMALL AND MICRO BUSINESSES.</w:t>
      </w:r>
      <w:r w:rsidRPr="002D3286">
        <w:rPr>
          <w:b/>
          <w:bCs/>
        </w:rPr>
        <w:t xml:space="preserve"> </w:t>
      </w:r>
      <w:r>
        <w:rPr>
          <w:rFonts w:cs="Arial"/>
          <w:b/>
          <w:bCs/>
          <w:szCs w:val="24"/>
        </w:rPr>
        <w:t xml:space="preserve"> </w:t>
      </w:r>
      <w:r>
        <w:rPr>
          <w:rFonts w:cs="Arial"/>
          <w:szCs w:val="24"/>
        </w:rPr>
        <w:t>In accord with the Government Code §2006.002(c</w:t>
      </w:r>
      <w:r w:rsidRPr="00481025">
        <w:rPr>
          <w:rFonts w:cs="Arial"/>
          <w:szCs w:val="24"/>
        </w:rPr>
        <w:t xml:space="preserve">), </w:t>
      </w:r>
      <w:r>
        <w:rPr>
          <w:rFonts w:cs="Arial"/>
          <w:szCs w:val="24"/>
        </w:rPr>
        <w:t xml:space="preserve">the </w:t>
      </w:r>
      <w:r w:rsidR="00141548">
        <w:rPr>
          <w:rFonts w:cs="Arial"/>
          <w:szCs w:val="24"/>
        </w:rPr>
        <w:t>d</w:t>
      </w:r>
      <w:r>
        <w:rPr>
          <w:rFonts w:cs="Arial"/>
          <w:szCs w:val="24"/>
        </w:rPr>
        <w:t xml:space="preserve">epartment </w:t>
      </w:r>
      <w:r w:rsidRPr="00481025">
        <w:rPr>
          <w:rFonts w:cs="Arial"/>
          <w:szCs w:val="24"/>
        </w:rPr>
        <w:t xml:space="preserve">has determined that </w:t>
      </w:r>
      <w:r>
        <w:rPr>
          <w:rFonts w:cs="Arial"/>
          <w:szCs w:val="24"/>
        </w:rPr>
        <w:t xml:space="preserve">this proposed repeal </w:t>
      </w:r>
      <w:r w:rsidRPr="00481025">
        <w:rPr>
          <w:rFonts w:cs="Arial"/>
          <w:szCs w:val="24"/>
        </w:rPr>
        <w:t>will not have an adverse economic eff</w:t>
      </w:r>
      <w:r>
        <w:rPr>
          <w:rFonts w:cs="Arial"/>
          <w:szCs w:val="24"/>
        </w:rPr>
        <w:t xml:space="preserve">ect on small or micro business carriers </w:t>
      </w:r>
      <w:r w:rsidRPr="000B1494">
        <w:rPr>
          <w:rFonts w:cs="Arial"/>
          <w:szCs w:val="24"/>
        </w:rPr>
        <w:t xml:space="preserve">because it is simply a repeal of </w:t>
      </w:r>
      <w:r w:rsidR="000F410B">
        <w:rPr>
          <w:rFonts w:cs="Arial"/>
          <w:szCs w:val="24"/>
        </w:rPr>
        <w:t>a data collection and analysis requirement</w:t>
      </w:r>
      <w:r w:rsidR="0076586F">
        <w:rPr>
          <w:rFonts w:cs="Arial"/>
          <w:szCs w:val="24"/>
        </w:rPr>
        <w:t xml:space="preserve">.  </w:t>
      </w:r>
      <w:r w:rsidR="002054CF">
        <w:rPr>
          <w:rFonts w:cs="Arial"/>
          <w:szCs w:val="24"/>
        </w:rPr>
        <w:t>I</w:t>
      </w:r>
      <w:r w:rsidRPr="000B1494">
        <w:rPr>
          <w:rFonts w:cs="Arial"/>
          <w:szCs w:val="24"/>
        </w:rPr>
        <w:t>n a</w:t>
      </w:r>
      <w:r w:rsidR="002054CF">
        <w:rPr>
          <w:rFonts w:cs="Arial"/>
          <w:szCs w:val="24"/>
        </w:rPr>
        <w:t>ccord</w:t>
      </w:r>
      <w:r w:rsidRPr="000B1494">
        <w:rPr>
          <w:rFonts w:cs="Arial"/>
          <w:szCs w:val="24"/>
        </w:rPr>
        <w:t xml:space="preserve"> with </w:t>
      </w:r>
      <w:r w:rsidR="002054CF">
        <w:rPr>
          <w:rFonts w:cs="Arial"/>
          <w:szCs w:val="24"/>
        </w:rPr>
        <w:t>the Government Code §2006.002</w:t>
      </w:r>
      <w:r w:rsidRPr="000B1494">
        <w:rPr>
          <w:rFonts w:cs="Arial"/>
          <w:szCs w:val="24"/>
        </w:rPr>
        <w:t xml:space="preserve">, the </w:t>
      </w:r>
      <w:r w:rsidR="00141548">
        <w:rPr>
          <w:rFonts w:cs="Arial"/>
          <w:szCs w:val="24"/>
        </w:rPr>
        <w:t>d</w:t>
      </w:r>
      <w:r w:rsidRPr="000B1494">
        <w:rPr>
          <w:rFonts w:cs="Arial"/>
          <w:szCs w:val="24"/>
        </w:rPr>
        <w:t>epartment is not required to prepare a regulatory flexibility analysis.</w:t>
      </w:r>
    </w:p>
    <w:p w:rsidR="00685439" w:rsidRDefault="00685439" w:rsidP="005D6CB1">
      <w:pPr>
        <w:spacing w:line="480" w:lineRule="auto"/>
      </w:pPr>
    </w:p>
    <w:p w:rsidR="00685439" w:rsidRPr="00153FE9" w:rsidRDefault="00685439" w:rsidP="005D6CB1">
      <w:pPr>
        <w:tabs>
          <w:tab w:val="left" w:pos="720"/>
        </w:tabs>
        <w:spacing w:line="480" w:lineRule="auto"/>
        <w:outlineLvl w:val="0"/>
        <w:rPr>
          <w:rFonts w:cs="Arial"/>
          <w:szCs w:val="24"/>
        </w:rPr>
      </w:pPr>
      <w:r>
        <w:rPr>
          <w:rFonts w:cs="Arial"/>
          <w:b/>
          <w:szCs w:val="24"/>
        </w:rPr>
        <w:t>5</w:t>
      </w:r>
      <w:r w:rsidRPr="00153FE9">
        <w:rPr>
          <w:rFonts w:cs="Arial"/>
          <w:b/>
          <w:szCs w:val="24"/>
        </w:rPr>
        <w:t>.  TAKINGS IMPACT ASSESSMENT.</w:t>
      </w:r>
      <w:r w:rsidRPr="00153FE9">
        <w:rPr>
          <w:rFonts w:cs="Arial"/>
          <w:szCs w:val="24"/>
        </w:rPr>
        <w:t xml:space="preserve">  The </w:t>
      </w:r>
      <w:r w:rsidR="00141548">
        <w:rPr>
          <w:rFonts w:cs="Arial"/>
          <w:szCs w:val="24"/>
        </w:rPr>
        <w:t>d</w:t>
      </w:r>
      <w:r w:rsidRPr="00153FE9">
        <w:rPr>
          <w:rFonts w:cs="Arial"/>
          <w:szCs w:val="24"/>
        </w:rPr>
        <w:t xml:space="preserve">epartment has determined that no private real property interests are affected by this proposal and that this proposal does not </w:t>
      </w:r>
      <w:r w:rsidRPr="00153FE9">
        <w:rPr>
          <w:rFonts w:cs="Arial"/>
          <w:szCs w:val="24"/>
        </w:rPr>
        <w:lastRenderedPageBreak/>
        <w:t>restrict or limit an owner’s right to property that would otherwise exist in the absence of government action and does not constitute a taking or require a takings impact assessment under the Government Code §2007.043.</w:t>
      </w:r>
    </w:p>
    <w:p w:rsidR="00685439" w:rsidRDefault="00685439" w:rsidP="005D6CB1">
      <w:pPr>
        <w:spacing w:line="480" w:lineRule="auto"/>
      </w:pPr>
    </w:p>
    <w:p w:rsidR="00685439" w:rsidRDefault="00685439" w:rsidP="005D6CB1">
      <w:pPr>
        <w:spacing w:line="480" w:lineRule="auto"/>
      </w:pPr>
      <w:r>
        <w:rPr>
          <w:b/>
        </w:rPr>
        <w:t xml:space="preserve">6.  </w:t>
      </w:r>
      <w:r w:rsidRPr="00EF70C9">
        <w:rPr>
          <w:b/>
        </w:rPr>
        <w:t>REQUEST FOR PUBLIC COMMENT.</w:t>
      </w:r>
      <w:r>
        <w:t xml:space="preserve">  To be considered, written comments on the proposal must be submitted no later than </w:t>
      </w:r>
      <w:smartTag w:uri="urn:schemas-microsoft-com:office:smarttags" w:element="time">
        <w:smartTagPr>
          <w:attr w:name="Minute" w:val="0"/>
          <w:attr w:name="Hour" w:val="17"/>
        </w:smartTagPr>
        <w:r>
          <w:t>5:00 p.m.</w:t>
        </w:r>
      </w:smartTag>
      <w:r>
        <w:t xml:space="preserve"> on </w:t>
      </w:r>
      <w:r w:rsidR="00845F94">
        <w:t>December 3</w:t>
      </w:r>
      <w:r w:rsidR="005C7232">
        <w:t>, 2012,</w:t>
      </w:r>
      <w:r>
        <w:t xml:space="preserve"> to </w:t>
      </w:r>
      <w:r w:rsidR="00982015">
        <w:t xml:space="preserve">Sara </w:t>
      </w:r>
      <w:proofErr w:type="spellStart"/>
      <w:r w:rsidR="00982015">
        <w:t>Waitt</w:t>
      </w:r>
      <w:proofErr w:type="spellEnd"/>
      <w:r w:rsidR="00982015">
        <w:t xml:space="preserve">, </w:t>
      </w:r>
      <w:r w:rsidR="002054CF">
        <w:t>g</w:t>
      </w:r>
      <w:r w:rsidR="00141548">
        <w:t xml:space="preserve">eneral </w:t>
      </w:r>
      <w:r w:rsidR="002054CF">
        <w:t>c</w:t>
      </w:r>
      <w:r w:rsidR="00141548">
        <w:t xml:space="preserve">ounsel, </w:t>
      </w:r>
      <w:r w:rsidR="00E201DE">
        <w:t xml:space="preserve">by email at: </w:t>
      </w:r>
      <w:r w:rsidR="006719C4">
        <w:t xml:space="preserve"> </w:t>
      </w:r>
      <w:r w:rsidR="00E201DE" w:rsidRPr="00FA6165">
        <w:rPr>
          <w:szCs w:val="23"/>
        </w:rPr>
        <w:t>chiefclerk@tdi.state.tx.us or by mail at:</w:t>
      </w:r>
      <w:r w:rsidR="00E201DE">
        <w:rPr>
          <w:sz w:val="23"/>
          <w:szCs w:val="23"/>
        </w:rPr>
        <w:t xml:space="preserve"> </w:t>
      </w:r>
      <w:r w:rsidR="006719C4">
        <w:rPr>
          <w:sz w:val="23"/>
          <w:szCs w:val="23"/>
        </w:rPr>
        <w:t xml:space="preserve"> </w:t>
      </w:r>
      <w:r w:rsidR="00141548">
        <w:t>Mail Code 113-2A</w:t>
      </w:r>
      <w:r>
        <w:t xml:space="preserve">, Texas Department of Insurance, </w:t>
      </w:r>
      <w:smartTag w:uri="urn:schemas-microsoft-com:office:smarttags" w:element="address">
        <w:smartTag w:uri="urn:schemas-microsoft-com:office:smarttags" w:element="Street">
          <w:r>
            <w:t>P.O. Box 149104</w:t>
          </w:r>
        </w:smartTag>
        <w:r>
          <w:t xml:space="preserve">, </w:t>
        </w:r>
        <w:smartTag w:uri="urn:schemas-microsoft-com:office:smarttags" w:element="City">
          <w:r>
            <w:t>Austin</w:t>
          </w:r>
        </w:smartTag>
        <w:r>
          <w:t xml:space="preserve">, </w:t>
        </w:r>
        <w:smartTag w:uri="urn:schemas-microsoft-com:office:smarttags" w:element="State">
          <w:r>
            <w:t>Texas</w:t>
          </w:r>
        </w:smartTag>
        <w:r>
          <w:t xml:space="preserve"> </w:t>
        </w:r>
        <w:smartTag w:uri="urn:schemas-microsoft-com:office:smarttags" w:element="PostalCode">
          <w:r>
            <w:t>78714-9104</w:t>
          </w:r>
        </w:smartTag>
      </w:smartTag>
      <w:r>
        <w:t xml:space="preserve">.  An additional copy of the comment must be simultaneously submitted to </w:t>
      </w:r>
      <w:r w:rsidR="00797811" w:rsidRPr="001A039E">
        <w:t xml:space="preserve">Doug </w:t>
      </w:r>
      <w:proofErr w:type="spellStart"/>
      <w:r w:rsidR="00797811" w:rsidRPr="001A039E">
        <w:t>Danzeiser</w:t>
      </w:r>
      <w:proofErr w:type="spellEnd"/>
      <w:r w:rsidRPr="001A039E">
        <w:t xml:space="preserve">, </w:t>
      </w:r>
      <w:r w:rsidR="00AC6348" w:rsidRPr="001A039E">
        <w:t>manager</w:t>
      </w:r>
      <w:r w:rsidRPr="001A039E">
        <w:t xml:space="preserve">, </w:t>
      </w:r>
      <w:r w:rsidR="00E201DE" w:rsidRPr="00FA6165">
        <w:rPr>
          <w:szCs w:val="23"/>
        </w:rPr>
        <w:t>by email at:</w:t>
      </w:r>
      <w:r w:rsidR="006719C4">
        <w:rPr>
          <w:szCs w:val="23"/>
        </w:rPr>
        <w:t xml:space="preserve"> </w:t>
      </w:r>
      <w:r w:rsidR="00E201DE" w:rsidRPr="00FA6165">
        <w:rPr>
          <w:szCs w:val="23"/>
        </w:rPr>
        <w:t xml:space="preserve"> LHLcomments@tdi.state.tx.us or by mail at:</w:t>
      </w:r>
      <w:r w:rsidR="00E201DE">
        <w:rPr>
          <w:sz w:val="23"/>
          <w:szCs w:val="23"/>
        </w:rPr>
        <w:t xml:space="preserve"> </w:t>
      </w:r>
      <w:r w:rsidR="006719C4">
        <w:rPr>
          <w:sz w:val="23"/>
          <w:szCs w:val="23"/>
        </w:rPr>
        <w:t xml:space="preserve"> </w:t>
      </w:r>
      <w:r w:rsidR="00797811" w:rsidRPr="001A039E">
        <w:t>Mail Code 107-2A</w:t>
      </w:r>
      <w:r w:rsidRPr="001A039E">
        <w:t>,</w:t>
      </w:r>
      <w:r>
        <w:t xml:space="preserve"> Texas Department of Insurance, P.O. Box 1491</w:t>
      </w:r>
      <w:r w:rsidR="00FA6165">
        <w:t>04, Austin, Texas 78714-9104</w:t>
      </w:r>
      <w:r w:rsidR="0076586F">
        <w:t>.  A</w:t>
      </w:r>
      <w:r>
        <w:t>ny request for a public hearing must be submitted separately to the Office of Chief Clerk</w:t>
      </w:r>
      <w:r w:rsidR="005C7232">
        <w:t>,</w:t>
      </w:r>
      <w:r w:rsidR="005C7232" w:rsidRPr="005C7232">
        <w:t xml:space="preserve"> </w:t>
      </w:r>
      <w:r w:rsidR="00141548">
        <w:t>Mail Code 113-2A</w:t>
      </w:r>
      <w:r w:rsidR="005C7232">
        <w:t xml:space="preserve">, Texas Department of Insurance, </w:t>
      </w:r>
      <w:smartTag w:uri="urn:schemas-microsoft-com:office:smarttags" w:element="address">
        <w:smartTag w:uri="urn:schemas-microsoft-com:office:smarttags" w:element="Street">
          <w:r w:rsidR="005C7232">
            <w:t>P.O. Box 149104</w:t>
          </w:r>
        </w:smartTag>
        <w:r w:rsidR="005C7232">
          <w:t xml:space="preserve">, </w:t>
        </w:r>
        <w:smartTag w:uri="urn:schemas-microsoft-com:office:smarttags" w:element="City">
          <w:r w:rsidR="005C7232">
            <w:t>Austin</w:t>
          </w:r>
        </w:smartTag>
        <w:r w:rsidR="005C7232">
          <w:t xml:space="preserve">, </w:t>
        </w:r>
        <w:smartTag w:uri="urn:schemas-microsoft-com:office:smarttags" w:element="State">
          <w:r w:rsidR="005C7232">
            <w:t>Texas</w:t>
          </w:r>
        </w:smartTag>
        <w:r w:rsidR="005C7232">
          <w:t xml:space="preserve"> </w:t>
        </w:r>
        <w:smartTag w:uri="urn:schemas-microsoft-com:office:smarttags" w:element="PostalCode">
          <w:r w:rsidR="005C7232">
            <w:t>78714-9104</w:t>
          </w:r>
        </w:smartTag>
      </w:smartTag>
      <w:r>
        <w:t xml:space="preserve"> before the close</w:t>
      </w:r>
      <w:r w:rsidR="00FA6165">
        <w:t xml:space="preserve"> of the public comment period</w:t>
      </w:r>
      <w:r w:rsidR="00C26E65">
        <w:t>.  I</w:t>
      </w:r>
      <w:r>
        <w:t>f a hearing is held, written and oral comments presented at the hearing will be considered.</w:t>
      </w:r>
    </w:p>
    <w:p w:rsidR="00685439" w:rsidRDefault="00685439" w:rsidP="005D6CB1">
      <w:pPr>
        <w:spacing w:line="480" w:lineRule="auto"/>
      </w:pPr>
    </w:p>
    <w:p w:rsidR="00685439" w:rsidRDefault="00685439" w:rsidP="00FA61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780"/>
          <w:tab w:val="left" w:pos="4320"/>
        </w:tabs>
        <w:spacing w:line="480" w:lineRule="auto"/>
      </w:pPr>
      <w:r>
        <w:rPr>
          <w:b/>
        </w:rPr>
        <w:t xml:space="preserve">7.  </w:t>
      </w:r>
      <w:r w:rsidRPr="00EF70C9">
        <w:rPr>
          <w:b/>
        </w:rPr>
        <w:t>STATUTORY AUTHORITY.</w:t>
      </w:r>
      <w:r>
        <w:t xml:space="preserve">  </w:t>
      </w:r>
      <w:r w:rsidR="00E773ED">
        <w:t>The r</w:t>
      </w:r>
      <w:r>
        <w:t>epeal of §</w:t>
      </w:r>
      <w:r w:rsidR="00BA5B77">
        <w:t>3.3713</w:t>
      </w:r>
      <w:r>
        <w:t xml:space="preserve"> is proposed pursuant to Insurance Code </w:t>
      </w:r>
      <w:r w:rsidR="00BA5B77">
        <w:t xml:space="preserve">§1301.007 </w:t>
      </w:r>
      <w:r>
        <w:t>and §36.001</w:t>
      </w:r>
      <w:r w:rsidR="0076586F">
        <w:t>.  S</w:t>
      </w:r>
      <w:r w:rsidR="002C7278">
        <w:t>ection 1301.007</w:t>
      </w:r>
      <w:r>
        <w:t xml:space="preserve"> provides</w:t>
      </w:r>
      <w:r w:rsidR="002C7278">
        <w:t xml:space="preserve"> that the </w:t>
      </w:r>
      <w:r w:rsidR="001A039E">
        <w:t>commissioner of insurance m</w:t>
      </w:r>
      <w:r w:rsidR="00480490">
        <w:t xml:space="preserve">ust </w:t>
      </w:r>
      <w:r w:rsidR="002C7278">
        <w:t xml:space="preserve">adopt rules as necessary to implement Chapter </w:t>
      </w:r>
      <w:r w:rsidR="003456FE">
        <w:t>1</w:t>
      </w:r>
      <w:r w:rsidR="00E201DE">
        <w:t>301</w:t>
      </w:r>
      <w:r w:rsidR="003456FE">
        <w:t>.</w:t>
      </w:r>
      <w:r w:rsidR="007E7F32">
        <w:t xml:space="preserve"> </w:t>
      </w:r>
      <w:r w:rsidR="0076586F">
        <w:t xml:space="preserve"> </w:t>
      </w:r>
      <w:r>
        <w:t xml:space="preserve">Section 36.001 provides that the </w:t>
      </w:r>
      <w:r w:rsidR="003456FE">
        <w:t>c</w:t>
      </w:r>
      <w:r>
        <w:t xml:space="preserve">ommissioner of </w:t>
      </w:r>
      <w:r w:rsidR="003456FE">
        <w:t xml:space="preserve">insurance </w:t>
      </w:r>
      <w:r>
        <w:t>may adopt any rules necessary and appropriate to implement the powers and duties of the Texas Department of Insurance under the Insurance Code and other laws of this state.</w:t>
      </w:r>
    </w:p>
    <w:p w:rsidR="00685439" w:rsidRDefault="00685439" w:rsidP="005D6C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780"/>
          <w:tab w:val="left" w:pos="4320"/>
        </w:tabs>
        <w:spacing w:line="480" w:lineRule="auto"/>
      </w:pPr>
    </w:p>
    <w:p w:rsidR="00685439" w:rsidRDefault="00685439" w:rsidP="005D6CB1">
      <w:pPr>
        <w:spacing w:line="480" w:lineRule="auto"/>
      </w:pPr>
      <w:r>
        <w:rPr>
          <w:b/>
        </w:rPr>
        <w:t xml:space="preserve">8.  </w:t>
      </w:r>
      <w:r w:rsidRPr="00EF70C9">
        <w:rPr>
          <w:b/>
        </w:rPr>
        <w:t>CROSS REFERENCE TO STATUTE.</w:t>
      </w:r>
      <w:r>
        <w:t xml:space="preserve">  The proposed repeal affects regulation pursuant to the following statute:</w:t>
      </w:r>
    </w:p>
    <w:p w:rsidR="002C7278" w:rsidRDefault="00685439" w:rsidP="005D6CB1">
      <w:pPr>
        <w:spacing w:line="480" w:lineRule="auto"/>
      </w:pPr>
      <w:r>
        <w:tab/>
      </w:r>
      <w:r w:rsidRPr="002638CB">
        <w:rPr>
          <w:u w:val="single"/>
        </w:rPr>
        <w:t>Rule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638CB">
        <w:rPr>
          <w:u w:val="single"/>
        </w:rPr>
        <w:t>Statute</w:t>
      </w:r>
    </w:p>
    <w:p w:rsidR="00C87A0B" w:rsidRDefault="002C7278" w:rsidP="005D6CB1">
      <w:pPr>
        <w:spacing w:line="480" w:lineRule="auto"/>
      </w:pPr>
      <w:r>
        <w:tab/>
        <w:t>§3.</w:t>
      </w:r>
      <w:r w:rsidR="000277B2">
        <w:t>371</w:t>
      </w:r>
      <w:r>
        <w:t>3</w:t>
      </w:r>
      <w:r w:rsidR="000277B2">
        <w:tab/>
      </w:r>
      <w:r w:rsidR="000277B2">
        <w:tab/>
      </w:r>
      <w:r w:rsidR="000277B2">
        <w:tab/>
      </w:r>
      <w:r w:rsidR="000277B2">
        <w:tab/>
      </w:r>
      <w:r w:rsidR="000277B2">
        <w:tab/>
      </w:r>
      <w:r w:rsidR="000277B2">
        <w:tab/>
        <w:t>Insurance Code §</w:t>
      </w:r>
      <w:r w:rsidR="00F55B7E" w:rsidRPr="00F55B7E">
        <w:t>36.001</w:t>
      </w:r>
      <w:r w:rsidR="00F55B7E">
        <w:t xml:space="preserve"> and </w:t>
      </w:r>
    </w:p>
    <w:p w:rsidR="002C7278" w:rsidRPr="002C7278" w:rsidRDefault="00F55B7E" w:rsidP="005D6CB1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55B7E">
        <w:t>§</w:t>
      </w:r>
      <w:r w:rsidR="000277B2">
        <w:t>1301</w:t>
      </w:r>
      <w:r w:rsidR="00797811">
        <w:t>.007</w:t>
      </w:r>
    </w:p>
    <w:p w:rsidR="00685439" w:rsidRDefault="00685439" w:rsidP="005D6CB1">
      <w:pPr>
        <w:spacing w:line="480" w:lineRule="auto"/>
      </w:pPr>
    </w:p>
    <w:p w:rsidR="00350B49" w:rsidRDefault="00685439" w:rsidP="005D6CB1">
      <w:pPr>
        <w:spacing w:line="480" w:lineRule="auto"/>
      </w:pPr>
      <w:r>
        <w:rPr>
          <w:b/>
        </w:rPr>
        <w:t xml:space="preserve">9.  </w:t>
      </w:r>
      <w:r w:rsidRPr="00EF70C9">
        <w:rPr>
          <w:b/>
        </w:rPr>
        <w:t>TEXT.</w:t>
      </w:r>
      <w:r>
        <w:t xml:space="preserve">  </w:t>
      </w:r>
    </w:p>
    <w:p w:rsidR="00685439" w:rsidRPr="00350B49" w:rsidRDefault="00655650" w:rsidP="005D6CB1">
      <w:pPr>
        <w:spacing w:line="480" w:lineRule="auto"/>
        <w:rPr>
          <w:b/>
        </w:rPr>
      </w:pPr>
      <w:r w:rsidRPr="00655650">
        <w:rPr>
          <w:b/>
        </w:rPr>
        <w:t xml:space="preserve">§3.3713.  </w:t>
      </w:r>
      <w:proofErr w:type="gramStart"/>
      <w:r w:rsidRPr="00655650">
        <w:rPr>
          <w:b/>
        </w:rPr>
        <w:t>Submission of Plan; Collection and Analysis of Information Concerning the Effects of Undercompensated Care.</w:t>
      </w:r>
      <w:proofErr w:type="gramEnd"/>
    </w:p>
    <w:p w:rsidR="00685439" w:rsidRDefault="00685439" w:rsidP="005D6CB1">
      <w:pPr>
        <w:spacing w:line="480" w:lineRule="auto"/>
      </w:pPr>
    </w:p>
    <w:p w:rsidR="00FA6165" w:rsidRDefault="00C5429D" w:rsidP="005D6CB1">
      <w:pPr>
        <w:pStyle w:val="BodyText"/>
        <w:tabs>
          <w:tab w:val="left" w:pos="720"/>
          <w:tab w:val="left" w:pos="1440"/>
          <w:tab w:val="left" w:pos="2160"/>
          <w:tab w:val="left" w:pos="2880"/>
          <w:tab w:val="left" w:pos="3600"/>
        </w:tabs>
        <w:jc w:val="left"/>
        <w:rPr>
          <w:rFonts w:cs="Arial"/>
          <w:szCs w:val="24"/>
        </w:rPr>
      </w:pPr>
      <w:r>
        <w:rPr>
          <w:rFonts w:cs="Arial"/>
          <w:b/>
          <w:szCs w:val="24"/>
        </w:rPr>
        <w:t>10</w:t>
      </w:r>
      <w:r w:rsidRPr="0039693D">
        <w:rPr>
          <w:rFonts w:cs="Arial"/>
          <w:b/>
          <w:szCs w:val="24"/>
        </w:rPr>
        <w:t>.  CERTIFICATION</w:t>
      </w:r>
      <w:r w:rsidRPr="0039693D">
        <w:rPr>
          <w:rFonts w:cs="Arial"/>
          <w:szCs w:val="24"/>
        </w:rPr>
        <w:t>.  This agency certifies that</w:t>
      </w:r>
      <w:r>
        <w:rPr>
          <w:rFonts w:cs="Arial"/>
          <w:szCs w:val="24"/>
        </w:rPr>
        <w:t xml:space="preserve"> legal counsel has reviewed the proposed repeal and found it to be within the agency’s legal </w:t>
      </w:r>
      <w:r w:rsidRPr="0039693D">
        <w:rPr>
          <w:rFonts w:cs="Arial"/>
          <w:szCs w:val="24"/>
        </w:rPr>
        <w:t>authority to adopt.</w:t>
      </w:r>
    </w:p>
    <w:p w:rsidR="00685439" w:rsidRDefault="00685439" w:rsidP="005D6CB1">
      <w:pPr>
        <w:tabs>
          <w:tab w:val="left" w:pos="720"/>
        </w:tabs>
        <w:spacing w:line="480" w:lineRule="auto"/>
      </w:pPr>
    </w:p>
    <w:p w:rsidR="00685439" w:rsidRDefault="00685439" w:rsidP="005D6CB1">
      <w:pPr>
        <w:tabs>
          <w:tab w:val="left" w:pos="720"/>
        </w:tabs>
        <w:spacing w:line="480" w:lineRule="auto"/>
      </w:pPr>
      <w:proofErr w:type="gramStart"/>
      <w:r>
        <w:t>Issued at Austin, Texas</w:t>
      </w:r>
      <w:r w:rsidR="00C6114A">
        <w:t>, on ___________________, 201</w:t>
      </w:r>
      <w:r w:rsidR="005C7232">
        <w:t>2</w:t>
      </w:r>
      <w:r>
        <w:t>.</w:t>
      </w:r>
      <w:proofErr w:type="gramEnd"/>
    </w:p>
    <w:p w:rsidR="00685439" w:rsidRDefault="00685439" w:rsidP="005D6CB1">
      <w:pPr>
        <w:tabs>
          <w:tab w:val="left" w:pos="4320"/>
          <w:tab w:val="right" w:pos="8550"/>
        </w:tabs>
        <w:spacing w:line="480" w:lineRule="auto"/>
      </w:pPr>
    </w:p>
    <w:p w:rsidR="00685439" w:rsidRDefault="00685439" w:rsidP="005D6CB1">
      <w:pPr>
        <w:tabs>
          <w:tab w:val="left" w:pos="4320"/>
          <w:tab w:val="right" w:pos="8550"/>
        </w:tabs>
      </w:pPr>
      <w:r>
        <w:tab/>
      </w:r>
      <w:r>
        <w:rPr>
          <w:u w:val="single"/>
        </w:rPr>
        <w:tab/>
      </w:r>
    </w:p>
    <w:p w:rsidR="00685439" w:rsidRDefault="00685439" w:rsidP="005D6CB1">
      <w:pPr>
        <w:tabs>
          <w:tab w:val="left" w:pos="4320"/>
        </w:tabs>
      </w:pPr>
      <w:r>
        <w:tab/>
      </w:r>
      <w:r w:rsidR="00982015">
        <w:t xml:space="preserve">Sara </w:t>
      </w:r>
      <w:proofErr w:type="spellStart"/>
      <w:r w:rsidR="00982015">
        <w:t>Waitt</w:t>
      </w:r>
      <w:proofErr w:type="spellEnd"/>
    </w:p>
    <w:p w:rsidR="00685439" w:rsidRDefault="00685439" w:rsidP="005D6CB1">
      <w:pPr>
        <w:tabs>
          <w:tab w:val="left" w:pos="4320"/>
        </w:tabs>
      </w:pPr>
      <w:r>
        <w:tab/>
        <w:t>General Counsel</w:t>
      </w:r>
    </w:p>
    <w:p w:rsidR="00685439" w:rsidRDefault="00685439" w:rsidP="005D6CB1"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State">
        <w:smartTag w:uri="urn:schemas-microsoft-com:office:smarttags" w:element="place">
          <w:r>
            <w:t>Texas</w:t>
          </w:r>
        </w:smartTag>
      </w:smartTag>
      <w:r>
        <w:t xml:space="preserve"> Department of Insurance</w:t>
      </w:r>
    </w:p>
    <w:sectPr w:rsidR="00685439" w:rsidSect="002D3C5B">
      <w:headerReference w:type="default" r:id="rId7"/>
      <w:pgSz w:w="12240" w:h="15840" w:code="1"/>
      <w:pgMar w:top="1440" w:right="1440" w:bottom="1440" w:left="1440" w:header="706" w:footer="706" w:gutter="0"/>
      <w:paperSrc w:first="2" w:other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DBF" w:rsidRDefault="007D6DBF" w:rsidP="00685439">
      <w:r>
        <w:separator/>
      </w:r>
    </w:p>
  </w:endnote>
  <w:endnote w:type="continuationSeparator" w:id="0">
    <w:p w:rsidR="007D6DBF" w:rsidRDefault="007D6DBF" w:rsidP="00685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DBF" w:rsidRDefault="007D6DBF" w:rsidP="00685439">
      <w:r>
        <w:separator/>
      </w:r>
    </w:p>
  </w:footnote>
  <w:footnote w:type="continuationSeparator" w:id="0">
    <w:p w:rsidR="007D6DBF" w:rsidRDefault="007D6DBF" w:rsidP="006854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2A8" w:rsidRDefault="00F312A8">
    <w:pPr>
      <w:pStyle w:val="Header"/>
      <w:tabs>
        <w:tab w:val="clear" w:pos="8640"/>
        <w:tab w:val="right" w:pos="9270"/>
      </w:tabs>
    </w:pPr>
  </w:p>
  <w:p w:rsidR="00F312A8" w:rsidRDefault="00F312A8">
    <w:pPr>
      <w:pStyle w:val="Header"/>
      <w:tabs>
        <w:tab w:val="clear" w:pos="8640"/>
        <w:tab w:val="right" w:pos="9270"/>
      </w:tabs>
      <w:rPr>
        <w:sz w:val="20"/>
      </w:rPr>
    </w:pPr>
  </w:p>
  <w:p w:rsidR="00F312A8" w:rsidRDefault="00F312A8">
    <w:pPr>
      <w:pStyle w:val="Header"/>
      <w:tabs>
        <w:tab w:val="clear" w:pos="8640"/>
        <w:tab w:val="right" w:pos="9270"/>
      </w:tabs>
      <w:rPr>
        <w:sz w:val="20"/>
      </w:rPr>
    </w:pPr>
    <w:r>
      <w:rPr>
        <w:sz w:val="20"/>
      </w:rPr>
      <w:t>TITLE 28.  INSURANCE</w:t>
    </w:r>
    <w:r>
      <w:rPr>
        <w:sz w:val="20"/>
      </w:rPr>
      <w:tab/>
    </w:r>
    <w:r>
      <w:rPr>
        <w:sz w:val="20"/>
      </w:rPr>
      <w:tab/>
      <w:t>Proposed Repeal</w:t>
    </w:r>
  </w:p>
  <w:p w:rsidR="00F312A8" w:rsidRDefault="00F312A8">
    <w:pPr>
      <w:pStyle w:val="Header"/>
      <w:tabs>
        <w:tab w:val="clear" w:pos="8640"/>
        <w:tab w:val="right" w:pos="9270"/>
      </w:tabs>
      <w:rPr>
        <w:sz w:val="20"/>
      </w:rPr>
    </w:pPr>
    <w:r>
      <w:rPr>
        <w:sz w:val="20"/>
      </w:rPr>
      <w:t>Part I.  Texas Department of Insurance</w:t>
    </w:r>
    <w:r>
      <w:rPr>
        <w:sz w:val="20"/>
      </w:rPr>
      <w:tab/>
    </w:r>
    <w:r>
      <w:rPr>
        <w:sz w:val="20"/>
      </w:rPr>
      <w:tab/>
      <w:t xml:space="preserve">Page </w:t>
    </w:r>
    <w:r w:rsidR="00B7609B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B7609B">
      <w:rPr>
        <w:rStyle w:val="PageNumber"/>
        <w:sz w:val="20"/>
      </w:rPr>
      <w:fldChar w:fldCharType="separate"/>
    </w:r>
    <w:r w:rsidR="00845F94">
      <w:rPr>
        <w:rStyle w:val="PageNumber"/>
        <w:noProof/>
        <w:sz w:val="20"/>
      </w:rPr>
      <w:t>3</w:t>
    </w:r>
    <w:r w:rsidR="00B7609B"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</w:t>
    </w:r>
    <w:r w:rsidR="00B7609B">
      <w:rPr>
        <w:rStyle w:val="PageNumber"/>
        <w:rFonts w:ascii="Helvetica" w:hAnsi="Helvetica"/>
        <w:sz w:val="20"/>
      </w:rPr>
      <w:fldChar w:fldCharType="begin"/>
    </w:r>
    <w:r>
      <w:rPr>
        <w:rStyle w:val="PageNumber"/>
        <w:rFonts w:ascii="Helvetica" w:hAnsi="Helvetica"/>
        <w:sz w:val="20"/>
      </w:rPr>
      <w:instrText xml:space="preserve">numpages </w:instrText>
    </w:r>
    <w:r w:rsidR="00B7609B">
      <w:rPr>
        <w:rStyle w:val="PageNumber"/>
        <w:rFonts w:ascii="Helvetica" w:hAnsi="Helvetica"/>
        <w:sz w:val="20"/>
      </w:rPr>
      <w:fldChar w:fldCharType="separate"/>
    </w:r>
    <w:r w:rsidR="00845F94">
      <w:rPr>
        <w:rStyle w:val="PageNumber"/>
        <w:rFonts w:ascii="Helvetica" w:hAnsi="Helvetica"/>
        <w:noProof/>
        <w:sz w:val="20"/>
      </w:rPr>
      <w:t>4</w:t>
    </w:r>
    <w:r w:rsidR="00B7609B">
      <w:rPr>
        <w:rStyle w:val="PageNumber"/>
        <w:rFonts w:ascii="Helvetica" w:hAnsi="Helvetica"/>
        <w:sz w:val="20"/>
      </w:rPr>
      <w:fldChar w:fldCharType="end"/>
    </w:r>
  </w:p>
  <w:p w:rsidR="00F312A8" w:rsidRDefault="00F312A8">
    <w:pPr>
      <w:pStyle w:val="Header"/>
      <w:tabs>
        <w:tab w:val="clear" w:pos="8640"/>
        <w:tab w:val="right" w:pos="9270"/>
      </w:tabs>
      <w:rPr>
        <w:sz w:val="20"/>
      </w:rPr>
    </w:pPr>
    <w:r>
      <w:rPr>
        <w:sz w:val="20"/>
      </w:rPr>
      <w:t xml:space="preserve">Chapter 3.  </w:t>
    </w:r>
    <w:r w:rsidRPr="0076586F">
      <w:rPr>
        <w:sz w:val="20"/>
      </w:rPr>
      <w:t>Life</w:t>
    </w:r>
    <w:r>
      <w:rPr>
        <w:sz w:val="20"/>
      </w:rPr>
      <w:t>, Accident and Health Insurance and Annuities</w:t>
    </w:r>
  </w:p>
  <w:p w:rsidR="00F312A8" w:rsidRDefault="00F312A8">
    <w:pPr>
      <w:pStyle w:val="Header"/>
      <w:rPr>
        <w:sz w:val="20"/>
      </w:rPr>
    </w:pPr>
  </w:p>
  <w:p w:rsidR="00F312A8" w:rsidRDefault="00F312A8">
    <w:pPr>
      <w:pStyle w:val="Header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114A"/>
    <w:rsid w:val="00006456"/>
    <w:rsid w:val="000277B2"/>
    <w:rsid w:val="00046AC1"/>
    <w:rsid w:val="000809BB"/>
    <w:rsid w:val="00085952"/>
    <w:rsid w:val="000B7B15"/>
    <w:rsid w:val="000C7C0F"/>
    <w:rsid w:val="000E70F9"/>
    <w:rsid w:val="000F410B"/>
    <w:rsid w:val="000F4A51"/>
    <w:rsid w:val="00141548"/>
    <w:rsid w:val="001A0288"/>
    <w:rsid w:val="001A039E"/>
    <w:rsid w:val="001B40DE"/>
    <w:rsid w:val="001B4719"/>
    <w:rsid w:val="001B6009"/>
    <w:rsid w:val="001D5A3B"/>
    <w:rsid w:val="001D6A4A"/>
    <w:rsid w:val="002037D6"/>
    <w:rsid w:val="002054CF"/>
    <w:rsid w:val="00224577"/>
    <w:rsid w:val="00235E21"/>
    <w:rsid w:val="0027553A"/>
    <w:rsid w:val="002928EC"/>
    <w:rsid w:val="00295641"/>
    <w:rsid w:val="002959AA"/>
    <w:rsid w:val="002A449D"/>
    <w:rsid w:val="002A7C53"/>
    <w:rsid w:val="002C7278"/>
    <w:rsid w:val="002D3C5B"/>
    <w:rsid w:val="002E66ED"/>
    <w:rsid w:val="003242E7"/>
    <w:rsid w:val="003456FE"/>
    <w:rsid w:val="00350B49"/>
    <w:rsid w:val="003A61A8"/>
    <w:rsid w:val="003F34B6"/>
    <w:rsid w:val="004021C7"/>
    <w:rsid w:val="00405768"/>
    <w:rsid w:val="00425C1B"/>
    <w:rsid w:val="00427035"/>
    <w:rsid w:val="0043757A"/>
    <w:rsid w:val="004500D4"/>
    <w:rsid w:val="00461149"/>
    <w:rsid w:val="00463014"/>
    <w:rsid w:val="00480490"/>
    <w:rsid w:val="004A18AE"/>
    <w:rsid w:val="004B0B98"/>
    <w:rsid w:val="00500B69"/>
    <w:rsid w:val="005022A8"/>
    <w:rsid w:val="00537AAB"/>
    <w:rsid w:val="00546204"/>
    <w:rsid w:val="005638FB"/>
    <w:rsid w:val="00583B87"/>
    <w:rsid w:val="00586DDA"/>
    <w:rsid w:val="0059722A"/>
    <w:rsid w:val="005A7B6C"/>
    <w:rsid w:val="005B15FA"/>
    <w:rsid w:val="005C3471"/>
    <w:rsid w:val="005C4211"/>
    <w:rsid w:val="005C7232"/>
    <w:rsid w:val="005D6CB1"/>
    <w:rsid w:val="005D6EEB"/>
    <w:rsid w:val="005E0418"/>
    <w:rsid w:val="0060320E"/>
    <w:rsid w:val="006415EB"/>
    <w:rsid w:val="00655650"/>
    <w:rsid w:val="00664449"/>
    <w:rsid w:val="006719C4"/>
    <w:rsid w:val="00677FBD"/>
    <w:rsid w:val="00685439"/>
    <w:rsid w:val="006951D0"/>
    <w:rsid w:val="006A7281"/>
    <w:rsid w:val="006B4BEC"/>
    <w:rsid w:val="006F16AD"/>
    <w:rsid w:val="007353E2"/>
    <w:rsid w:val="0076586F"/>
    <w:rsid w:val="00775E1D"/>
    <w:rsid w:val="007769F5"/>
    <w:rsid w:val="00797811"/>
    <w:rsid w:val="007A763B"/>
    <w:rsid w:val="007B632C"/>
    <w:rsid w:val="007C11FD"/>
    <w:rsid w:val="007C6753"/>
    <w:rsid w:val="007D6DBF"/>
    <w:rsid w:val="007E7F32"/>
    <w:rsid w:val="00845F94"/>
    <w:rsid w:val="00846722"/>
    <w:rsid w:val="00867D83"/>
    <w:rsid w:val="00871628"/>
    <w:rsid w:val="008747B9"/>
    <w:rsid w:val="008B0C54"/>
    <w:rsid w:val="008B1745"/>
    <w:rsid w:val="008D34A0"/>
    <w:rsid w:val="008F5BD9"/>
    <w:rsid w:val="008F63E7"/>
    <w:rsid w:val="0091774A"/>
    <w:rsid w:val="009277BB"/>
    <w:rsid w:val="00933B75"/>
    <w:rsid w:val="00942AAE"/>
    <w:rsid w:val="00982015"/>
    <w:rsid w:val="00986A3D"/>
    <w:rsid w:val="0099460B"/>
    <w:rsid w:val="009C1633"/>
    <w:rsid w:val="00A302BB"/>
    <w:rsid w:val="00A7212C"/>
    <w:rsid w:val="00AA1880"/>
    <w:rsid w:val="00AA6A34"/>
    <w:rsid w:val="00AA6CDF"/>
    <w:rsid w:val="00AC6348"/>
    <w:rsid w:val="00AD477F"/>
    <w:rsid w:val="00AE06C5"/>
    <w:rsid w:val="00AF75DA"/>
    <w:rsid w:val="00B02C20"/>
    <w:rsid w:val="00B1677A"/>
    <w:rsid w:val="00B221F2"/>
    <w:rsid w:val="00B244E3"/>
    <w:rsid w:val="00B7609B"/>
    <w:rsid w:val="00B7723F"/>
    <w:rsid w:val="00B835EA"/>
    <w:rsid w:val="00BA22E3"/>
    <w:rsid w:val="00BA5B77"/>
    <w:rsid w:val="00BD7373"/>
    <w:rsid w:val="00BD7CBB"/>
    <w:rsid w:val="00BE4D86"/>
    <w:rsid w:val="00BF6C78"/>
    <w:rsid w:val="00C26E65"/>
    <w:rsid w:val="00C41BE7"/>
    <w:rsid w:val="00C44CF4"/>
    <w:rsid w:val="00C46AAB"/>
    <w:rsid w:val="00C5429D"/>
    <w:rsid w:val="00C6114A"/>
    <w:rsid w:val="00C6607E"/>
    <w:rsid w:val="00C717B0"/>
    <w:rsid w:val="00C74E98"/>
    <w:rsid w:val="00C75196"/>
    <w:rsid w:val="00C8497F"/>
    <w:rsid w:val="00C87A0B"/>
    <w:rsid w:val="00CB5624"/>
    <w:rsid w:val="00CB7AF4"/>
    <w:rsid w:val="00CC4558"/>
    <w:rsid w:val="00CE406C"/>
    <w:rsid w:val="00D109B3"/>
    <w:rsid w:val="00D76FD0"/>
    <w:rsid w:val="00D7780F"/>
    <w:rsid w:val="00D82444"/>
    <w:rsid w:val="00DD3BE0"/>
    <w:rsid w:val="00E00C30"/>
    <w:rsid w:val="00E03A43"/>
    <w:rsid w:val="00E201DE"/>
    <w:rsid w:val="00E54390"/>
    <w:rsid w:val="00E74BEF"/>
    <w:rsid w:val="00E773ED"/>
    <w:rsid w:val="00E92A07"/>
    <w:rsid w:val="00ED6422"/>
    <w:rsid w:val="00F312A8"/>
    <w:rsid w:val="00F55B7E"/>
    <w:rsid w:val="00F5787C"/>
    <w:rsid w:val="00F83547"/>
    <w:rsid w:val="00F97AD3"/>
    <w:rsid w:val="00FA6165"/>
    <w:rsid w:val="00FF7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C5B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3C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D3C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D3C5B"/>
  </w:style>
  <w:style w:type="paragraph" w:styleId="BalloonText">
    <w:name w:val="Balloon Text"/>
    <w:basedOn w:val="Normal"/>
    <w:semiHidden/>
    <w:rsid w:val="002D3C5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5429D"/>
    <w:pPr>
      <w:spacing w:line="480" w:lineRule="auto"/>
      <w:jc w:val="both"/>
      <w:outlineLvl w:val="0"/>
    </w:pPr>
  </w:style>
  <w:style w:type="character" w:customStyle="1" w:styleId="BodyTextChar">
    <w:name w:val="Body Text Char"/>
    <w:basedOn w:val="DefaultParagraphFont"/>
    <w:link w:val="BodyText"/>
    <w:rsid w:val="00C5429D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84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9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97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9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80762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ED887-3794-4B37-88FC-FFE3B236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A. SMALL EMPLOYER HEALTH INSURANCE</vt:lpstr>
    </vt:vector>
  </TitlesOfParts>
  <Company>Texas Department of Insurance</Company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A. SMALL EMPLOYER HEALTH INSURANCE</dc:title>
  <dc:creator>Joyce Lynette Randall</dc:creator>
  <cp:lastModifiedBy>aarizpe</cp:lastModifiedBy>
  <cp:revision>3</cp:revision>
  <cp:lastPrinted>2006-01-18T20:43:00Z</cp:lastPrinted>
  <dcterms:created xsi:type="dcterms:W3CDTF">2012-11-02T15:42:00Z</dcterms:created>
  <dcterms:modified xsi:type="dcterms:W3CDTF">2012-11-02T15:44:00Z</dcterms:modified>
</cp:coreProperties>
</file>