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40EDF" w14:textId="77777777" w:rsidR="002F74DC" w:rsidRDefault="002F74DC" w:rsidP="002F74DC">
      <w:pPr>
        <w:pStyle w:val="Heading1"/>
        <w:rPr>
          <w:rFonts w:asciiTheme="minorHAnsi" w:hAnsiTheme="minorHAnsi"/>
          <w:sz w:val="32"/>
          <w:szCs w:val="32"/>
        </w:rPr>
      </w:pPr>
      <w:r>
        <w:rPr>
          <w:rStyle w:val="blueten1"/>
          <w:b w:val="0"/>
          <w:bCs w:val="0"/>
          <w:noProof/>
        </w:rPr>
        <w:drawing>
          <wp:inline distT="0" distB="0" distL="0" distR="0" wp14:anchorId="55B057D3" wp14:editId="6926288B">
            <wp:extent cx="2865120" cy="2849880"/>
            <wp:effectExtent l="0" t="0" r="0" b="7620"/>
            <wp:docPr id="77" name="Picture 77" descr="Texas OSHCON logo" title="Texas OSHC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schamber\Desktop\COPY of Templates\Graphics\OSHCON-newlogo.COLOR.4-halfsiz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2849880"/>
                    </a:xfrm>
                    <a:prstGeom prst="rect">
                      <a:avLst/>
                    </a:prstGeom>
                    <a:noFill/>
                    <a:ln>
                      <a:noFill/>
                    </a:ln>
                  </pic:spPr>
                </pic:pic>
              </a:graphicData>
            </a:graphic>
          </wp:inline>
        </w:drawing>
      </w:r>
    </w:p>
    <w:p w14:paraId="166B2AD3" w14:textId="77777777" w:rsidR="002F74DC" w:rsidRPr="0064306B" w:rsidRDefault="002F74DC" w:rsidP="002F74DC">
      <w:pPr>
        <w:pStyle w:val="BasicParagraph"/>
        <w:jc w:val="center"/>
        <w:rPr>
          <w:b/>
          <w:bCs/>
          <w:sz w:val="34"/>
          <w:szCs w:val="34"/>
        </w:rPr>
      </w:pPr>
    </w:p>
    <w:p w14:paraId="2856A1C4" w14:textId="23141183" w:rsidR="002F74DC" w:rsidRPr="002F74DC" w:rsidRDefault="002F74DC" w:rsidP="002F74DC">
      <w:pPr>
        <w:pStyle w:val="Title"/>
        <w:jc w:val="center"/>
        <w:rPr>
          <w:rFonts w:ascii="Myriad Pro" w:hAnsi="Myriad Pro"/>
          <w:sz w:val="54"/>
          <w:szCs w:val="54"/>
        </w:rPr>
      </w:pPr>
      <w:proofErr w:type="spellStart"/>
      <w:r w:rsidRPr="002F74DC">
        <w:rPr>
          <w:rFonts w:ascii="Myriad Pro" w:hAnsi="Myriad Pro"/>
          <w:sz w:val="54"/>
          <w:szCs w:val="54"/>
        </w:rPr>
        <w:t>Muestra</w:t>
      </w:r>
      <w:proofErr w:type="spellEnd"/>
      <w:r w:rsidRPr="002F74DC">
        <w:rPr>
          <w:rFonts w:ascii="Myriad Pro" w:hAnsi="Myriad Pro"/>
          <w:sz w:val="54"/>
          <w:szCs w:val="54"/>
        </w:rPr>
        <w:t xml:space="preserve"> para </w:t>
      </w:r>
      <w:proofErr w:type="gramStart"/>
      <w:r w:rsidRPr="002F74DC">
        <w:rPr>
          <w:rFonts w:ascii="Myriad Pro" w:hAnsi="Myriad Pro"/>
          <w:sz w:val="54"/>
          <w:szCs w:val="54"/>
        </w:rPr>
        <w:t>un</w:t>
      </w:r>
      <w:proofErr w:type="gramEnd"/>
      <w:r w:rsidRPr="002F74DC">
        <w:rPr>
          <w:rFonts w:ascii="Myriad Pro" w:hAnsi="Myriad Pro"/>
          <w:sz w:val="54"/>
          <w:szCs w:val="54"/>
        </w:rPr>
        <w:t xml:space="preserve"> </w:t>
      </w:r>
      <w:proofErr w:type="spellStart"/>
      <w:r w:rsidRPr="002F74DC">
        <w:rPr>
          <w:rFonts w:ascii="Myriad Pro" w:hAnsi="Myriad Pro"/>
          <w:sz w:val="54"/>
          <w:szCs w:val="54"/>
        </w:rPr>
        <w:t>Programa</w:t>
      </w:r>
      <w:proofErr w:type="spellEnd"/>
      <w:r w:rsidRPr="002F74DC">
        <w:rPr>
          <w:rFonts w:ascii="Myriad Pro" w:hAnsi="Myriad Pro"/>
          <w:sz w:val="54"/>
          <w:szCs w:val="54"/>
        </w:rPr>
        <w:t xml:space="preserve"> </w:t>
      </w:r>
      <w:proofErr w:type="spellStart"/>
      <w:r w:rsidRPr="002F74DC">
        <w:rPr>
          <w:rFonts w:ascii="Myriad Pro" w:hAnsi="Myriad Pro"/>
          <w:sz w:val="54"/>
          <w:szCs w:val="54"/>
        </w:rPr>
        <w:t>por</w:t>
      </w:r>
      <w:proofErr w:type="spellEnd"/>
      <w:r w:rsidRPr="002F74DC">
        <w:rPr>
          <w:rFonts w:ascii="Myriad Pro" w:hAnsi="Myriad Pro"/>
          <w:sz w:val="54"/>
          <w:szCs w:val="54"/>
        </w:rPr>
        <w:t xml:space="preserve"> </w:t>
      </w:r>
      <w:proofErr w:type="spellStart"/>
      <w:r w:rsidRPr="002F74DC">
        <w:rPr>
          <w:rFonts w:ascii="Myriad Pro" w:hAnsi="Myriad Pro"/>
          <w:sz w:val="54"/>
          <w:szCs w:val="54"/>
        </w:rPr>
        <w:t>Escrito</w:t>
      </w:r>
      <w:proofErr w:type="spellEnd"/>
    </w:p>
    <w:p w14:paraId="1E88B020" w14:textId="158580FF" w:rsidR="002F74DC" w:rsidRPr="002F74DC" w:rsidRDefault="002F74DC" w:rsidP="002F74DC">
      <w:pPr>
        <w:pStyle w:val="Title"/>
        <w:jc w:val="center"/>
        <w:rPr>
          <w:rFonts w:ascii="Myriad Pro" w:hAnsi="Myriad Pro"/>
          <w:b w:val="0"/>
          <w:sz w:val="54"/>
          <w:szCs w:val="54"/>
        </w:rPr>
      </w:pPr>
      <w:proofErr w:type="gramStart"/>
      <w:r w:rsidRPr="002F74DC">
        <w:rPr>
          <w:rFonts w:ascii="Myriad Pro" w:hAnsi="Myriad Pro"/>
          <w:b w:val="0"/>
          <w:sz w:val="54"/>
          <w:szCs w:val="54"/>
        </w:rPr>
        <w:t>para</w:t>
      </w:r>
      <w:proofErr w:type="gramEnd"/>
      <w:r w:rsidRPr="002F74DC">
        <w:rPr>
          <w:rFonts w:ascii="Myriad Pro" w:hAnsi="Myriad Pro"/>
          <w:b w:val="0"/>
          <w:sz w:val="54"/>
          <w:szCs w:val="54"/>
        </w:rPr>
        <w:t xml:space="preserve"> el</w:t>
      </w:r>
    </w:p>
    <w:p w14:paraId="7CD97FE2" w14:textId="460F9693" w:rsidR="002F74DC" w:rsidRPr="002F74DC" w:rsidRDefault="002F74DC" w:rsidP="002F74DC">
      <w:pPr>
        <w:pStyle w:val="Title"/>
        <w:jc w:val="center"/>
        <w:rPr>
          <w:rFonts w:ascii="Myriad Pro" w:hAnsi="Myriad Pro"/>
          <w:sz w:val="54"/>
          <w:szCs w:val="54"/>
        </w:rPr>
      </w:pPr>
      <w:r w:rsidRPr="002F74DC">
        <w:rPr>
          <w:rFonts w:ascii="Myriad Pro" w:hAnsi="Myriad Pro"/>
          <w:sz w:val="54"/>
          <w:szCs w:val="54"/>
          <w:lang w:val="es-MX"/>
        </w:rPr>
        <w:t>Plan de Prevención de Incendios</w:t>
      </w:r>
    </w:p>
    <w:p w14:paraId="3F0BED26" w14:textId="77777777" w:rsidR="002F74DC" w:rsidRDefault="002F74DC" w:rsidP="002F74DC">
      <w:pPr>
        <w:jc w:val="center"/>
        <w:rPr>
          <w:rFonts w:ascii="Myriad Pro" w:hAnsi="Myriad Pro"/>
          <w:b/>
          <w:sz w:val="34"/>
          <w:szCs w:val="34"/>
        </w:rPr>
      </w:pPr>
    </w:p>
    <w:p w14:paraId="4795A1F2" w14:textId="565F78B3" w:rsidR="002F74DC" w:rsidRPr="002F74DC" w:rsidRDefault="002F74DC" w:rsidP="002F74DC">
      <w:pPr>
        <w:jc w:val="center"/>
        <w:rPr>
          <w:rFonts w:ascii="Myriad Pro" w:hAnsi="Myriad Pro"/>
          <w:b/>
          <w:sz w:val="32"/>
          <w:szCs w:val="32"/>
        </w:rPr>
      </w:pPr>
      <w:proofErr w:type="spellStart"/>
      <w:r w:rsidRPr="002F74DC">
        <w:rPr>
          <w:rFonts w:ascii="Myriad Pro" w:hAnsi="Myriad Pro"/>
          <w:b/>
          <w:bCs/>
          <w:sz w:val="32"/>
          <w:szCs w:val="32"/>
        </w:rPr>
        <w:t>Proporcionado</w:t>
      </w:r>
      <w:proofErr w:type="spellEnd"/>
      <w:r w:rsidRPr="002F74DC">
        <w:rPr>
          <w:rFonts w:ascii="Myriad Pro" w:hAnsi="Myriad Pro"/>
          <w:b/>
          <w:bCs/>
          <w:sz w:val="32"/>
          <w:szCs w:val="32"/>
        </w:rPr>
        <w:t xml:space="preserve"> </w:t>
      </w:r>
      <w:proofErr w:type="spellStart"/>
      <w:proofErr w:type="gramStart"/>
      <w:r w:rsidRPr="002F74DC">
        <w:rPr>
          <w:rFonts w:ascii="Myriad Pro" w:hAnsi="Myriad Pro"/>
          <w:b/>
          <w:bCs/>
          <w:sz w:val="32"/>
          <w:szCs w:val="32"/>
        </w:rPr>
        <w:t>como</w:t>
      </w:r>
      <w:proofErr w:type="spellEnd"/>
      <w:proofErr w:type="gramEnd"/>
      <w:r w:rsidRPr="002F74DC">
        <w:rPr>
          <w:rFonts w:ascii="Myriad Pro" w:hAnsi="Myriad Pro"/>
          <w:b/>
          <w:bCs/>
          <w:sz w:val="32"/>
          <w:szCs w:val="32"/>
        </w:rPr>
        <w:t xml:space="preserve"> un </w:t>
      </w:r>
      <w:proofErr w:type="spellStart"/>
      <w:r w:rsidRPr="002F74DC">
        <w:rPr>
          <w:rFonts w:ascii="Myriad Pro" w:hAnsi="Myriad Pro"/>
          <w:b/>
          <w:bCs/>
          <w:sz w:val="32"/>
          <w:szCs w:val="32"/>
        </w:rPr>
        <w:t>servicio</w:t>
      </w:r>
      <w:proofErr w:type="spellEnd"/>
      <w:r w:rsidRPr="002F74DC">
        <w:rPr>
          <w:rFonts w:ascii="Myriad Pro" w:hAnsi="Myriad Pro"/>
          <w:b/>
          <w:bCs/>
          <w:sz w:val="32"/>
          <w:szCs w:val="32"/>
        </w:rPr>
        <w:t xml:space="preserve"> </w:t>
      </w:r>
      <w:proofErr w:type="spellStart"/>
      <w:r w:rsidRPr="002F74DC">
        <w:rPr>
          <w:rFonts w:ascii="Myriad Pro" w:hAnsi="Myriad Pro"/>
          <w:b/>
          <w:bCs/>
          <w:sz w:val="32"/>
          <w:szCs w:val="32"/>
        </w:rPr>
        <w:t>público</w:t>
      </w:r>
      <w:proofErr w:type="spellEnd"/>
      <w:r w:rsidRPr="002F74DC">
        <w:rPr>
          <w:rFonts w:ascii="Myriad Pro" w:hAnsi="Myriad Pro"/>
          <w:b/>
          <w:bCs/>
          <w:sz w:val="32"/>
          <w:szCs w:val="32"/>
        </w:rPr>
        <w:t xml:space="preserve"> </w:t>
      </w:r>
      <w:proofErr w:type="spellStart"/>
      <w:r w:rsidRPr="002F74DC">
        <w:rPr>
          <w:rFonts w:ascii="Myriad Pro" w:hAnsi="Myriad Pro"/>
          <w:b/>
          <w:bCs/>
          <w:sz w:val="32"/>
          <w:szCs w:val="32"/>
        </w:rPr>
        <w:t>por</w:t>
      </w:r>
      <w:proofErr w:type="spellEnd"/>
      <w:r w:rsidRPr="002F74DC">
        <w:rPr>
          <w:rFonts w:ascii="Myriad Pro" w:hAnsi="Myriad Pro"/>
          <w:b/>
          <w:bCs/>
          <w:sz w:val="32"/>
          <w:szCs w:val="32"/>
        </w:rPr>
        <w:t xml:space="preserve"> parte de</w:t>
      </w:r>
    </w:p>
    <w:p w14:paraId="5272A445" w14:textId="77777777" w:rsidR="002F74DC" w:rsidRPr="002F74DC" w:rsidRDefault="002F74DC" w:rsidP="002F74DC">
      <w:pPr>
        <w:jc w:val="center"/>
        <w:rPr>
          <w:rFonts w:ascii="Myriad Pro" w:hAnsi="Myriad Pro"/>
          <w:b/>
          <w:sz w:val="32"/>
          <w:szCs w:val="32"/>
        </w:rPr>
      </w:pPr>
    </w:p>
    <w:p w14:paraId="1314BF5D" w14:textId="77777777" w:rsidR="002F74DC" w:rsidRPr="002F74DC" w:rsidRDefault="002F74DC" w:rsidP="002F74DC">
      <w:pPr>
        <w:jc w:val="center"/>
        <w:rPr>
          <w:rFonts w:ascii="Myriad Pro" w:hAnsi="Myriad Pro"/>
          <w:b/>
          <w:sz w:val="32"/>
          <w:szCs w:val="32"/>
        </w:rPr>
      </w:pPr>
      <w:r w:rsidRPr="002F74DC">
        <w:rPr>
          <w:rFonts w:ascii="Myriad Pro" w:hAnsi="Myriad Pro"/>
          <w:b/>
          <w:sz w:val="32"/>
          <w:szCs w:val="32"/>
        </w:rPr>
        <w:t>OSHCON</w:t>
      </w:r>
    </w:p>
    <w:p w14:paraId="1DFE1387" w14:textId="77777777" w:rsidR="002F74DC" w:rsidRPr="002F74DC" w:rsidRDefault="002F74DC" w:rsidP="002F74DC">
      <w:pPr>
        <w:jc w:val="center"/>
        <w:rPr>
          <w:rFonts w:ascii="Myriad Pro" w:hAnsi="Myriad Pro"/>
          <w:b/>
          <w:sz w:val="32"/>
          <w:szCs w:val="32"/>
        </w:rPr>
      </w:pPr>
    </w:p>
    <w:p w14:paraId="373FD31F" w14:textId="5C009EAE" w:rsidR="002F74DC" w:rsidRPr="002F74DC" w:rsidRDefault="002F74DC" w:rsidP="002F74DC">
      <w:pPr>
        <w:jc w:val="center"/>
        <w:rPr>
          <w:rFonts w:ascii="Myriad Pro" w:hAnsi="Myriad Pro"/>
          <w:b/>
          <w:sz w:val="32"/>
          <w:szCs w:val="32"/>
        </w:rPr>
      </w:pPr>
      <w:proofErr w:type="gramStart"/>
      <w:r w:rsidRPr="002F74DC">
        <w:rPr>
          <w:rFonts w:ascii="Myriad Pro" w:hAnsi="Myriad Pro"/>
          <w:b/>
          <w:bCs/>
          <w:spacing w:val="-3"/>
          <w:sz w:val="32"/>
          <w:szCs w:val="32"/>
        </w:rPr>
        <w:t>la</w:t>
      </w:r>
      <w:proofErr w:type="gramEnd"/>
      <w:r w:rsidRPr="002F74DC">
        <w:rPr>
          <w:rFonts w:ascii="Myriad Pro" w:hAnsi="Myriad Pro"/>
          <w:b/>
          <w:bCs/>
          <w:spacing w:val="-3"/>
          <w:sz w:val="32"/>
          <w:szCs w:val="32"/>
        </w:rPr>
        <w:t xml:space="preserve"> </w:t>
      </w:r>
      <w:proofErr w:type="spellStart"/>
      <w:r w:rsidRPr="002F74DC">
        <w:rPr>
          <w:rFonts w:ascii="Myriad Pro" w:hAnsi="Myriad Pro"/>
          <w:b/>
          <w:bCs/>
          <w:spacing w:val="-3"/>
          <w:sz w:val="32"/>
          <w:szCs w:val="32"/>
        </w:rPr>
        <w:t>Seguridad</w:t>
      </w:r>
      <w:proofErr w:type="spellEnd"/>
      <w:r w:rsidRPr="002F74DC">
        <w:rPr>
          <w:rFonts w:ascii="Myriad Pro" w:hAnsi="Myriad Pro"/>
          <w:b/>
          <w:bCs/>
          <w:spacing w:val="-3"/>
          <w:sz w:val="32"/>
          <w:szCs w:val="32"/>
        </w:rPr>
        <w:t xml:space="preserve"> </w:t>
      </w:r>
      <w:proofErr w:type="spellStart"/>
      <w:r w:rsidRPr="002F74DC">
        <w:rPr>
          <w:rFonts w:ascii="Myriad Pro" w:hAnsi="Myriad Pro"/>
          <w:b/>
          <w:bCs/>
          <w:spacing w:val="-3"/>
          <w:sz w:val="32"/>
          <w:szCs w:val="32"/>
        </w:rPr>
        <w:t>Ocupacional</w:t>
      </w:r>
      <w:proofErr w:type="spellEnd"/>
      <w:r w:rsidRPr="002F74DC">
        <w:rPr>
          <w:rFonts w:ascii="Myriad Pro" w:hAnsi="Myriad Pro"/>
          <w:b/>
          <w:bCs/>
          <w:spacing w:val="-3"/>
          <w:sz w:val="32"/>
          <w:szCs w:val="32"/>
        </w:rPr>
        <w:t xml:space="preserve"> de Texas (Texas Occupational Safety, </w:t>
      </w:r>
      <w:proofErr w:type="spellStart"/>
      <w:r w:rsidRPr="002F74DC">
        <w:rPr>
          <w:rFonts w:ascii="Myriad Pro" w:hAnsi="Myriad Pro"/>
          <w:b/>
          <w:bCs/>
          <w:spacing w:val="-3"/>
          <w:sz w:val="32"/>
          <w:szCs w:val="32"/>
        </w:rPr>
        <w:t>por</w:t>
      </w:r>
      <w:proofErr w:type="spellEnd"/>
      <w:r w:rsidRPr="002F74DC">
        <w:rPr>
          <w:rFonts w:ascii="Myriad Pro" w:hAnsi="Myriad Pro"/>
          <w:b/>
          <w:bCs/>
          <w:spacing w:val="-3"/>
          <w:sz w:val="32"/>
          <w:szCs w:val="32"/>
        </w:rPr>
        <w:t xml:space="preserve"> </w:t>
      </w:r>
      <w:proofErr w:type="spellStart"/>
      <w:r w:rsidRPr="002F74DC">
        <w:rPr>
          <w:rFonts w:ascii="Myriad Pro" w:hAnsi="Myriad Pro"/>
          <w:b/>
          <w:bCs/>
          <w:spacing w:val="-3"/>
          <w:sz w:val="32"/>
          <w:szCs w:val="32"/>
        </w:rPr>
        <w:t>su</w:t>
      </w:r>
      <w:proofErr w:type="spellEnd"/>
      <w:r w:rsidRPr="002F74DC">
        <w:rPr>
          <w:rFonts w:ascii="Myriad Pro" w:hAnsi="Myriad Pro"/>
          <w:b/>
          <w:bCs/>
          <w:spacing w:val="-3"/>
          <w:sz w:val="32"/>
          <w:szCs w:val="32"/>
        </w:rPr>
        <w:t xml:space="preserve"> </w:t>
      </w:r>
      <w:proofErr w:type="spellStart"/>
      <w:r w:rsidRPr="002F74DC">
        <w:rPr>
          <w:rFonts w:ascii="Myriad Pro" w:hAnsi="Myriad Pro"/>
          <w:b/>
          <w:bCs/>
          <w:spacing w:val="-3"/>
          <w:sz w:val="32"/>
          <w:szCs w:val="32"/>
        </w:rPr>
        <w:t>nombre</w:t>
      </w:r>
      <w:proofErr w:type="spellEnd"/>
      <w:r w:rsidRPr="002F74DC">
        <w:rPr>
          <w:rFonts w:ascii="Myriad Pro" w:hAnsi="Myriad Pro"/>
          <w:b/>
          <w:bCs/>
          <w:spacing w:val="-3"/>
          <w:sz w:val="32"/>
          <w:szCs w:val="32"/>
        </w:rPr>
        <w:t xml:space="preserve"> </w:t>
      </w:r>
      <w:proofErr w:type="spellStart"/>
      <w:r w:rsidRPr="002F74DC">
        <w:rPr>
          <w:rFonts w:ascii="Myriad Pro" w:hAnsi="Myriad Pro"/>
          <w:b/>
          <w:bCs/>
          <w:spacing w:val="-3"/>
          <w:sz w:val="32"/>
          <w:szCs w:val="32"/>
        </w:rPr>
        <w:t>en</w:t>
      </w:r>
      <w:proofErr w:type="spellEnd"/>
      <w:r w:rsidRPr="002F74DC">
        <w:rPr>
          <w:rFonts w:ascii="Myriad Pro" w:hAnsi="Myriad Pro"/>
          <w:b/>
          <w:bCs/>
          <w:spacing w:val="-3"/>
          <w:sz w:val="32"/>
          <w:szCs w:val="32"/>
        </w:rPr>
        <w:t xml:space="preserve"> </w:t>
      </w:r>
      <w:proofErr w:type="spellStart"/>
      <w:r w:rsidRPr="002F74DC">
        <w:rPr>
          <w:rFonts w:ascii="Myriad Pro" w:hAnsi="Myriad Pro"/>
          <w:b/>
          <w:bCs/>
          <w:spacing w:val="-3"/>
          <w:sz w:val="32"/>
          <w:szCs w:val="32"/>
        </w:rPr>
        <w:t>inglés</w:t>
      </w:r>
      <w:proofErr w:type="spellEnd"/>
      <w:r w:rsidRPr="002F74DC">
        <w:rPr>
          <w:rFonts w:ascii="Myriad Pro" w:hAnsi="Myriad Pro"/>
          <w:b/>
          <w:bCs/>
          <w:spacing w:val="-3"/>
          <w:sz w:val="32"/>
          <w:szCs w:val="32"/>
        </w:rPr>
        <w:t xml:space="preserve">) y el </w:t>
      </w:r>
      <w:proofErr w:type="spellStart"/>
      <w:r w:rsidRPr="002F74DC">
        <w:rPr>
          <w:rFonts w:ascii="Myriad Pro" w:hAnsi="Myriad Pro"/>
          <w:b/>
          <w:bCs/>
          <w:spacing w:val="-3"/>
          <w:sz w:val="32"/>
          <w:szCs w:val="32"/>
        </w:rPr>
        <w:t>Programa</w:t>
      </w:r>
      <w:proofErr w:type="spellEnd"/>
      <w:r w:rsidRPr="002F74DC">
        <w:rPr>
          <w:rFonts w:ascii="Myriad Pro" w:hAnsi="Myriad Pro"/>
          <w:b/>
          <w:bCs/>
          <w:spacing w:val="-3"/>
          <w:sz w:val="32"/>
          <w:szCs w:val="32"/>
        </w:rPr>
        <w:t xml:space="preserve"> para </w:t>
      </w:r>
      <w:proofErr w:type="spellStart"/>
      <w:r w:rsidRPr="002F74DC">
        <w:rPr>
          <w:rFonts w:ascii="Myriad Pro" w:hAnsi="Myriad Pro"/>
          <w:b/>
          <w:bCs/>
          <w:spacing w:val="-3"/>
          <w:sz w:val="32"/>
          <w:szCs w:val="32"/>
        </w:rPr>
        <w:t>Consultas</w:t>
      </w:r>
      <w:proofErr w:type="spellEnd"/>
      <w:r w:rsidRPr="002F74DC">
        <w:rPr>
          <w:rFonts w:ascii="Myriad Pro" w:hAnsi="Myriad Pro"/>
          <w:b/>
          <w:bCs/>
          <w:spacing w:val="-3"/>
          <w:sz w:val="32"/>
          <w:szCs w:val="32"/>
        </w:rPr>
        <w:t xml:space="preserve"> de </w:t>
      </w:r>
      <w:proofErr w:type="spellStart"/>
      <w:r w:rsidRPr="002F74DC">
        <w:rPr>
          <w:rFonts w:ascii="Myriad Pro" w:hAnsi="Myriad Pro"/>
          <w:b/>
          <w:bCs/>
          <w:spacing w:val="-3"/>
          <w:sz w:val="32"/>
          <w:szCs w:val="32"/>
        </w:rPr>
        <w:t>Salud</w:t>
      </w:r>
      <w:proofErr w:type="spellEnd"/>
      <w:r w:rsidRPr="002F74DC">
        <w:rPr>
          <w:rFonts w:ascii="Myriad Pro" w:hAnsi="Myriad Pro"/>
          <w:b/>
          <w:bCs/>
          <w:spacing w:val="-3"/>
          <w:sz w:val="32"/>
          <w:szCs w:val="32"/>
        </w:rPr>
        <w:t xml:space="preserve"> y </w:t>
      </w:r>
      <w:proofErr w:type="spellStart"/>
      <w:r w:rsidRPr="002F74DC">
        <w:rPr>
          <w:rFonts w:ascii="Myriad Pro" w:hAnsi="Myriad Pro"/>
          <w:b/>
          <w:bCs/>
          <w:spacing w:val="-3"/>
          <w:sz w:val="32"/>
          <w:szCs w:val="32"/>
        </w:rPr>
        <w:t>Seguridad</w:t>
      </w:r>
      <w:proofErr w:type="spellEnd"/>
      <w:r w:rsidRPr="002F74DC">
        <w:rPr>
          <w:rFonts w:ascii="Myriad Pro" w:hAnsi="Myriad Pro"/>
          <w:b/>
          <w:bCs/>
          <w:spacing w:val="-3"/>
          <w:sz w:val="32"/>
          <w:szCs w:val="32"/>
        </w:rPr>
        <w:t xml:space="preserve"> </w:t>
      </w:r>
      <w:proofErr w:type="spellStart"/>
      <w:r w:rsidRPr="002F74DC">
        <w:rPr>
          <w:rFonts w:ascii="Myriad Pro" w:hAnsi="Myriad Pro"/>
          <w:b/>
          <w:bCs/>
          <w:spacing w:val="-3"/>
          <w:sz w:val="32"/>
          <w:szCs w:val="32"/>
        </w:rPr>
        <w:t>Ocupacional</w:t>
      </w:r>
      <w:proofErr w:type="spellEnd"/>
      <w:r w:rsidRPr="002F74DC">
        <w:rPr>
          <w:rFonts w:ascii="Myriad Pro" w:hAnsi="Myriad Pro"/>
          <w:b/>
          <w:bCs/>
          <w:spacing w:val="-3"/>
          <w:sz w:val="32"/>
          <w:szCs w:val="32"/>
        </w:rPr>
        <w:t xml:space="preserve"> (Health Consultation Program – OSHCON, </w:t>
      </w:r>
      <w:proofErr w:type="spellStart"/>
      <w:r w:rsidRPr="002F74DC">
        <w:rPr>
          <w:rFonts w:ascii="Myriad Pro" w:hAnsi="Myriad Pro"/>
          <w:b/>
          <w:bCs/>
          <w:spacing w:val="-3"/>
          <w:sz w:val="32"/>
          <w:szCs w:val="32"/>
        </w:rPr>
        <w:t>por</w:t>
      </w:r>
      <w:proofErr w:type="spellEnd"/>
      <w:r w:rsidRPr="002F74DC">
        <w:rPr>
          <w:rFonts w:ascii="Myriad Pro" w:hAnsi="Myriad Pro"/>
          <w:b/>
          <w:bCs/>
          <w:spacing w:val="-3"/>
          <w:sz w:val="32"/>
          <w:szCs w:val="32"/>
        </w:rPr>
        <w:t xml:space="preserve"> </w:t>
      </w:r>
      <w:proofErr w:type="spellStart"/>
      <w:r w:rsidRPr="002F74DC">
        <w:rPr>
          <w:rFonts w:ascii="Myriad Pro" w:hAnsi="Myriad Pro"/>
          <w:b/>
          <w:bCs/>
          <w:spacing w:val="-3"/>
          <w:sz w:val="32"/>
          <w:szCs w:val="32"/>
        </w:rPr>
        <w:t>su</w:t>
      </w:r>
      <w:proofErr w:type="spellEnd"/>
      <w:r w:rsidRPr="002F74DC">
        <w:rPr>
          <w:rFonts w:ascii="Myriad Pro" w:hAnsi="Myriad Pro"/>
          <w:b/>
          <w:bCs/>
          <w:spacing w:val="-3"/>
          <w:sz w:val="32"/>
          <w:szCs w:val="32"/>
        </w:rPr>
        <w:t xml:space="preserve"> </w:t>
      </w:r>
      <w:proofErr w:type="spellStart"/>
      <w:r w:rsidRPr="002F74DC">
        <w:rPr>
          <w:rFonts w:ascii="Myriad Pro" w:hAnsi="Myriad Pro"/>
          <w:b/>
          <w:bCs/>
          <w:spacing w:val="-3"/>
          <w:sz w:val="32"/>
          <w:szCs w:val="32"/>
        </w:rPr>
        <w:t>nombre</w:t>
      </w:r>
      <w:proofErr w:type="spellEnd"/>
      <w:r w:rsidRPr="002F74DC">
        <w:rPr>
          <w:rFonts w:ascii="Myriad Pro" w:hAnsi="Myriad Pro"/>
          <w:b/>
          <w:bCs/>
          <w:spacing w:val="-3"/>
          <w:sz w:val="32"/>
          <w:szCs w:val="32"/>
        </w:rPr>
        <w:t xml:space="preserve"> y </w:t>
      </w:r>
      <w:proofErr w:type="spellStart"/>
      <w:r w:rsidRPr="002F74DC">
        <w:rPr>
          <w:rFonts w:ascii="Myriad Pro" w:hAnsi="Myriad Pro"/>
          <w:b/>
          <w:bCs/>
          <w:spacing w:val="-3"/>
          <w:sz w:val="32"/>
          <w:szCs w:val="32"/>
        </w:rPr>
        <w:t>siglas</w:t>
      </w:r>
      <w:proofErr w:type="spellEnd"/>
      <w:r w:rsidRPr="002F74DC">
        <w:rPr>
          <w:rFonts w:ascii="Myriad Pro" w:hAnsi="Myriad Pro"/>
          <w:b/>
          <w:bCs/>
          <w:spacing w:val="-3"/>
          <w:sz w:val="32"/>
          <w:szCs w:val="32"/>
        </w:rPr>
        <w:t xml:space="preserve"> </w:t>
      </w:r>
      <w:proofErr w:type="spellStart"/>
      <w:r w:rsidRPr="002F74DC">
        <w:rPr>
          <w:rFonts w:ascii="Myriad Pro" w:hAnsi="Myriad Pro"/>
          <w:b/>
          <w:bCs/>
          <w:spacing w:val="-3"/>
          <w:sz w:val="32"/>
          <w:szCs w:val="32"/>
        </w:rPr>
        <w:t>en</w:t>
      </w:r>
      <w:proofErr w:type="spellEnd"/>
      <w:r w:rsidRPr="002F74DC">
        <w:rPr>
          <w:rFonts w:ascii="Myriad Pro" w:hAnsi="Myriad Pro"/>
          <w:b/>
          <w:bCs/>
          <w:spacing w:val="-3"/>
          <w:sz w:val="32"/>
          <w:szCs w:val="32"/>
        </w:rPr>
        <w:t xml:space="preserve"> </w:t>
      </w:r>
      <w:proofErr w:type="spellStart"/>
      <w:r w:rsidRPr="002F74DC">
        <w:rPr>
          <w:rFonts w:ascii="Myriad Pro" w:hAnsi="Myriad Pro"/>
          <w:b/>
          <w:bCs/>
          <w:spacing w:val="-3"/>
          <w:sz w:val="32"/>
          <w:szCs w:val="32"/>
        </w:rPr>
        <w:t>inglés</w:t>
      </w:r>
      <w:proofErr w:type="spellEnd"/>
      <w:r w:rsidRPr="002F74DC">
        <w:rPr>
          <w:rFonts w:ascii="Myriad Pro" w:hAnsi="Myriad Pro"/>
          <w:b/>
          <w:bCs/>
          <w:spacing w:val="-3"/>
          <w:sz w:val="32"/>
          <w:szCs w:val="32"/>
        </w:rPr>
        <w:t>)</w:t>
      </w:r>
    </w:p>
    <w:p w14:paraId="26932521" w14:textId="77777777" w:rsidR="002F74DC" w:rsidRDefault="002F74DC" w:rsidP="002F74DC"/>
    <w:p w14:paraId="3CDFF021" w14:textId="77777777" w:rsidR="002F74DC" w:rsidRDefault="002F74DC" w:rsidP="002F74DC"/>
    <w:p w14:paraId="760BED4A" w14:textId="77777777" w:rsidR="002F74DC" w:rsidRDefault="002F74DC" w:rsidP="002F74DC"/>
    <w:p w14:paraId="159CD1A2" w14:textId="429B2A3E" w:rsidR="002F74DC" w:rsidRDefault="002F74DC" w:rsidP="002F74DC">
      <w:pPr>
        <w:pStyle w:val="Heading1"/>
        <w:jc w:val="left"/>
        <w:rPr>
          <w:rFonts w:asciiTheme="minorHAnsi" w:hAnsiTheme="minorHAnsi"/>
          <w:sz w:val="32"/>
          <w:szCs w:val="32"/>
          <w:lang w:val="es-MX"/>
        </w:rPr>
      </w:pPr>
      <w:r>
        <w:rPr>
          <w:rFonts w:ascii="Myriad Pro" w:hAnsi="Myriad Pro"/>
          <w:noProof/>
          <w:sz w:val="22"/>
          <w:szCs w:val="22"/>
        </w:rPr>
        <w:drawing>
          <wp:inline distT="0" distB="0" distL="0" distR="0" wp14:anchorId="77EE561A" wp14:editId="165CFE26">
            <wp:extent cx="6097270" cy="507365"/>
            <wp:effectExtent l="0" t="0" r="0" b="6985"/>
            <wp:docPr id="30" name="Picture 30" descr="División de Compensación para Trabajadores: Publicación No. HS03-013B (7-2017)" title="DWC pie de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PPpubno.png"/>
                    <pic:cNvPicPr/>
                  </pic:nvPicPr>
                  <pic:blipFill>
                    <a:blip r:embed="rId8">
                      <a:extLst>
                        <a:ext uri="{28A0092B-C50C-407E-A947-70E740481C1C}">
                          <a14:useLocalDpi xmlns:a14="http://schemas.microsoft.com/office/drawing/2010/main" val="0"/>
                        </a:ext>
                      </a:extLst>
                    </a:blip>
                    <a:stretch>
                      <a:fillRect/>
                    </a:stretch>
                  </pic:blipFill>
                  <pic:spPr>
                    <a:xfrm>
                      <a:off x="0" y="0"/>
                      <a:ext cx="6097270" cy="507365"/>
                    </a:xfrm>
                    <a:prstGeom prst="rect">
                      <a:avLst/>
                    </a:prstGeom>
                  </pic:spPr>
                </pic:pic>
              </a:graphicData>
            </a:graphic>
          </wp:inline>
        </w:drawing>
      </w:r>
    </w:p>
    <w:p w14:paraId="246CF808" w14:textId="77777777" w:rsidR="002F74DC" w:rsidRDefault="002F74DC">
      <w:pPr>
        <w:rPr>
          <w:rFonts w:asciiTheme="minorHAnsi" w:hAnsiTheme="minorHAnsi"/>
          <w:b/>
          <w:bCs/>
          <w:sz w:val="32"/>
          <w:szCs w:val="32"/>
          <w:lang w:val="es-MX"/>
        </w:rPr>
      </w:pPr>
      <w:r>
        <w:rPr>
          <w:rFonts w:asciiTheme="minorHAnsi" w:hAnsiTheme="minorHAnsi"/>
          <w:sz w:val="32"/>
          <w:szCs w:val="32"/>
          <w:lang w:val="es-MX"/>
        </w:rPr>
        <w:br w:type="page"/>
      </w:r>
    </w:p>
    <w:p w14:paraId="2AA9D6A2" w14:textId="4448B326" w:rsidR="00181A31" w:rsidRPr="00DA5A9A" w:rsidRDefault="000C335D" w:rsidP="00D061CA">
      <w:pPr>
        <w:pStyle w:val="Heading1"/>
        <w:jc w:val="left"/>
        <w:rPr>
          <w:rFonts w:asciiTheme="minorHAnsi" w:hAnsiTheme="minorHAnsi"/>
          <w:lang w:val="es-MX"/>
        </w:rPr>
      </w:pPr>
      <w:r w:rsidRPr="00DA5A9A">
        <w:rPr>
          <w:rFonts w:asciiTheme="minorHAnsi" w:hAnsiTheme="minorHAnsi"/>
          <w:sz w:val="32"/>
          <w:szCs w:val="32"/>
          <w:lang w:val="es-MX"/>
        </w:rPr>
        <w:lastRenderedPageBreak/>
        <w:t>Plan de Prevención de Incendios</w:t>
      </w:r>
      <w:r w:rsidR="00D061CA">
        <w:rPr>
          <w:rFonts w:asciiTheme="minorHAnsi" w:hAnsiTheme="minorHAnsi"/>
          <w:sz w:val="32"/>
          <w:szCs w:val="32"/>
          <w:lang w:val="es-MX"/>
        </w:rPr>
        <w:t xml:space="preserve"> </w:t>
      </w:r>
      <w:r w:rsidR="00D061CA" w:rsidRPr="00DA5A9A">
        <w:rPr>
          <w:rFonts w:asciiTheme="minorHAnsi" w:hAnsiTheme="minorHAnsi"/>
          <w:sz w:val="32"/>
          <w:szCs w:val="32"/>
          <w:lang w:val="es-MX"/>
        </w:rPr>
        <w:t>Muestra para un Programa por Escrito</w:t>
      </w:r>
      <w:r w:rsidR="00D061CA">
        <w:rPr>
          <w:rFonts w:asciiTheme="minorHAnsi" w:hAnsiTheme="minorHAnsi"/>
          <w:sz w:val="32"/>
          <w:szCs w:val="32"/>
          <w:lang w:val="es-MX"/>
        </w:rPr>
        <w:t xml:space="preserve"> – 29 </w:t>
      </w:r>
      <w:r w:rsidR="001D2FC8" w:rsidRPr="00DA5A9A">
        <w:rPr>
          <w:rFonts w:asciiTheme="minorHAnsi" w:hAnsiTheme="minorHAnsi"/>
          <w:sz w:val="32"/>
          <w:szCs w:val="32"/>
          <w:lang w:val="es-MX"/>
        </w:rPr>
        <w:t>CFR 1910.39</w:t>
      </w:r>
    </w:p>
    <w:p w14:paraId="509BE18A" w14:textId="0226866E" w:rsidR="00181A31" w:rsidRPr="00DA5A9A" w:rsidRDefault="001D2FC8" w:rsidP="001D2FC8">
      <w:pPr>
        <w:rPr>
          <w:rFonts w:asciiTheme="minorHAnsi" w:hAnsiTheme="minorHAnsi"/>
          <w:bCs/>
          <w:sz w:val="22"/>
          <w:szCs w:val="22"/>
          <w:lang w:val="es-MX"/>
        </w:rPr>
      </w:pPr>
      <w:r w:rsidRPr="00DA5A9A">
        <w:rPr>
          <w:rFonts w:asciiTheme="minorHAnsi" w:hAnsiTheme="minorHAnsi"/>
          <w:bCs/>
          <w:sz w:val="22"/>
          <w:szCs w:val="22"/>
          <w:lang w:val="es-MX"/>
        </w:rPr>
        <w:br/>
      </w:r>
      <w:r w:rsidR="000C335D" w:rsidRPr="00DA5A9A">
        <w:rPr>
          <w:rFonts w:asciiTheme="minorHAnsi" w:hAnsiTheme="minorHAnsi"/>
          <w:bCs/>
          <w:sz w:val="22"/>
          <w:szCs w:val="22"/>
          <w:lang w:val="es-MX"/>
        </w:rPr>
        <w:t>Publicación</w:t>
      </w:r>
      <w:r w:rsidR="00181A31" w:rsidRPr="00DA5A9A">
        <w:rPr>
          <w:rFonts w:asciiTheme="minorHAnsi" w:hAnsiTheme="minorHAnsi"/>
          <w:bCs/>
          <w:sz w:val="22"/>
          <w:szCs w:val="22"/>
          <w:lang w:val="es-MX"/>
        </w:rPr>
        <w:t xml:space="preserve"> No. </w:t>
      </w:r>
      <w:r w:rsidRPr="00DA5A9A">
        <w:rPr>
          <w:rFonts w:asciiTheme="minorHAnsi" w:hAnsiTheme="minorHAnsi"/>
          <w:bCs/>
          <w:sz w:val="22"/>
          <w:szCs w:val="22"/>
          <w:lang w:val="es-MX"/>
        </w:rPr>
        <w:t>HS03-013B (7-17</w:t>
      </w:r>
      <w:r w:rsidR="00181A31" w:rsidRPr="00DA5A9A">
        <w:rPr>
          <w:rFonts w:asciiTheme="minorHAnsi" w:hAnsiTheme="minorHAnsi"/>
          <w:bCs/>
          <w:sz w:val="22"/>
          <w:szCs w:val="22"/>
          <w:lang w:val="es-MX"/>
        </w:rPr>
        <w:t>)</w:t>
      </w:r>
    </w:p>
    <w:p w14:paraId="07283910" w14:textId="77777777" w:rsidR="0069049B" w:rsidRPr="00DA5A9A" w:rsidRDefault="0069049B" w:rsidP="001D2FC8">
      <w:pPr>
        <w:rPr>
          <w:rFonts w:asciiTheme="minorHAnsi" w:hAnsiTheme="minorHAnsi"/>
          <w:bCs/>
          <w:sz w:val="22"/>
          <w:szCs w:val="22"/>
          <w:lang w:val="es-MX"/>
        </w:rPr>
      </w:pPr>
    </w:p>
    <w:p w14:paraId="45F205CB" w14:textId="04F3827C" w:rsidR="000C335D" w:rsidRPr="00DA5A9A" w:rsidRDefault="000C335D" w:rsidP="000C335D">
      <w:pPr>
        <w:spacing w:before="100" w:beforeAutospacing="1" w:after="100" w:afterAutospacing="1"/>
        <w:rPr>
          <w:rFonts w:ascii="Calibri" w:hAnsi="Calibri"/>
          <w:sz w:val="22"/>
          <w:szCs w:val="22"/>
          <w:lang w:val="es-MX"/>
        </w:rPr>
      </w:pPr>
      <w:r w:rsidRPr="00DA5A9A">
        <w:rPr>
          <w:rFonts w:ascii="Calibri" w:hAnsi="Calibri"/>
          <w:sz w:val="22"/>
          <w:szCs w:val="22"/>
          <w:lang w:val="es-MX"/>
        </w:rPr>
        <w:t>Este plan de prevención de incendios es proporcionado solo como una guía para ayudar a los empleadores y empleados a cumplir con los requisitos de la Norma del Plan de Prevención de Incendios de la Administración de Seguridad y Salud Ocupacional (</w:t>
      </w:r>
      <w:proofErr w:type="spellStart"/>
      <w:r w:rsidRPr="00DA5A9A">
        <w:rPr>
          <w:rFonts w:ascii="Calibri" w:hAnsi="Calibri"/>
          <w:sz w:val="22"/>
          <w:szCs w:val="22"/>
          <w:lang w:val="es-MX"/>
        </w:rPr>
        <w:t>Occupational</w:t>
      </w:r>
      <w:proofErr w:type="spellEnd"/>
      <w:r w:rsidRPr="00DA5A9A">
        <w:rPr>
          <w:rFonts w:ascii="Calibri" w:hAnsi="Calibri"/>
          <w:sz w:val="22"/>
          <w:szCs w:val="22"/>
          <w:lang w:val="es-MX"/>
        </w:rPr>
        <w:t xml:space="preserve"> Safety and </w:t>
      </w:r>
      <w:proofErr w:type="spellStart"/>
      <w:r w:rsidRPr="00DA5A9A">
        <w:rPr>
          <w:rFonts w:ascii="Calibri" w:hAnsi="Calibri"/>
          <w:sz w:val="22"/>
          <w:szCs w:val="22"/>
          <w:lang w:val="es-MX"/>
        </w:rPr>
        <w:t>Health</w:t>
      </w:r>
      <w:proofErr w:type="spellEnd"/>
      <w:r w:rsidRPr="00DA5A9A">
        <w:rPr>
          <w:rFonts w:ascii="Calibri" w:hAnsi="Calibri"/>
          <w:sz w:val="22"/>
          <w:szCs w:val="22"/>
          <w:lang w:val="es-MX"/>
        </w:rPr>
        <w:t xml:space="preserve"> </w:t>
      </w:r>
      <w:proofErr w:type="spellStart"/>
      <w:r w:rsidRPr="00DA5A9A">
        <w:rPr>
          <w:rFonts w:ascii="Calibri" w:hAnsi="Calibri"/>
          <w:sz w:val="22"/>
          <w:szCs w:val="22"/>
          <w:lang w:val="es-MX"/>
        </w:rPr>
        <w:t>Administration</w:t>
      </w:r>
      <w:proofErr w:type="spellEnd"/>
      <w:r w:rsidRPr="00DA5A9A">
        <w:rPr>
          <w:rFonts w:ascii="Calibri" w:hAnsi="Calibri"/>
          <w:sz w:val="22"/>
          <w:szCs w:val="22"/>
          <w:lang w:val="es-MX"/>
        </w:rPr>
        <w:t xml:space="preserve"> –</w:t>
      </w:r>
      <w:r w:rsidR="002F74DC">
        <w:rPr>
          <w:rFonts w:ascii="Calibri" w:hAnsi="Calibri"/>
          <w:sz w:val="22"/>
          <w:szCs w:val="22"/>
          <w:lang w:val="es-MX"/>
        </w:rPr>
        <w:t xml:space="preserve"> </w:t>
      </w:r>
      <w:r w:rsidRPr="00DA5A9A">
        <w:rPr>
          <w:rFonts w:ascii="Calibri" w:hAnsi="Calibri"/>
          <w:sz w:val="22"/>
          <w:szCs w:val="22"/>
          <w:lang w:val="es-MX"/>
        </w:rPr>
        <w:t xml:space="preserve">OSHA, por su nombre y siglas en inglés), </w:t>
      </w:r>
      <w:r w:rsidRPr="00DA5A9A">
        <w:rPr>
          <w:rFonts w:ascii="Calibri" w:hAnsi="Calibri"/>
          <w:i/>
          <w:sz w:val="22"/>
          <w:szCs w:val="22"/>
          <w:lang w:val="es-MX"/>
        </w:rPr>
        <w:t>Código 29 de Regulaciones Federales</w:t>
      </w:r>
      <w:r w:rsidRPr="00DA5A9A">
        <w:rPr>
          <w:rFonts w:ascii="Calibri" w:hAnsi="Calibri"/>
          <w:sz w:val="22"/>
          <w:szCs w:val="22"/>
          <w:lang w:val="es-MX"/>
        </w:rPr>
        <w:t xml:space="preserve"> (29 </w:t>
      </w:r>
      <w:proofErr w:type="spellStart"/>
      <w:r w:rsidRPr="00DA5A9A">
        <w:rPr>
          <w:rFonts w:ascii="Calibri" w:hAnsi="Calibri"/>
          <w:sz w:val="22"/>
          <w:szCs w:val="22"/>
          <w:lang w:val="es-MX"/>
        </w:rPr>
        <w:t>Code</w:t>
      </w:r>
      <w:proofErr w:type="spellEnd"/>
      <w:r w:rsidRPr="00DA5A9A">
        <w:rPr>
          <w:rFonts w:ascii="Calibri" w:hAnsi="Calibri"/>
          <w:sz w:val="22"/>
          <w:szCs w:val="22"/>
          <w:lang w:val="es-MX"/>
        </w:rPr>
        <w:t xml:space="preserve"> of Federal </w:t>
      </w:r>
      <w:proofErr w:type="spellStart"/>
      <w:r w:rsidRPr="00DA5A9A">
        <w:rPr>
          <w:rFonts w:ascii="Calibri" w:hAnsi="Calibri"/>
          <w:sz w:val="22"/>
          <w:szCs w:val="22"/>
          <w:lang w:val="es-MX"/>
        </w:rPr>
        <w:t>Regulations</w:t>
      </w:r>
      <w:proofErr w:type="spellEnd"/>
      <w:r w:rsidRPr="00DA5A9A">
        <w:rPr>
          <w:rFonts w:ascii="Calibri" w:hAnsi="Calibri"/>
          <w:sz w:val="22"/>
          <w:szCs w:val="22"/>
          <w:lang w:val="es-MX"/>
        </w:rPr>
        <w:t xml:space="preserve"> –</w:t>
      </w:r>
      <w:r w:rsidR="002F74DC">
        <w:rPr>
          <w:rFonts w:ascii="Calibri" w:hAnsi="Calibri"/>
          <w:sz w:val="22"/>
          <w:szCs w:val="22"/>
          <w:lang w:val="es-MX"/>
        </w:rPr>
        <w:t xml:space="preserve"> </w:t>
      </w:r>
      <w:r w:rsidRPr="00DA5A9A">
        <w:rPr>
          <w:rFonts w:ascii="Calibri" w:hAnsi="Calibri"/>
          <w:sz w:val="22"/>
          <w:szCs w:val="22"/>
          <w:lang w:val="es-MX"/>
        </w:rPr>
        <w:t xml:space="preserve">CFR, por su nombre y siglas en inglés) 1910.39. No pretende reemplazar los requisitos de la norma. Este plan de muestra contiene los elementos básicos del plan de </w:t>
      </w:r>
      <w:r w:rsidR="002F74DC">
        <w:rPr>
          <w:rFonts w:ascii="Calibri" w:hAnsi="Calibri"/>
          <w:sz w:val="22"/>
          <w:szCs w:val="22"/>
          <w:lang w:val="es-MX"/>
        </w:rPr>
        <w:t>preven</w:t>
      </w:r>
      <w:r w:rsidRPr="00DA5A9A">
        <w:rPr>
          <w:rFonts w:ascii="Calibri" w:hAnsi="Calibri"/>
          <w:sz w:val="22"/>
          <w:szCs w:val="22"/>
          <w:lang w:val="es-MX"/>
        </w:rPr>
        <w:t xml:space="preserve">ción de </w:t>
      </w:r>
      <w:r w:rsidR="002F74DC">
        <w:rPr>
          <w:rFonts w:ascii="Calibri" w:hAnsi="Calibri"/>
          <w:sz w:val="22"/>
          <w:szCs w:val="22"/>
          <w:lang w:val="es-MX"/>
        </w:rPr>
        <w:t>incendios</w:t>
      </w:r>
      <w:r w:rsidRPr="00DA5A9A">
        <w:rPr>
          <w:rFonts w:ascii="Calibri" w:hAnsi="Calibri"/>
          <w:sz w:val="22"/>
          <w:szCs w:val="22"/>
          <w:lang w:val="es-MX"/>
        </w:rPr>
        <w:t>. Sin embargo, un empleador debe revisar las normas de OSHA que se aplican a su situación, compañía y establecimiento, y personalizar este plan a sus procesos y procedimientos específicos. Las modificaciones, aparte de las indicadas entre paréntesis pueden ser necesarias para establecer un programa efectivo y completo.</w:t>
      </w:r>
    </w:p>
    <w:p w14:paraId="70D51A2E" w14:textId="0CE17FC1" w:rsidR="000C335D" w:rsidRPr="00DA5A9A" w:rsidRDefault="000C335D" w:rsidP="000C335D">
      <w:pPr>
        <w:rPr>
          <w:rFonts w:ascii="Calibri" w:hAnsi="Calibri"/>
          <w:i/>
          <w:sz w:val="22"/>
          <w:szCs w:val="22"/>
          <w:lang w:val="es-MX"/>
        </w:rPr>
      </w:pPr>
      <w:r w:rsidRPr="00DA5A9A">
        <w:rPr>
          <w:rFonts w:ascii="Calibri" w:hAnsi="Calibri"/>
          <w:i/>
          <w:sz w:val="22"/>
          <w:szCs w:val="22"/>
          <w:lang w:val="es-MX"/>
        </w:rPr>
        <w:t>Proporcionado como un servicio público por parte del Programa para Consultas de Salud y Seguridad Ocupacional de Texas (</w:t>
      </w:r>
      <w:r w:rsidRPr="004E258D">
        <w:rPr>
          <w:rFonts w:ascii="Calibri" w:hAnsi="Calibri"/>
          <w:i/>
          <w:sz w:val="22"/>
          <w:szCs w:val="22"/>
        </w:rPr>
        <w:t>Texas Occupational Safety and Health Consultation Program</w:t>
      </w:r>
      <w:r w:rsidRPr="00DA5A9A">
        <w:rPr>
          <w:rFonts w:ascii="Calibri" w:hAnsi="Calibri"/>
          <w:i/>
          <w:sz w:val="22"/>
          <w:szCs w:val="22"/>
          <w:lang w:val="es-MX"/>
        </w:rPr>
        <w:t xml:space="preserve"> –</w:t>
      </w:r>
      <w:r w:rsidR="002F74DC">
        <w:rPr>
          <w:rFonts w:ascii="Calibri" w:hAnsi="Calibri"/>
          <w:i/>
          <w:sz w:val="22"/>
          <w:szCs w:val="22"/>
          <w:lang w:val="es-MX"/>
        </w:rPr>
        <w:t xml:space="preserve"> </w:t>
      </w:r>
      <w:r w:rsidRPr="00DA5A9A">
        <w:rPr>
          <w:rFonts w:ascii="Calibri" w:hAnsi="Calibri"/>
          <w:i/>
          <w:sz w:val="22"/>
          <w:szCs w:val="22"/>
          <w:lang w:val="es-MX"/>
        </w:rPr>
        <w:t>OSHCON, por su nombre y siglas en inglés).</w:t>
      </w:r>
    </w:p>
    <w:p w14:paraId="6C1D9535" w14:textId="77777777" w:rsidR="000C335D" w:rsidRPr="00DA5A9A" w:rsidRDefault="000C335D" w:rsidP="0069049B">
      <w:pPr>
        <w:rPr>
          <w:rFonts w:asciiTheme="minorHAnsi" w:hAnsiTheme="minorHAnsi"/>
          <w:i/>
          <w:sz w:val="22"/>
          <w:szCs w:val="22"/>
          <w:lang w:val="es-MX"/>
        </w:rPr>
      </w:pPr>
    </w:p>
    <w:p w14:paraId="68AE4C39" w14:textId="77777777" w:rsidR="0069049B" w:rsidRPr="00DA5A9A" w:rsidRDefault="0069049B" w:rsidP="001D2FC8">
      <w:pPr>
        <w:rPr>
          <w:rFonts w:asciiTheme="minorHAnsi" w:hAnsiTheme="minorHAnsi"/>
          <w:bCs/>
          <w:sz w:val="22"/>
          <w:szCs w:val="22"/>
          <w:lang w:val="es-MX"/>
        </w:rPr>
      </w:pPr>
    </w:p>
    <w:p w14:paraId="01AF0951" w14:textId="77777777" w:rsidR="00181A31" w:rsidRPr="00DA5A9A" w:rsidRDefault="001D2FC8" w:rsidP="00C64079">
      <w:pPr>
        <w:jc w:val="center"/>
        <w:rPr>
          <w:rFonts w:asciiTheme="minorHAnsi" w:hAnsiTheme="minorHAnsi"/>
          <w:b/>
          <w:bCs/>
          <w:sz w:val="20"/>
          <w:lang w:val="es-MX"/>
        </w:rPr>
      </w:pPr>
      <w:r w:rsidRPr="00DA5A9A">
        <w:rPr>
          <w:rFonts w:asciiTheme="minorHAnsi" w:hAnsiTheme="minorHAnsi"/>
          <w:b/>
          <w:bCs/>
          <w:sz w:val="20"/>
          <w:lang w:val="es-MX"/>
        </w:rPr>
        <w:br/>
      </w:r>
    </w:p>
    <w:p w14:paraId="33051D67" w14:textId="77777777" w:rsidR="001D2FC8" w:rsidRPr="00DA5A9A" w:rsidRDefault="001D2FC8" w:rsidP="001D2FC8">
      <w:pPr>
        <w:spacing w:after="600"/>
        <w:rPr>
          <w:rFonts w:asciiTheme="minorHAnsi" w:hAnsiTheme="minorHAnsi"/>
          <w:lang w:val="es-MX"/>
        </w:rPr>
      </w:pPr>
      <w:r w:rsidRPr="00DA5A9A">
        <w:rPr>
          <w:rFonts w:asciiTheme="minorHAnsi" w:hAnsiTheme="minorHAnsi"/>
          <w:noProof/>
        </w:rPr>
        <w:drawing>
          <wp:inline distT="0" distB="0" distL="0" distR="0" wp14:anchorId="6853A132" wp14:editId="088EC416">
            <wp:extent cx="952500" cy="952500"/>
            <wp:effectExtent l="0" t="0" r="0" b="0"/>
            <wp:docPr id="2" name="Picture 2" descr="Texas OSHC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amber\Desktop\Work\images\OSHCON-Circle.BW.revers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A5A9A">
        <w:rPr>
          <w:rFonts w:asciiTheme="minorHAnsi" w:hAnsiTheme="minorHAnsi"/>
          <w:noProof/>
          <w:lang w:val="es-MX"/>
        </w:rPr>
        <w:t xml:space="preserve">   </w:t>
      </w:r>
      <w:r w:rsidRPr="00DA5A9A">
        <w:rPr>
          <w:rFonts w:asciiTheme="minorHAnsi" w:hAnsiTheme="minorHAnsi"/>
          <w:noProof/>
        </w:rPr>
        <w:drawing>
          <wp:inline distT="0" distB="0" distL="0" distR="0" wp14:anchorId="3D57D56A" wp14:editId="6DA31CBF">
            <wp:extent cx="1485900" cy="960120"/>
            <wp:effectExtent l="0" t="0" r="0" b="0"/>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960120"/>
                    </a:xfrm>
                    <a:prstGeom prst="rect">
                      <a:avLst/>
                    </a:prstGeom>
                    <a:noFill/>
                    <a:ln>
                      <a:noFill/>
                    </a:ln>
                  </pic:spPr>
                </pic:pic>
              </a:graphicData>
            </a:graphic>
          </wp:inline>
        </w:drawing>
      </w:r>
    </w:p>
    <w:p w14:paraId="6645BC01" w14:textId="77777777" w:rsidR="00181A31" w:rsidRPr="00DA5A9A" w:rsidRDefault="00181A31" w:rsidP="0069049B">
      <w:pPr>
        <w:pStyle w:val="Title"/>
        <w:rPr>
          <w:lang w:val="es-MX"/>
        </w:rPr>
      </w:pPr>
      <w:r w:rsidRPr="00DA5A9A">
        <w:rPr>
          <w:lang w:val="es-MX"/>
        </w:rPr>
        <w:br w:type="page"/>
      </w:r>
      <w:r w:rsidR="0069049B" w:rsidRPr="00DA5A9A">
        <w:rPr>
          <w:lang w:val="es-MX"/>
        </w:rPr>
        <w:lastRenderedPageBreak/>
        <w:t xml:space="preserve">29 CFR </w:t>
      </w:r>
      <w:r w:rsidRPr="00DA5A9A">
        <w:rPr>
          <w:lang w:val="es-MX"/>
        </w:rPr>
        <w:t>1910.39</w:t>
      </w:r>
    </w:p>
    <w:p w14:paraId="1C4A5D10" w14:textId="680728A9" w:rsidR="00181A31" w:rsidRPr="00DA5A9A" w:rsidRDefault="00530A1D" w:rsidP="0069049B">
      <w:pPr>
        <w:pStyle w:val="Title"/>
        <w:rPr>
          <w:lang w:val="es-MX"/>
        </w:rPr>
      </w:pPr>
      <w:r w:rsidRPr="00DA5A9A">
        <w:rPr>
          <w:lang w:val="es-MX"/>
        </w:rPr>
        <w:t>Plan de Prevención de Incendios</w:t>
      </w:r>
    </w:p>
    <w:p w14:paraId="6BE0FB76" w14:textId="32FFCCEF" w:rsidR="00181A31" w:rsidRPr="00DA5A9A" w:rsidRDefault="00530A1D" w:rsidP="0069049B">
      <w:pPr>
        <w:pStyle w:val="Title"/>
        <w:rPr>
          <w:lang w:val="es-MX"/>
        </w:rPr>
      </w:pPr>
      <w:r w:rsidRPr="00DA5A9A">
        <w:rPr>
          <w:lang w:val="es-MX"/>
        </w:rPr>
        <w:t>Contenido</w:t>
      </w:r>
    </w:p>
    <w:p w14:paraId="311BD71A" w14:textId="77777777" w:rsidR="00181A31" w:rsidRPr="00DA5A9A" w:rsidRDefault="00181A31">
      <w:pPr>
        <w:jc w:val="center"/>
        <w:rPr>
          <w:rFonts w:asciiTheme="minorHAnsi" w:hAnsiTheme="minorHAnsi"/>
          <w:b/>
          <w:bCs/>
          <w:lang w:val="es-MX"/>
        </w:rPr>
      </w:pPr>
    </w:p>
    <w:p w14:paraId="1417D664" w14:textId="77777777" w:rsidR="00181A31" w:rsidRPr="00DA5A9A" w:rsidRDefault="00181A31">
      <w:pPr>
        <w:jc w:val="center"/>
        <w:rPr>
          <w:rFonts w:asciiTheme="minorHAnsi" w:hAnsiTheme="minorHAnsi"/>
          <w:b/>
          <w:bCs/>
          <w:lang w:val="es-MX"/>
        </w:rPr>
      </w:pPr>
    </w:p>
    <w:p w14:paraId="71887AEA" w14:textId="4D103E9A" w:rsidR="00181A31" w:rsidRPr="00DA5A9A" w:rsidRDefault="00530A1D" w:rsidP="00D56766">
      <w:pPr>
        <w:numPr>
          <w:ilvl w:val="0"/>
          <w:numId w:val="5"/>
        </w:numPr>
        <w:tabs>
          <w:tab w:val="clear" w:pos="720"/>
        </w:tabs>
        <w:ind w:left="540" w:hanging="540"/>
        <w:rPr>
          <w:rFonts w:asciiTheme="minorHAnsi" w:hAnsiTheme="minorHAnsi"/>
          <w:b/>
          <w:bCs/>
          <w:lang w:val="es-MX"/>
        </w:rPr>
      </w:pPr>
      <w:r w:rsidRPr="00DA5A9A">
        <w:rPr>
          <w:rFonts w:asciiTheme="minorHAnsi" w:hAnsiTheme="minorHAnsi"/>
          <w:lang w:val="es-MX"/>
        </w:rPr>
        <w:t>Objetivo</w:t>
      </w:r>
    </w:p>
    <w:p w14:paraId="1BE052E1" w14:textId="77777777" w:rsidR="00181A31" w:rsidRPr="00DA5A9A" w:rsidRDefault="00181A31" w:rsidP="00C64079">
      <w:pPr>
        <w:rPr>
          <w:rFonts w:asciiTheme="minorHAnsi" w:hAnsiTheme="minorHAnsi"/>
          <w:lang w:val="es-MX"/>
        </w:rPr>
      </w:pPr>
    </w:p>
    <w:p w14:paraId="07D83C90" w14:textId="4D2E560C" w:rsidR="00181A31" w:rsidRPr="00DA5A9A" w:rsidRDefault="00530A1D" w:rsidP="00D56766">
      <w:pPr>
        <w:numPr>
          <w:ilvl w:val="0"/>
          <w:numId w:val="5"/>
        </w:numPr>
        <w:tabs>
          <w:tab w:val="clear" w:pos="720"/>
        </w:tabs>
        <w:ind w:left="540" w:hanging="540"/>
        <w:rPr>
          <w:rFonts w:asciiTheme="minorHAnsi" w:hAnsiTheme="minorHAnsi"/>
          <w:b/>
          <w:bCs/>
          <w:lang w:val="es-MX"/>
        </w:rPr>
      </w:pPr>
      <w:r w:rsidRPr="00DA5A9A">
        <w:rPr>
          <w:rFonts w:asciiTheme="minorHAnsi" w:hAnsiTheme="minorHAnsi"/>
          <w:lang w:val="es-MX"/>
        </w:rPr>
        <w:t>Antecedentes</w:t>
      </w:r>
    </w:p>
    <w:p w14:paraId="0D9803FB" w14:textId="77777777" w:rsidR="00181A31" w:rsidRPr="00DA5A9A" w:rsidRDefault="00181A31" w:rsidP="00C64079">
      <w:pPr>
        <w:rPr>
          <w:rFonts w:asciiTheme="minorHAnsi" w:hAnsiTheme="minorHAnsi"/>
          <w:lang w:val="es-MX"/>
        </w:rPr>
      </w:pPr>
    </w:p>
    <w:p w14:paraId="1BDD7958" w14:textId="565AA86E" w:rsidR="00181A31" w:rsidRPr="00DA5A9A" w:rsidRDefault="00530A1D" w:rsidP="00D56766">
      <w:pPr>
        <w:numPr>
          <w:ilvl w:val="0"/>
          <w:numId w:val="5"/>
        </w:numPr>
        <w:tabs>
          <w:tab w:val="clear" w:pos="720"/>
        </w:tabs>
        <w:ind w:left="540" w:hanging="540"/>
        <w:rPr>
          <w:rFonts w:asciiTheme="minorHAnsi" w:hAnsiTheme="minorHAnsi"/>
          <w:b/>
          <w:bCs/>
          <w:lang w:val="es-MX"/>
        </w:rPr>
      </w:pPr>
      <w:r w:rsidRPr="00DA5A9A">
        <w:rPr>
          <w:rFonts w:asciiTheme="minorHAnsi" w:hAnsiTheme="minorHAnsi"/>
          <w:lang w:val="es-MX"/>
        </w:rPr>
        <w:t>Asignación de Responsabilidad</w:t>
      </w:r>
    </w:p>
    <w:p w14:paraId="1A84F18C" w14:textId="77777777" w:rsidR="00181A31" w:rsidRPr="00DA5A9A" w:rsidRDefault="00181A31" w:rsidP="00C64079">
      <w:pPr>
        <w:rPr>
          <w:rFonts w:asciiTheme="minorHAnsi" w:hAnsiTheme="minorHAnsi"/>
          <w:lang w:val="es-MX"/>
        </w:rPr>
      </w:pPr>
    </w:p>
    <w:p w14:paraId="793353C2" w14:textId="49314CE6" w:rsidR="00181A31" w:rsidRPr="00DA5A9A" w:rsidRDefault="00530A1D" w:rsidP="00D56766">
      <w:pPr>
        <w:numPr>
          <w:ilvl w:val="0"/>
          <w:numId w:val="5"/>
        </w:numPr>
        <w:tabs>
          <w:tab w:val="clear" w:pos="720"/>
        </w:tabs>
        <w:ind w:left="540" w:hanging="540"/>
        <w:rPr>
          <w:rFonts w:asciiTheme="minorHAnsi" w:hAnsiTheme="minorHAnsi"/>
          <w:b/>
          <w:bCs/>
          <w:lang w:val="es-MX"/>
        </w:rPr>
      </w:pPr>
      <w:r w:rsidRPr="00DA5A9A">
        <w:rPr>
          <w:rFonts w:asciiTheme="minorHAnsi" w:hAnsiTheme="minorHAnsi"/>
          <w:lang w:val="es-MX"/>
        </w:rPr>
        <w:t xml:space="preserve">Implementación del </w:t>
      </w:r>
      <w:r w:rsidR="00181A31" w:rsidRPr="00DA5A9A">
        <w:rPr>
          <w:rFonts w:asciiTheme="minorHAnsi" w:hAnsiTheme="minorHAnsi"/>
          <w:lang w:val="es-MX"/>
        </w:rPr>
        <w:t>Plan</w:t>
      </w:r>
    </w:p>
    <w:p w14:paraId="412139C1" w14:textId="0E695FE4" w:rsidR="00181A31" w:rsidRPr="00DA5A9A" w:rsidRDefault="00530A1D" w:rsidP="00D56766">
      <w:pPr>
        <w:numPr>
          <w:ilvl w:val="0"/>
          <w:numId w:val="19"/>
        </w:numPr>
        <w:tabs>
          <w:tab w:val="clear" w:pos="720"/>
        </w:tabs>
        <w:ind w:left="900"/>
        <w:rPr>
          <w:rFonts w:asciiTheme="minorHAnsi" w:hAnsiTheme="minorHAnsi"/>
          <w:lang w:val="es-MX"/>
        </w:rPr>
      </w:pPr>
      <w:r w:rsidRPr="00DA5A9A">
        <w:rPr>
          <w:rFonts w:asciiTheme="minorHAnsi" w:hAnsiTheme="minorHAnsi"/>
          <w:lang w:val="es-MX"/>
        </w:rPr>
        <w:t>Buenas Condiciones de Limpieza</w:t>
      </w:r>
    </w:p>
    <w:p w14:paraId="32B179C1" w14:textId="09593789" w:rsidR="00181A31" w:rsidRPr="00DA5A9A" w:rsidRDefault="00181A31" w:rsidP="00D56766">
      <w:pPr>
        <w:numPr>
          <w:ilvl w:val="0"/>
          <w:numId w:val="19"/>
        </w:numPr>
        <w:tabs>
          <w:tab w:val="clear" w:pos="720"/>
        </w:tabs>
        <w:ind w:left="900"/>
        <w:rPr>
          <w:rFonts w:asciiTheme="minorHAnsi" w:hAnsiTheme="minorHAnsi"/>
          <w:lang w:val="es-MX"/>
        </w:rPr>
      </w:pPr>
      <w:r w:rsidRPr="00DA5A9A">
        <w:rPr>
          <w:rFonts w:asciiTheme="minorHAnsi" w:hAnsiTheme="minorHAnsi"/>
          <w:lang w:val="es-MX"/>
        </w:rPr>
        <w:t>Ma</w:t>
      </w:r>
      <w:r w:rsidR="00530A1D" w:rsidRPr="00DA5A9A">
        <w:rPr>
          <w:rFonts w:asciiTheme="minorHAnsi" w:hAnsiTheme="minorHAnsi"/>
          <w:lang w:val="es-MX"/>
        </w:rPr>
        <w:t>ntenimiento</w:t>
      </w:r>
    </w:p>
    <w:p w14:paraId="5D98B661" w14:textId="77777777" w:rsidR="00181A31" w:rsidRPr="00DA5A9A" w:rsidRDefault="00181A31" w:rsidP="00C64079">
      <w:pPr>
        <w:rPr>
          <w:rFonts w:asciiTheme="minorHAnsi" w:hAnsiTheme="minorHAnsi"/>
          <w:lang w:val="es-MX"/>
        </w:rPr>
      </w:pPr>
    </w:p>
    <w:p w14:paraId="46999C34" w14:textId="39A6EE57" w:rsidR="00181A31" w:rsidRPr="00DA5A9A" w:rsidRDefault="00530A1D" w:rsidP="00D56766">
      <w:pPr>
        <w:numPr>
          <w:ilvl w:val="0"/>
          <w:numId w:val="5"/>
        </w:numPr>
        <w:tabs>
          <w:tab w:val="clear" w:pos="720"/>
        </w:tabs>
        <w:ind w:left="540" w:hanging="540"/>
        <w:rPr>
          <w:rFonts w:asciiTheme="minorHAnsi" w:hAnsiTheme="minorHAnsi"/>
          <w:b/>
          <w:bCs/>
          <w:lang w:val="es-MX"/>
        </w:rPr>
      </w:pPr>
      <w:r w:rsidRPr="00DA5A9A">
        <w:rPr>
          <w:rFonts w:asciiTheme="minorHAnsi" w:hAnsiTheme="minorHAnsi"/>
          <w:lang w:val="es-MX"/>
        </w:rPr>
        <w:t xml:space="preserve">Tipos de </w:t>
      </w:r>
      <w:r w:rsidR="00A156A1" w:rsidRPr="00DA5A9A">
        <w:rPr>
          <w:rFonts w:asciiTheme="minorHAnsi" w:hAnsiTheme="minorHAnsi"/>
          <w:lang w:val="es-MX"/>
        </w:rPr>
        <w:t>Riesg</w:t>
      </w:r>
      <w:r w:rsidRPr="00DA5A9A">
        <w:rPr>
          <w:rFonts w:asciiTheme="minorHAnsi" w:hAnsiTheme="minorHAnsi"/>
          <w:lang w:val="es-MX"/>
        </w:rPr>
        <w:t>os</w:t>
      </w:r>
    </w:p>
    <w:p w14:paraId="0E0A3F20" w14:textId="633BC009" w:rsidR="00181A31" w:rsidRPr="00DA5A9A" w:rsidRDefault="00A156A1" w:rsidP="00D56766">
      <w:pPr>
        <w:numPr>
          <w:ilvl w:val="0"/>
          <w:numId w:val="20"/>
        </w:numPr>
        <w:tabs>
          <w:tab w:val="clear" w:pos="720"/>
        </w:tabs>
        <w:ind w:left="900"/>
        <w:rPr>
          <w:rFonts w:asciiTheme="minorHAnsi" w:hAnsiTheme="minorHAnsi"/>
          <w:lang w:val="es-MX"/>
        </w:rPr>
      </w:pPr>
      <w:r w:rsidRPr="00DA5A9A">
        <w:rPr>
          <w:rFonts w:asciiTheme="minorHAnsi" w:hAnsiTheme="minorHAnsi"/>
          <w:lang w:val="es-MX"/>
        </w:rPr>
        <w:t>Riesgos</w:t>
      </w:r>
      <w:r w:rsidR="00530A1D" w:rsidRPr="00DA5A9A">
        <w:rPr>
          <w:rFonts w:asciiTheme="minorHAnsi" w:hAnsiTheme="minorHAnsi"/>
          <w:lang w:val="es-MX"/>
        </w:rPr>
        <w:t xml:space="preserve"> </w:t>
      </w:r>
      <w:r w:rsidR="0044517D" w:rsidRPr="00DA5A9A">
        <w:rPr>
          <w:rFonts w:asciiTheme="minorHAnsi" w:hAnsiTheme="minorHAnsi"/>
          <w:lang w:val="es-MX"/>
        </w:rPr>
        <w:t>por</w:t>
      </w:r>
      <w:r w:rsidRPr="00DA5A9A">
        <w:rPr>
          <w:rFonts w:asciiTheme="minorHAnsi" w:hAnsiTheme="minorHAnsi"/>
          <w:lang w:val="es-MX"/>
        </w:rPr>
        <w:t xml:space="preserve"> Causas </w:t>
      </w:r>
      <w:r w:rsidR="00530A1D" w:rsidRPr="00DA5A9A">
        <w:rPr>
          <w:rFonts w:asciiTheme="minorHAnsi" w:hAnsiTheme="minorHAnsi"/>
          <w:lang w:val="es-MX"/>
        </w:rPr>
        <w:t>Eléctric</w:t>
      </w:r>
      <w:r w:rsidRPr="00DA5A9A">
        <w:rPr>
          <w:rFonts w:asciiTheme="minorHAnsi" w:hAnsiTheme="minorHAnsi"/>
          <w:lang w:val="es-MX"/>
        </w:rPr>
        <w:t>a</w:t>
      </w:r>
      <w:r w:rsidR="00530A1D" w:rsidRPr="00DA5A9A">
        <w:rPr>
          <w:rFonts w:asciiTheme="minorHAnsi" w:hAnsiTheme="minorHAnsi"/>
          <w:lang w:val="es-MX"/>
        </w:rPr>
        <w:t>s</w:t>
      </w:r>
    </w:p>
    <w:p w14:paraId="3A2465FF" w14:textId="0D56B654" w:rsidR="00181A31" w:rsidRPr="00DA5A9A" w:rsidRDefault="00530A1D" w:rsidP="00D56766">
      <w:pPr>
        <w:numPr>
          <w:ilvl w:val="0"/>
          <w:numId w:val="20"/>
        </w:numPr>
        <w:tabs>
          <w:tab w:val="clear" w:pos="720"/>
        </w:tabs>
        <w:ind w:left="900"/>
        <w:rPr>
          <w:rFonts w:asciiTheme="minorHAnsi" w:hAnsiTheme="minorHAnsi"/>
          <w:lang w:val="es-MX"/>
        </w:rPr>
      </w:pPr>
      <w:r w:rsidRPr="00DA5A9A">
        <w:rPr>
          <w:rFonts w:asciiTheme="minorHAnsi" w:hAnsiTheme="minorHAnsi"/>
          <w:lang w:val="es-MX"/>
        </w:rPr>
        <w:t>Calentadores Portátiles</w:t>
      </w:r>
    </w:p>
    <w:p w14:paraId="2169CA65" w14:textId="032DA9AD" w:rsidR="00181A31" w:rsidRPr="00DA5A9A" w:rsidRDefault="00A156A1" w:rsidP="00D56766">
      <w:pPr>
        <w:numPr>
          <w:ilvl w:val="0"/>
          <w:numId w:val="20"/>
        </w:numPr>
        <w:tabs>
          <w:tab w:val="clear" w:pos="720"/>
        </w:tabs>
        <w:ind w:left="900"/>
        <w:rPr>
          <w:rFonts w:asciiTheme="minorHAnsi" w:hAnsiTheme="minorHAnsi"/>
          <w:lang w:val="es-MX"/>
        </w:rPr>
      </w:pPr>
      <w:r w:rsidRPr="00DA5A9A">
        <w:rPr>
          <w:rFonts w:asciiTheme="minorHAnsi" w:hAnsiTheme="minorHAnsi"/>
          <w:lang w:val="es-MX"/>
        </w:rPr>
        <w:t>Riesgos</w:t>
      </w:r>
      <w:r w:rsidR="00386E07" w:rsidRPr="00DA5A9A">
        <w:rPr>
          <w:rFonts w:asciiTheme="minorHAnsi" w:hAnsiTheme="minorHAnsi"/>
          <w:lang w:val="es-MX"/>
        </w:rPr>
        <w:t xml:space="preserve"> de Incendio en la Oficina</w:t>
      </w:r>
    </w:p>
    <w:p w14:paraId="7286479A" w14:textId="53EE45C9" w:rsidR="00181A31" w:rsidRPr="00DA5A9A" w:rsidRDefault="00386E07" w:rsidP="00D56766">
      <w:pPr>
        <w:numPr>
          <w:ilvl w:val="0"/>
          <w:numId w:val="20"/>
        </w:numPr>
        <w:tabs>
          <w:tab w:val="clear" w:pos="720"/>
        </w:tabs>
        <w:ind w:left="900"/>
        <w:rPr>
          <w:rFonts w:asciiTheme="minorHAnsi" w:hAnsiTheme="minorHAnsi"/>
          <w:lang w:val="es-MX"/>
        </w:rPr>
      </w:pPr>
      <w:r w:rsidRPr="00DA5A9A">
        <w:rPr>
          <w:rFonts w:asciiTheme="minorHAnsi" w:hAnsiTheme="minorHAnsi"/>
          <w:lang w:val="es-MX"/>
        </w:rPr>
        <w:t>Trabajo de Corte, Soldadura, y Llama Abierta</w:t>
      </w:r>
    </w:p>
    <w:p w14:paraId="2475C0A7" w14:textId="2912B837" w:rsidR="00181A31" w:rsidRPr="00DA5A9A" w:rsidRDefault="00386E07" w:rsidP="00D56766">
      <w:pPr>
        <w:numPr>
          <w:ilvl w:val="0"/>
          <w:numId w:val="20"/>
        </w:numPr>
        <w:tabs>
          <w:tab w:val="clear" w:pos="720"/>
        </w:tabs>
        <w:ind w:left="900"/>
        <w:rPr>
          <w:rFonts w:asciiTheme="minorHAnsi" w:hAnsiTheme="minorHAnsi"/>
          <w:lang w:val="es-MX"/>
        </w:rPr>
      </w:pPr>
      <w:r w:rsidRPr="00DA5A9A">
        <w:rPr>
          <w:rFonts w:asciiTheme="minorHAnsi" w:hAnsiTheme="minorHAnsi"/>
          <w:lang w:val="es-MX"/>
        </w:rPr>
        <w:t>Materiales Inflamables y Combustibles</w:t>
      </w:r>
    </w:p>
    <w:p w14:paraId="546C9B1C" w14:textId="2E6DB242" w:rsidR="00181A31" w:rsidRPr="00DA5A9A" w:rsidRDefault="00386E07" w:rsidP="00D56766">
      <w:pPr>
        <w:numPr>
          <w:ilvl w:val="0"/>
          <w:numId w:val="20"/>
        </w:numPr>
        <w:tabs>
          <w:tab w:val="clear" w:pos="720"/>
        </w:tabs>
        <w:ind w:left="900"/>
        <w:rPr>
          <w:rFonts w:asciiTheme="minorHAnsi" w:hAnsiTheme="minorHAnsi"/>
          <w:lang w:val="es-MX"/>
        </w:rPr>
      </w:pPr>
      <w:r w:rsidRPr="00DA5A9A">
        <w:rPr>
          <w:rFonts w:asciiTheme="minorHAnsi" w:hAnsiTheme="minorHAnsi"/>
          <w:lang w:val="es-MX"/>
        </w:rPr>
        <w:t>Fumar</w:t>
      </w:r>
    </w:p>
    <w:p w14:paraId="65877635" w14:textId="77777777" w:rsidR="00181A31" w:rsidRPr="00DA5A9A" w:rsidRDefault="00181A31" w:rsidP="00C64079">
      <w:pPr>
        <w:rPr>
          <w:rFonts w:asciiTheme="minorHAnsi" w:hAnsiTheme="minorHAnsi"/>
          <w:lang w:val="es-MX"/>
        </w:rPr>
      </w:pPr>
    </w:p>
    <w:p w14:paraId="18CEC4D2" w14:textId="6C58580E" w:rsidR="00181A31" w:rsidRPr="00DA5A9A" w:rsidRDefault="00386E07" w:rsidP="00D56766">
      <w:pPr>
        <w:numPr>
          <w:ilvl w:val="0"/>
          <w:numId w:val="5"/>
        </w:numPr>
        <w:tabs>
          <w:tab w:val="clear" w:pos="720"/>
        </w:tabs>
        <w:ind w:left="540" w:hanging="540"/>
        <w:rPr>
          <w:rFonts w:asciiTheme="minorHAnsi" w:hAnsiTheme="minorHAnsi"/>
          <w:b/>
          <w:bCs/>
          <w:lang w:val="es-MX"/>
        </w:rPr>
      </w:pPr>
      <w:r w:rsidRPr="00DA5A9A">
        <w:rPr>
          <w:rFonts w:asciiTheme="minorHAnsi" w:hAnsiTheme="minorHAnsi"/>
          <w:lang w:val="es-MX"/>
        </w:rPr>
        <w:t>Capacitación</w:t>
      </w:r>
    </w:p>
    <w:p w14:paraId="4F615F8A" w14:textId="77777777" w:rsidR="00181A31" w:rsidRPr="00DA5A9A" w:rsidRDefault="00181A31" w:rsidP="00C64079">
      <w:pPr>
        <w:rPr>
          <w:rFonts w:asciiTheme="minorHAnsi" w:hAnsiTheme="minorHAnsi"/>
          <w:lang w:val="es-MX"/>
        </w:rPr>
      </w:pPr>
    </w:p>
    <w:p w14:paraId="659B1443" w14:textId="5B2B3385" w:rsidR="00181A31" w:rsidRPr="00DA5A9A" w:rsidRDefault="00386E07" w:rsidP="00D56766">
      <w:pPr>
        <w:numPr>
          <w:ilvl w:val="0"/>
          <w:numId w:val="5"/>
        </w:numPr>
        <w:tabs>
          <w:tab w:val="clear" w:pos="720"/>
        </w:tabs>
        <w:ind w:left="540" w:hanging="540"/>
        <w:rPr>
          <w:rFonts w:asciiTheme="minorHAnsi" w:hAnsiTheme="minorHAnsi"/>
          <w:b/>
          <w:bCs/>
          <w:lang w:val="es-MX"/>
        </w:rPr>
      </w:pPr>
      <w:r w:rsidRPr="00DA5A9A">
        <w:rPr>
          <w:rFonts w:asciiTheme="minorHAnsi" w:hAnsiTheme="minorHAnsi"/>
          <w:lang w:val="es-MX"/>
        </w:rPr>
        <w:t>Revisión del Programa</w:t>
      </w:r>
    </w:p>
    <w:p w14:paraId="09653419" w14:textId="77777777" w:rsidR="00181A31" w:rsidRPr="00DA5A9A" w:rsidRDefault="00181A31" w:rsidP="00C64079">
      <w:pPr>
        <w:rPr>
          <w:rFonts w:asciiTheme="minorHAnsi" w:hAnsiTheme="minorHAnsi"/>
          <w:lang w:val="es-MX"/>
        </w:rPr>
      </w:pPr>
    </w:p>
    <w:p w14:paraId="0A8C49D3" w14:textId="0BF454E4" w:rsidR="00181A31" w:rsidRPr="00DA5A9A" w:rsidRDefault="00386E07" w:rsidP="00D56766">
      <w:pPr>
        <w:numPr>
          <w:ilvl w:val="0"/>
          <w:numId w:val="5"/>
        </w:numPr>
        <w:tabs>
          <w:tab w:val="clear" w:pos="720"/>
        </w:tabs>
        <w:ind w:left="540" w:hanging="540"/>
        <w:rPr>
          <w:rFonts w:asciiTheme="minorHAnsi" w:hAnsiTheme="minorHAnsi"/>
          <w:b/>
          <w:bCs/>
          <w:lang w:val="es-MX"/>
        </w:rPr>
      </w:pPr>
      <w:r w:rsidRPr="00DA5A9A">
        <w:rPr>
          <w:rFonts w:asciiTheme="minorHAnsi" w:hAnsiTheme="minorHAnsi"/>
          <w:lang w:val="es-MX"/>
        </w:rPr>
        <w:t>Documentos Adjuntos</w:t>
      </w:r>
    </w:p>
    <w:p w14:paraId="42F8D39B" w14:textId="2A04FD16" w:rsidR="00181A31" w:rsidRPr="00DA5A9A" w:rsidRDefault="00386E07" w:rsidP="00D56766">
      <w:pPr>
        <w:numPr>
          <w:ilvl w:val="0"/>
          <w:numId w:val="21"/>
        </w:numPr>
        <w:tabs>
          <w:tab w:val="clear" w:pos="720"/>
        </w:tabs>
        <w:ind w:left="900"/>
        <w:rPr>
          <w:rFonts w:asciiTheme="minorHAnsi" w:hAnsiTheme="minorHAnsi"/>
          <w:lang w:val="es-MX"/>
        </w:rPr>
      </w:pPr>
      <w:r w:rsidRPr="00DA5A9A">
        <w:rPr>
          <w:rFonts w:asciiTheme="minorHAnsi" w:hAnsiTheme="minorHAnsi"/>
          <w:lang w:val="es-MX"/>
        </w:rPr>
        <w:t>Encuesta de Riesgo de Incendio</w:t>
      </w:r>
    </w:p>
    <w:p w14:paraId="5EDAC4BD" w14:textId="2D913E11" w:rsidR="00181A31" w:rsidRPr="00DA5A9A" w:rsidRDefault="00386E07" w:rsidP="00D56766">
      <w:pPr>
        <w:numPr>
          <w:ilvl w:val="0"/>
          <w:numId w:val="21"/>
        </w:numPr>
        <w:tabs>
          <w:tab w:val="clear" w:pos="720"/>
        </w:tabs>
        <w:ind w:left="900"/>
        <w:rPr>
          <w:rFonts w:asciiTheme="minorHAnsi" w:hAnsiTheme="minorHAnsi"/>
          <w:lang w:val="es-MX"/>
        </w:rPr>
      </w:pPr>
      <w:r w:rsidRPr="00DA5A9A">
        <w:rPr>
          <w:rFonts w:asciiTheme="minorHAnsi" w:hAnsiTheme="minorHAnsi"/>
          <w:lang w:val="es-MX"/>
        </w:rPr>
        <w:t>Lista de Verificación General para la Prevención de Incendios</w:t>
      </w:r>
    </w:p>
    <w:p w14:paraId="09BA61ED" w14:textId="7A7F1CF3" w:rsidR="00181A31" w:rsidRPr="00DA5A9A" w:rsidRDefault="00386E07" w:rsidP="00D56766">
      <w:pPr>
        <w:numPr>
          <w:ilvl w:val="0"/>
          <w:numId w:val="21"/>
        </w:numPr>
        <w:tabs>
          <w:tab w:val="clear" w:pos="720"/>
        </w:tabs>
        <w:ind w:left="900"/>
        <w:rPr>
          <w:rFonts w:asciiTheme="minorHAnsi" w:hAnsiTheme="minorHAnsi"/>
          <w:lang w:val="es-MX"/>
        </w:rPr>
      </w:pPr>
      <w:r w:rsidRPr="00DA5A9A">
        <w:rPr>
          <w:rFonts w:asciiTheme="minorHAnsi" w:hAnsiTheme="minorHAnsi"/>
          <w:lang w:val="es-MX"/>
        </w:rPr>
        <w:t xml:space="preserve">Lista de Verificación para las Salidas </w:t>
      </w:r>
    </w:p>
    <w:p w14:paraId="4E4B7DB7" w14:textId="799933B4" w:rsidR="00181A31" w:rsidRPr="00DA5A9A" w:rsidRDefault="00386E07" w:rsidP="00D56766">
      <w:pPr>
        <w:numPr>
          <w:ilvl w:val="0"/>
          <w:numId w:val="21"/>
        </w:numPr>
        <w:tabs>
          <w:tab w:val="clear" w:pos="720"/>
        </w:tabs>
        <w:ind w:left="900"/>
        <w:rPr>
          <w:rFonts w:asciiTheme="minorHAnsi" w:hAnsiTheme="minorHAnsi"/>
          <w:lang w:val="es-MX"/>
        </w:rPr>
      </w:pPr>
      <w:r w:rsidRPr="00DA5A9A">
        <w:rPr>
          <w:rFonts w:asciiTheme="minorHAnsi" w:hAnsiTheme="minorHAnsi"/>
          <w:lang w:val="es-MX"/>
        </w:rPr>
        <w:t>Lista de Verificación para los Materiales Inflamables y Combustibles</w:t>
      </w:r>
    </w:p>
    <w:p w14:paraId="120DE80F" w14:textId="7FD60D51" w:rsidR="00FB26AB" w:rsidRPr="00DA5A9A" w:rsidRDefault="00386E07" w:rsidP="00D56766">
      <w:pPr>
        <w:numPr>
          <w:ilvl w:val="0"/>
          <w:numId w:val="21"/>
        </w:numPr>
        <w:tabs>
          <w:tab w:val="clear" w:pos="720"/>
        </w:tabs>
        <w:ind w:left="900"/>
        <w:rPr>
          <w:rFonts w:asciiTheme="minorHAnsi" w:hAnsiTheme="minorHAnsi"/>
          <w:lang w:val="es-MX"/>
        </w:rPr>
      </w:pPr>
      <w:r w:rsidRPr="00DA5A9A">
        <w:rPr>
          <w:rFonts w:asciiTheme="minorHAnsi" w:hAnsiTheme="minorHAnsi"/>
          <w:lang w:val="es-MX"/>
        </w:rPr>
        <w:t xml:space="preserve">Recursos de </w:t>
      </w:r>
      <w:r w:rsidR="00FB26AB" w:rsidRPr="00DA5A9A">
        <w:rPr>
          <w:rFonts w:asciiTheme="minorHAnsi" w:hAnsiTheme="minorHAnsi"/>
          <w:lang w:val="es-MX"/>
        </w:rPr>
        <w:t>DWC</w:t>
      </w:r>
    </w:p>
    <w:p w14:paraId="4122AD4C" w14:textId="69077374" w:rsidR="00181A31" w:rsidRPr="00DA5A9A" w:rsidRDefault="00181A31" w:rsidP="00C64079">
      <w:pPr>
        <w:jc w:val="center"/>
        <w:rPr>
          <w:rFonts w:asciiTheme="minorHAnsi" w:hAnsiTheme="minorHAnsi"/>
          <w:b/>
          <w:bCs/>
          <w:lang w:val="es-MX"/>
        </w:rPr>
      </w:pPr>
      <w:r w:rsidRPr="00DA5A9A">
        <w:rPr>
          <w:rFonts w:asciiTheme="minorHAnsi" w:hAnsiTheme="minorHAnsi"/>
          <w:b/>
          <w:bCs/>
          <w:lang w:val="es-MX"/>
        </w:rPr>
        <w:br w:type="page"/>
      </w:r>
      <w:r w:rsidR="00386E07" w:rsidRPr="00DA5A9A">
        <w:rPr>
          <w:rFonts w:asciiTheme="minorHAnsi" w:hAnsiTheme="minorHAnsi"/>
          <w:b/>
          <w:bCs/>
          <w:lang w:val="es-MX"/>
        </w:rPr>
        <w:lastRenderedPageBreak/>
        <w:t>Plan de Prevención de Incendios</w:t>
      </w:r>
    </w:p>
    <w:p w14:paraId="6A5F11F3" w14:textId="2F20B04B" w:rsidR="00181A31" w:rsidRPr="00DA5A9A" w:rsidRDefault="00386E07" w:rsidP="00C64079">
      <w:pPr>
        <w:jc w:val="center"/>
        <w:rPr>
          <w:rFonts w:asciiTheme="minorHAnsi" w:hAnsiTheme="minorHAnsi"/>
          <w:b/>
          <w:bCs/>
          <w:lang w:val="es-MX"/>
        </w:rPr>
      </w:pPr>
      <w:proofErr w:type="gramStart"/>
      <w:r w:rsidRPr="00DA5A9A">
        <w:rPr>
          <w:rFonts w:asciiTheme="minorHAnsi" w:hAnsiTheme="minorHAnsi"/>
          <w:b/>
          <w:bCs/>
          <w:lang w:val="es-MX"/>
        </w:rPr>
        <w:t>para</w:t>
      </w:r>
      <w:proofErr w:type="gramEnd"/>
    </w:p>
    <w:p w14:paraId="1A9D3844" w14:textId="77777777" w:rsidR="00386E07" w:rsidRPr="00DA5A9A" w:rsidRDefault="00386E07" w:rsidP="00386E07">
      <w:pPr>
        <w:jc w:val="center"/>
        <w:rPr>
          <w:rFonts w:asciiTheme="minorHAnsi" w:hAnsiTheme="minorHAnsi"/>
          <w:b/>
          <w:bCs/>
          <w:iCs/>
          <w:lang w:val="es-MX"/>
        </w:rPr>
      </w:pPr>
      <w:r w:rsidRPr="00DA5A9A">
        <w:rPr>
          <w:rFonts w:asciiTheme="minorHAnsi" w:hAnsiTheme="minorHAnsi"/>
          <w:b/>
          <w:bCs/>
          <w:iCs/>
          <w:lang w:val="es-MX"/>
        </w:rPr>
        <w:t>(Nombre de la Compañía/Locación)</w:t>
      </w:r>
    </w:p>
    <w:p w14:paraId="345C42BA" w14:textId="1C845249" w:rsidR="00181A31" w:rsidRPr="00DA5A9A" w:rsidRDefault="00386E07" w:rsidP="00386E07">
      <w:pPr>
        <w:jc w:val="center"/>
        <w:rPr>
          <w:rFonts w:asciiTheme="minorHAnsi" w:hAnsiTheme="minorHAnsi"/>
          <w:b/>
          <w:bCs/>
          <w:i/>
          <w:iCs/>
          <w:u w:val="single"/>
          <w:lang w:val="es-MX"/>
        </w:rPr>
      </w:pPr>
      <w:r w:rsidRPr="00DA5A9A">
        <w:rPr>
          <w:rFonts w:asciiTheme="minorHAnsi" w:hAnsiTheme="minorHAnsi"/>
          <w:b/>
          <w:bCs/>
          <w:iCs/>
          <w:lang w:val="es-MX"/>
        </w:rPr>
        <w:t>Revisado (Fecha)</w:t>
      </w:r>
    </w:p>
    <w:p w14:paraId="5278B7AE" w14:textId="77777777" w:rsidR="00181A31" w:rsidRPr="00DA5A9A" w:rsidRDefault="00181A31" w:rsidP="00181A31">
      <w:pPr>
        <w:rPr>
          <w:rFonts w:asciiTheme="minorHAnsi" w:hAnsiTheme="minorHAnsi"/>
          <w:lang w:val="es-MX"/>
        </w:rPr>
      </w:pPr>
    </w:p>
    <w:p w14:paraId="7C2B6D71" w14:textId="77777777" w:rsidR="00181A31" w:rsidRPr="00DA5A9A" w:rsidRDefault="00181A31" w:rsidP="00181A31">
      <w:pPr>
        <w:rPr>
          <w:rFonts w:asciiTheme="minorHAnsi" w:hAnsiTheme="minorHAnsi"/>
          <w:lang w:val="es-MX"/>
        </w:rPr>
      </w:pPr>
    </w:p>
    <w:p w14:paraId="29128316" w14:textId="42A0C451" w:rsidR="00181A31" w:rsidRPr="00DA5A9A" w:rsidRDefault="00181A31" w:rsidP="00181A31">
      <w:pPr>
        <w:pStyle w:val="Heading2"/>
        <w:rPr>
          <w:rFonts w:asciiTheme="minorHAnsi" w:hAnsiTheme="minorHAnsi"/>
          <w:lang w:val="es-MX"/>
        </w:rPr>
      </w:pPr>
      <w:r w:rsidRPr="00DA5A9A">
        <w:rPr>
          <w:rFonts w:asciiTheme="minorHAnsi" w:hAnsiTheme="minorHAnsi"/>
          <w:lang w:val="es-MX"/>
        </w:rPr>
        <w:t>OBJETIV</w:t>
      </w:r>
      <w:r w:rsidR="00386E07" w:rsidRPr="00DA5A9A">
        <w:rPr>
          <w:rFonts w:asciiTheme="minorHAnsi" w:hAnsiTheme="minorHAnsi"/>
          <w:lang w:val="es-MX"/>
        </w:rPr>
        <w:t>O</w:t>
      </w:r>
    </w:p>
    <w:p w14:paraId="463BA05C" w14:textId="77777777" w:rsidR="00181A31" w:rsidRPr="00DA5A9A" w:rsidRDefault="00181A31" w:rsidP="00181A31">
      <w:pPr>
        <w:rPr>
          <w:rFonts w:asciiTheme="minorHAnsi" w:hAnsiTheme="minorHAnsi"/>
          <w:lang w:val="es-MX"/>
        </w:rPr>
      </w:pPr>
    </w:p>
    <w:p w14:paraId="736B937E" w14:textId="3651E7E0" w:rsidR="00386E07" w:rsidRPr="00DA5A9A" w:rsidRDefault="00386E07" w:rsidP="00181A31">
      <w:pPr>
        <w:rPr>
          <w:rFonts w:asciiTheme="minorHAnsi" w:hAnsiTheme="minorHAnsi"/>
          <w:lang w:val="es-MX"/>
        </w:rPr>
      </w:pPr>
      <w:r w:rsidRPr="00DA5A9A">
        <w:rPr>
          <w:rFonts w:asciiTheme="minorHAnsi" w:hAnsiTheme="minorHAnsi"/>
          <w:lang w:val="es-MX"/>
        </w:rPr>
        <w:t xml:space="preserve">El propósito de este Plan de Prevención de Incendios es eliminar las causas de los incendios, prevenir la pérdida de vidas y </w:t>
      </w:r>
      <w:r w:rsidR="006865A6" w:rsidRPr="00DA5A9A">
        <w:rPr>
          <w:rFonts w:asciiTheme="minorHAnsi" w:hAnsiTheme="minorHAnsi"/>
          <w:lang w:val="es-MX"/>
        </w:rPr>
        <w:t xml:space="preserve">de </w:t>
      </w:r>
      <w:r w:rsidRPr="00DA5A9A">
        <w:rPr>
          <w:rFonts w:asciiTheme="minorHAnsi" w:hAnsiTheme="minorHAnsi"/>
          <w:lang w:val="es-MX"/>
        </w:rPr>
        <w:t>propiedad</w:t>
      </w:r>
      <w:r w:rsidR="006865A6" w:rsidRPr="00DA5A9A">
        <w:rPr>
          <w:rFonts w:asciiTheme="minorHAnsi" w:hAnsiTheme="minorHAnsi"/>
          <w:lang w:val="es-MX"/>
        </w:rPr>
        <w:t xml:space="preserve"> a causa de los incendios y cumplir con la norma</w:t>
      </w:r>
      <w:r w:rsidRPr="00DA5A9A">
        <w:rPr>
          <w:rFonts w:asciiTheme="minorHAnsi" w:hAnsiTheme="minorHAnsi"/>
          <w:lang w:val="es-MX"/>
        </w:rPr>
        <w:t xml:space="preserve"> de prevención de incendios de la Administración de Seguridad y Salud Ocupacional (OSHA), 29 CFR 1910.39. El plan ayuda a los empleados a reconocer, </w:t>
      </w:r>
      <w:r w:rsidR="006865A6" w:rsidRPr="00DA5A9A">
        <w:rPr>
          <w:rFonts w:asciiTheme="minorHAnsi" w:hAnsiTheme="minorHAnsi"/>
          <w:lang w:val="es-MX"/>
        </w:rPr>
        <w:t>report</w:t>
      </w:r>
      <w:r w:rsidRPr="00DA5A9A">
        <w:rPr>
          <w:rFonts w:asciiTheme="minorHAnsi" w:hAnsiTheme="minorHAnsi"/>
          <w:lang w:val="es-MX"/>
        </w:rPr>
        <w:t xml:space="preserve">ar y controlar los </w:t>
      </w:r>
      <w:r w:rsidR="006865A6" w:rsidRPr="00DA5A9A">
        <w:rPr>
          <w:rFonts w:asciiTheme="minorHAnsi" w:hAnsiTheme="minorHAnsi"/>
          <w:lang w:val="es-MX"/>
        </w:rPr>
        <w:t>peligros</w:t>
      </w:r>
      <w:r w:rsidRPr="00DA5A9A">
        <w:rPr>
          <w:rFonts w:asciiTheme="minorHAnsi" w:hAnsiTheme="minorHAnsi"/>
          <w:lang w:val="es-MX"/>
        </w:rPr>
        <w:t xml:space="preserve"> de incendio.</w:t>
      </w:r>
    </w:p>
    <w:p w14:paraId="708AE2A8" w14:textId="77777777" w:rsidR="00181A31" w:rsidRPr="00DA5A9A" w:rsidRDefault="00181A31" w:rsidP="00181A31">
      <w:pPr>
        <w:rPr>
          <w:rFonts w:asciiTheme="minorHAnsi" w:hAnsiTheme="minorHAnsi"/>
          <w:lang w:val="es-MX"/>
        </w:rPr>
      </w:pPr>
    </w:p>
    <w:p w14:paraId="1B2646C9" w14:textId="77777777" w:rsidR="00181A31" w:rsidRPr="00DA5A9A" w:rsidRDefault="00181A31" w:rsidP="00181A31">
      <w:pPr>
        <w:rPr>
          <w:rFonts w:asciiTheme="minorHAnsi" w:hAnsiTheme="minorHAnsi"/>
          <w:lang w:val="es-MX"/>
        </w:rPr>
      </w:pPr>
    </w:p>
    <w:p w14:paraId="26765B52" w14:textId="11EA01D8" w:rsidR="00181A31" w:rsidRPr="00DA5A9A" w:rsidRDefault="006865A6" w:rsidP="00181A31">
      <w:pPr>
        <w:pStyle w:val="Heading2"/>
        <w:rPr>
          <w:rFonts w:asciiTheme="minorHAnsi" w:hAnsiTheme="minorHAnsi"/>
          <w:lang w:val="es-MX"/>
        </w:rPr>
      </w:pPr>
      <w:r w:rsidRPr="00DA5A9A">
        <w:rPr>
          <w:rFonts w:asciiTheme="minorHAnsi" w:hAnsiTheme="minorHAnsi"/>
          <w:lang w:val="es-MX"/>
        </w:rPr>
        <w:t>ANTECEDENTES</w:t>
      </w:r>
    </w:p>
    <w:p w14:paraId="259A2B83" w14:textId="77777777" w:rsidR="00181A31" w:rsidRPr="00DA5A9A" w:rsidRDefault="00181A31" w:rsidP="00181A31">
      <w:pPr>
        <w:rPr>
          <w:rFonts w:asciiTheme="minorHAnsi" w:hAnsiTheme="minorHAnsi"/>
          <w:lang w:val="es-MX"/>
        </w:rPr>
      </w:pPr>
    </w:p>
    <w:p w14:paraId="3190C81E" w14:textId="33DCADF5" w:rsidR="006865A6" w:rsidRPr="00DA5A9A" w:rsidRDefault="006865A6" w:rsidP="00181A31">
      <w:pPr>
        <w:rPr>
          <w:rFonts w:asciiTheme="minorHAnsi" w:hAnsiTheme="minorHAnsi"/>
          <w:lang w:val="es-MX"/>
        </w:rPr>
      </w:pPr>
      <w:r w:rsidRPr="002F74DC">
        <w:rPr>
          <w:rFonts w:asciiTheme="minorHAnsi" w:hAnsiTheme="minorHAnsi"/>
          <w:lang w:val="es-MX"/>
        </w:rPr>
        <w:t>(</w:t>
      </w:r>
      <w:r w:rsidRPr="00DA5A9A">
        <w:rPr>
          <w:rFonts w:asciiTheme="minorHAnsi" w:hAnsiTheme="minorHAnsi"/>
          <w:b/>
          <w:lang w:val="es-MX"/>
        </w:rPr>
        <w:t>Nombre de la Compañía</w:t>
      </w:r>
      <w:r w:rsidRPr="002F74DC">
        <w:rPr>
          <w:rFonts w:asciiTheme="minorHAnsi" w:hAnsiTheme="minorHAnsi"/>
          <w:lang w:val="es-MX"/>
        </w:rPr>
        <w:t>)</w:t>
      </w:r>
      <w:r w:rsidRPr="00DA5A9A">
        <w:rPr>
          <w:rFonts w:asciiTheme="minorHAnsi" w:hAnsiTheme="minorHAnsi"/>
          <w:lang w:val="es-MX"/>
        </w:rPr>
        <w:t xml:space="preserve"> se compromete a minimizar la amenaza de incendios para los empleados, visitantes y la propiedad. </w:t>
      </w:r>
      <w:r w:rsidRPr="002F74DC">
        <w:rPr>
          <w:rFonts w:asciiTheme="minorHAnsi" w:hAnsiTheme="minorHAnsi"/>
          <w:lang w:val="es-MX"/>
        </w:rPr>
        <w:t>(</w:t>
      </w:r>
      <w:r w:rsidRPr="00DA5A9A">
        <w:rPr>
          <w:rFonts w:asciiTheme="minorHAnsi" w:hAnsiTheme="minorHAnsi"/>
          <w:b/>
          <w:lang w:val="es-MX"/>
        </w:rPr>
        <w:t>Nombre de la Compañía</w:t>
      </w:r>
      <w:r w:rsidRPr="002F74DC">
        <w:rPr>
          <w:rFonts w:asciiTheme="minorHAnsi" w:hAnsiTheme="minorHAnsi"/>
          <w:lang w:val="es-MX"/>
        </w:rPr>
        <w:t>)</w:t>
      </w:r>
      <w:r w:rsidRPr="00DA5A9A">
        <w:rPr>
          <w:rFonts w:asciiTheme="minorHAnsi" w:hAnsiTheme="minorHAnsi"/>
          <w:lang w:val="es-MX"/>
        </w:rPr>
        <w:t xml:space="preserve"> cumple con todas las leyes, regulaciones, códigos y buenas prácticas aplicables relacionadas con la prevención de incendios. El Plan de Acción de Emergencia por separado de </w:t>
      </w:r>
      <w:r w:rsidRPr="002F74DC">
        <w:rPr>
          <w:rFonts w:asciiTheme="minorHAnsi" w:hAnsiTheme="minorHAnsi"/>
          <w:lang w:val="es-MX"/>
        </w:rPr>
        <w:t>(</w:t>
      </w:r>
      <w:r w:rsidRPr="00DA5A9A">
        <w:rPr>
          <w:rFonts w:asciiTheme="minorHAnsi" w:hAnsiTheme="minorHAnsi"/>
          <w:b/>
          <w:lang w:val="es-MX"/>
        </w:rPr>
        <w:t>Nombre de la Compañía</w:t>
      </w:r>
      <w:r w:rsidRPr="002F74DC">
        <w:rPr>
          <w:rFonts w:asciiTheme="minorHAnsi" w:hAnsiTheme="minorHAnsi"/>
          <w:lang w:val="es-MX"/>
        </w:rPr>
        <w:t>)</w:t>
      </w:r>
      <w:r w:rsidRPr="00DA5A9A">
        <w:rPr>
          <w:rFonts w:asciiTheme="minorHAnsi" w:hAnsiTheme="minorHAnsi"/>
          <w:lang w:val="es-MX"/>
        </w:rPr>
        <w:t xml:space="preserve"> describe los procedimientos para responder a los incendios. Este Plan de Prevención de Incendios reduce el riesgo de incendios en </w:t>
      </w:r>
      <w:r w:rsidRPr="002F74DC">
        <w:rPr>
          <w:rFonts w:asciiTheme="minorHAnsi" w:hAnsiTheme="minorHAnsi"/>
          <w:lang w:val="es-MX"/>
        </w:rPr>
        <w:t>(</w:t>
      </w:r>
      <w:r w:rsidRPr="00DA5A9A">
        <w:rPr>
          <w:rFonts w:asciiTheme="minorHAnsi" w:hAnsiTheme="minorHAnsi"/>
          <w:b/>
          <w:lang w:val="es-MX"/>
        </w:rPr>
        <w:t>Nombre de la Compañía/Locación</w:t>
      </w:r>
      <w:r w:rsidRPr="002F74DC">
        <w:rPr>
          <w:rFonts w:asciiTheme="minorHAnsi" w:hAnsiTheme="minorHAnsi"/>
          <w:lang w:val="es-MX"/>
        </w:rPr>
        <w:t>)</w:t>
      </w:r>
      <w:r w:rsidRPr="00DA5A9A">
        <w:rPr>
          <w:rFonts w:asciiTheme="minorHAnsi" w:hAnsiTheme="minorHAnsi"/>
          <w:lang w:val="es-MX"/>
        </w:rPr>
        <w:t xml:space="preserve"> de las siguientes maneras:</w:t>
      </w:r>
    </w:p>
    <w:p w14:paraId="3244DEAC" w14:textId="77777777" w:rsidR="00181A31" w:rsidRPr="00DA5A9A" w:rsidRDefault="00181A31" w:rsidP="00181A31">
      <w:pPr>
        <w:rPr>
          <w:rFonts w:asciiTheme="minorHAnsi" w:hAnsiTheme="minorHAnsi"/>
          <w:lang w:val="es-MX"/>
        </w:rPr>
      </w:pPr>
    </w:p>
    <w:p w14:paraId="20590A8F" w14:textId="3503B112" w:rsidR="00A93E14" w:rsidRPr="00DA5A9A" w:rsidRDefault="00A93E14" w:rsidP="00A93E14">
      <w:pPr>
        <w:numPr>
          <w:ilvl w:val="0"/>
          <w:numId w:val="4"/>
        </w:numPr>
        <w:ind w:left="900"/>
        <w:rPr>
          <w:rFonts w:asciiTheme="minorHAnsi" w:hAnsiTheme="minorHAnsi"/>
          <w:lang w:val="es-MX"/>
        </w:rPr>
      </w:pPr>
      <w:r w:rsidRPr="00DA5A9A">
        <w:rPr>
          <w:rFonts w:asciiTheme="minorHAnsi" w:hAnsiTheme="minorHAnsi"/>
          <w:lang w:val="es-MX"/>
        </w:rPr>
        <w:t>identifica los materiales que son posibles riesgos de incendio y sus procedimientos adecuados para el manejo y almacenamiento;</w:t>
      </w:r>
    </w:p>
    <w:p w14:paraId="0B8F7B8E" w14:textId="71AB0363" w:rsidR="00A93E14" w:rsidRPr="00DA5A9A" w:rsidRDefault="00A93E14" w:rsidP="00A93E14">
      <w:pPr>
        <w:numPr>
          <w:ilvl w:val="0"/>
          <w:numId w:val="4"/>
        </w:numPr>
        <w:ind w:left="900"/>
        <w:rPr>
          <w:rFonts w:asciiTheme="minorHAnsi" w:hAnsiTheme="minorHAnsi"/>
          <w:lang w:val="es-MX"/>
        </w:rPr>
      </w:pPr>
      <w:r w:rsidRPr="00DA5A9A">
        <w:rPr>
          <w:rFonts w:asciiTheme="minorHAnsi" w:hAnsiTheme="minorHAnsi"/>
          <w:lang w:val="es-MX"/>
        </w:rPr>
        <w:t>distingue las posibles fuentes de ignición y los procedimientos adecuados para el control de esos materiales;</w:t>
      </w:r>
    </w:p>
    <w:p w14:paraId="0AE9AE9D" w14:textId="48511E57" w:rsidR="00A93E14" w:rsidRPr="00DA5A9A" w:rsidRDefault="00A93E14" w:rsidP="00A93E14">
      <w:pPr>
        <w:numPr>
          <w:ilvl w:val="0"/>
          <w:numId w:val="4"/>
        </w:numPr>
        <w:ind w:left="900"/>
        <w:rPr>
          <w:rFonts w:asciiTheme="minorHAnsi" w:hAnsiTheme="minorHAnsi"/>
          <w:lang w:val="es-MX"/>
        </w:rPr>
      </w:pPr>
      <w:r w:rsidRPr="00DA5A9A">
        <w:rPr>
          <w:rFonts w:asciiTheme="minorHAnsi" w:hAnsiTheme="minorHAnsi"/>
          <w:lang w:val="es-MX"/>
        </w:rPr>
        <w:t>describe los equipos o sistemas de protección contra incendios;</w:t>
      </w:r>
    </w:p>
    <w:p w14:paraId="6F581498" w14:textId="48474358" w:rsidR="00DA5A9A" w:rsidRPr="00DA5A9A" w:rsidRDefault="00DA5A9A" w:rsidP="00DA5A9A">
      <w:pPr>
        <w:numPr>
          <w:ilvl w:val="0"/>
          <w:numId w:val="4"/>
        </w:numPr>
        <w:ind w:left="900"/>
        <w:rPr>
          <w:rFonts w:asciiTheme="minorHAnsi" w:hAnsiTheme="minorHAnsi"/>
          <w:lang w:val="es-MX"/>
        </w:rPr>
      </w:pPr>
      <w:r w:rsidRPr="00DA5A9A">
        <w:rPr>
          <w:rFonts w:asciiTheme="minorHAnsi" w:hAnsiTheme="minorHAnsi"/>
          <w:lang w:val="es-MX"/>
        </w:rPr>
        <w:t>identifica a las personas responsables de mantener el equipo y los sistemas instalados para prevenir o controlar la ignición de incendios;</w:t>
      </w:r>
    </w:p>
    <w:p w14:paraId="24FBC203" w14:textId="1CD55C02" w:rsidR="00A93E14" w:rsidRPr="00DA5A9A" w:rsidRDefault="00D319C1" w:rsidP="00A93E14">
      <w:pPr>
        <w:numPr>
          <w:ilvl w:val="0"/>
          <w:numId w:val="4"/>
        </w:numPr>
        <w:ind w:left="900"/>
        <w:rPr>
          <w:rFonts w:asciiTheme="minorHAnsi" w:hAnsiTheme="minorHAnsi"/>
          <w:lang w:val="es-MX"/>
        </w:rPr>
      </w:pPr>
      <w:r w:rsidRPr="00DA5A9A">
        <w:rPr>
          <w:rFonts w:asciiTheme="minorHAnsi" w:hAnsiTheme="minorHAnsi"/>
          <w:lang w:val="es-MX"/>
        </w:rPr>
        <w:t xml:space="preserve">   </w:t>
      </w:r>
      <w:r w:rsidR="00A93E14" w:rsidRPr="00DA5A9A">
        <w:rPr>
          <w:rFonts w:asciiTheme="minorHAnsi" w:hAnsiTheme="minorHAnsi"/>
          <w:lang w:val="es-MX"/>
        </w:rPr>
        <w:t>identifica a las personas responsables del control y la acumulación de materiales inflamables o combustibles;</w:t>
      </w:r>
    </w:p>
    <w:p w14:paraId="2365DEA0" w14:textId="6995C184" w:rsidR="00A93E14" w:rsidRPr="00DA5A9A" w:rsidRDefault="00D319C1" w:rsidP="00A93E14">
      <w:pPr>
        <w:numPr>
          <w:ilvl w:val="0"/>
          <w:numId w:val="4"/>
        </w:numPr>
        <w:ind w:left="900"/>
        <w:rPr>
          <w:rFonts w:asciiTheme="minorHAnsi" w:hAnsiTheme="minorHAnsi"/>
          <w:lang w:val="es-MX"/>
        </w:rPr>
      </w:pPr>
      <w:r w:rsidRPr="00DA5A9A">
        <w:rPr>
          <w:rFonts w:asciiTheme="minorHAnsi" w:hAnsiTheme="minorHAnsi"/>
          <w:lang w:val="es-MX"/>
        </w:rPr>
        <w:t xml:space="preserve">   </w:t>
      </w:r>
      <w:r w:rsidR="00A93E14" w:rsidRPr="00DA5A9A">
        <w:rPr>
          <w:rFonts w:asciiTheme="minorHAnsi" w:hAnsiTheme="minorHAnsi"/>
          <w:lang w:val="es-MX"/>
        </w:rPr>
        <w:t>describe los procedimientos de buena limpieza para asegurar el control de materiales de desecho y residuos inflamables y combustibles</w:t>
      </w:r>
      <w:r w:rsidR="00AA0624" w:rsidRPr="00DA5A9A">
        <w:rPr>
          <w:rFonts w:asciiTheme="minorHAnsi" w:hAnsiTheme="minorHAnsi"/>
          <w:lang w:val="es-MX"/>
        </w:rPr>
        <w:t xml:space="preserve"> acumulados</w:t>
      </w:r>
      <w:r w:rsidR="00A93E14" w:rsidRPr="00DA5A9A">
        <w:rPr>
          <w:rFonts w:asciiTheme="minorHAnsi" w:hAnsiTheme="minorHAnsi"/>
          <w:lang w:val="es-MX"/>
        </w:rPr>
        <w:t>; y</w:t>
      </w:r>
    </w:p>
    <w:p w14:paraId="312DC53D" w14:textId="34CFABE1" w:rsidR="00AA0624" w:rsidRPr="00DA5A9A" w:rsidRDefault="00AA0624" w:rsidP="00AA0624">
      <w:pPr>
        <w:numPr>
          <w:ilvl w:val="0"/>
          <w:numId w:val="4"/>
        </w:numPr>
        <w:ind w:left="900"/>
        <w:rPr>
          <w:rFonts w:asciiTheme="minorHAnsi" w:hAnsiTheme="minorHAnsi"/>
          <w:lang w:val="es-MX"/>
        </w:rPr>
      </w:pPr>
      <w:r w:rsidRPr="00DA5A9A">
        <w:rPr>
          <w:rFonts w:asciiTheme="minorHAnsi" w:hAnsiTheme="minorHAnsi"/>
          <w:lang w:val="es-MX"/>
        </w:rPr>
        <w:t>proporciona capacitación a los empleados sobre los riesgos de incendio que pueden encontrar.</w:t>
      </w:r>
    </w:p>
    <w:p w14:paraId="417ADA4A" w14:textId="77777777" w:rsidR="00181A31" w:rsidRPr="00DA5A9A" w:rsidRDefault="00181A31" w:rsidP="00181A31">
      <w:pPr>
        <w:rPr>
          <w:rFonts w:asciiTheme="minorHAnsi" w:hAnsiTheme="minorHAnsi"/>
          <w:lang w:val="es-MX"/>
        </w:rPr>
      </w:pPr>
    </w:p>
    <w:p w14:paraId="21151A7B" w14:textId="2FC532B4" w:rsidR="00181A31" w:rsidRPr="00DA5A9A" w:rsidRDefault="00AA0624" w:rsidP="00181A31">
      <w:pPr>
        <w:pStyle w:val="Heading2"/>
        <w:rPr>
          <w:rFonts w:asciiTheme="minorHAnsi" w:hAnsiTheme="minorHAnsi"/>
          <w:lang w:val="es-MX"/>
        </w:rPr>
      </w:pPr>
      <w:r w:rsidRPr="00DA5A9A">
        <w:rPr>
          <w:rFonts w:asciiTheme="minorHAnsi" w:hAnsiTheme="minorHAnsi"/>
          <w:lang w:val="es-MX"/>
        </w:rPr>
        <w:t>ASIGNACIÓN DE RESPONSABILIDAD</w:t>
      </w:r>
    </w:p>
    <w:p w14:paraId="41A5B31B" w14:textId="77777777" w:rsidR="00181A31" w:rsidRPr="00DA5A9A" w:rsidRDefault="00181A31" w:rsidP="00181A31">
      <w:pPr>
        <w:rPr>
          <w:rFonts w:asciiTheme="minorHAnsi" w:hAnsiTheme="minorHAnsi"/>
          <w:lang w:val="es-MX"/>
        </w:rPr>
      </w:pPr>
    </w:p>
    <w:p w14:paraId="0AECB794" w14:textId="75D86921" w:rsidR="002F74DC" w:rsidRDefault="004C33B9" w:rsidP="00181A31">
      <w:pPr>
        <w:rPr>
          <w:rFonts w:asciiTheme="minorHAnsi" w:hAnsiTheme="minorHAnsi"/>
          <w:lang w:val="es-MX"/>
        </w:rPr>
      </w:pPr>
      <w:r w:rsidRPr="00DA5A9A">
        <w:rPr>
          <w:rFonts w:asciiTheme="minorHAnsi" w:hAnsiTheme="minorHAnsi"/>
          <w:lang w:val="es-MX"/>
        </w:rPr>
        <w:t>La seguridad contra los incendios es la responsabilidad de todos. Todos los empleados deben saber cómo prevenir y responder a los incendios, y deben comprender que son responsables de cumplir con la política de la compañía con respecto a las emergencias de incendios.</w:t>
      </w:r>
    </w:p>
    <w:p w14:paraId="0A45FDB8" w14:textId="77777777" w:rsidR="002F74DC" w:rsidRDefault="002F74DC">
      <w:pPr>
        <w:rPr>
          <w:rFonts w:asciiTheme="minorHAnsi" w:hAnsiTheme="minorHAnsi"/>
          <w:lang w:val="es-MX"/>
        </w:rPr>
      </w:pPr>
      <w:r>
        <w:rPr>
          <w:rFonts w:asciiTheme="minorHAnsi" w:hAnsiTheme="minorHAnsi"/>
          <w:lang w:val="es-MX"/>
        </w:rPr>
        <w:br w:type="page"/>
      </w:r>
    </w:p>
    <w:p w14:paraId="56118C24" w14:textId="597FDFC5" w:rsidR="00181A31" w:rsidRPr="00DA5A9A" w:rsidRDefault="004C33B9" w:rsidP="00181A31">
      <w:pPr>
        <w:pStyle w:val="Heading3"/>
        <w:rPr>
          <w:rFonts w:asciiTheme="minorHAnsi" w:hAnsiTheme="minorHAnsi"/>
          <w:lang w:val="es-MX"/>
        </w:rPr>
      </w:pPr>
      <w:r w:rsidRPr="00DA5A9A">
        <w:rPr>
          <w:rFonts w:asciiTheme="minorHAnsi" w:hAnsiTheme="minorHAnsi"/>
          <w:lang w:val="es-MX"/>
        </w:rPr>
        <w:t>Administración</w:t>
      </w:r>
    </w:p>
    <w:p w14:paraId="7A3A3690" w14:textId="77777777" w:rsidR="00181A31" w:rsidRPr="00DA5A9A" w:rsidRDefault="00181A31" w:rsidP="00181A31">
      <w:pPr>
        <w:rPr>
          <w:rFonts w:asciiTheme="minorHAnsi" w:hAnsiTheme="minorHAnsi"/>
          <w:lang w:val="es-MX"/>
        </w:rPr>
      </w:pPr>
    </w:p>
    <w:p w14:paraId="0653F229" w14:textId="358BED56" w:rsidR="004C33B9" w:rsidRPr="00DA5A9A" w:rsidRDefault="004C33B9" w:rsidP="00181A31">
      <w:pPr>
        <w:ind w:left="720"/>
        <w:rPr>
          <w:rFonts w:asciiTheme="minorHAnsi" w:hAnsiTheme="minorHAnsi"/>
          <w:lang w:val="es-MX"/>
        </w:rPr>
      </w:pPr>
      <w:r w:rsidRPr="00DA5A9A">
        <w:rPr>
          <w:rFonts w:asciiTheme="minorHAnsi" w:hAnsiTheme="minorHAnsi"/>
          <w:lang w:val="es-MX"/>
        </w:rPr>
        <w:t xml:space="preserve">La administración determina las políticas de prevención y protección contra incendios de </w:t>
      </w:r>
      <w:r w:rsidRPr="002F74DC">
        <w:rPr>
          <w:rFonts w:asciiTheme="minorHAnsi" w:hAnsiTheme="minorHAnsi"/>
          <w:lang w:val="es-MX"/>
        </w:rPr>
        <w:t>(</w:t>
      </w:r>
      <w:r w:rsidRPr="00DA5A9A">
        <w:rPr>
          <w:rFonts w:asciiTheme="minorHAnsi" w:hAnsiTheme="minorHAnsi"/>
          <w:b/>
          <w:lang w:val="es-MX"/>
        </w:rPr>
        <w:t>Nombre de la Compañía</w:t>
      </w:r>
      <w:r w:rsidRPr="002F74DC">
        <w:rPr>
          <w:rFonts w:asciiTheme="minorHAnsi" w:hAnsiTheme="minorHAnsi"/>
          <w:lang w:val="es-MX"/>
        </w:rPr>
        <w:t>)</w:t>
      </w:r>
      <w:r w:rsidRPr="00DA5A9A">
        <w:rPr>
          <w:rFonts w:asciiTheme="minorHAnsi" w:hAnsiTheme="minorHAnsi"/>
          <w:lang w:val="es-MX"/>
        </w:rPr>
        <w:t>. La administración proporcionará los controles adecuados para proporcionar un área de trabajo segura, y proporcionará recursos adecuados y capacitación a sus empleados para promover la prevención de incendios y la respuesta más segura posible en una emergencia de incendios.</w:t>
      </w:r>
    </w:p>
    <w:p w14:paraId="4355CE3D" w14:textId="77777777" w:rsidR="004C1BD7" w:rsidRPr="00DA5A9A" w:rsidRDefault="004C1BD7" w:rsidP="00181A31">
      <w:pPr>
        <w:ind w:left="720"/>
        <w:rPr>
          <w:rFonts w:asciiTheme="minorHAnsi" w:hAnsiTheme="minorHAnsi"/>
          <w:b/>
          <w:bCs/>
          <w:lang w:val="es-MX"/>
        </w:rPr>
      </w:pPr>
    </w:p>
    <w:p w14:paraId="5326D01D" w14:textId="4C11EE4F" w:rsidR="00181A31" w:rsidRPr="00DA5A9A" w:rsidRDefault="004C33B9" w:rsidP="00181A31">
      <w:pPr>
        <w:pStyle w:val="Heading3"/>
        <w:rPr>
          <w:rFonts w:asciiTheme="minorHAnsi" w:hAnsiTheme="minorHAnsi"/>
          <w:lang w:val="es-MX"/>
        </w:rPr>
      </w:pPr>
      <w:r w:rsidRPr="00DA5A9A">
        <w:rPr>
          <w:rFonts w:asciiTheme="minorHAnsi" w:hAnsiTheme="minorHAnsi"/>
          <w:lang w:val="es-MX"/>
        </w:rPr>
        <w:t xml:space="preserve">Administrador del </w:t>
      </w:r>
      <w:r w:rsidR="00181A31" w:rsidRPr="00DA5A9A">
        <w:rPr>
          <w:rFonts w:asciiTheme="minorHAnsi" w:hAnsiTheme="minorHAnsi"/>
          <w:lang w:val="es-MX"/>
        </w:rPr>
        <w:t>Plan</w:t>
      </w:r>
    </w:p>
    <w:p w14:paraId="130AD4E2" w14:textId="77777777" w:rsidR="00181A31" w:rsidRPr="00DA5A9A" w:rsidRDefault="00181A31" w:rsidP="00C64079">
      <w:pPr>
        <w:rPr>
          <w:rFonts w:asciiTheme="minorHAnsi" w:hAnsiTheme="minorHAnsi"/>
          <w:lang w:val="es-MX"/>
        </w:rPr>
      </w:pPr>
    </w:p>
    <w:p w14:paraId="5ED84EBF" w14:textId="45AFB2A0" w:rsidR="004C33B9" w:rsidRPr="00DA5A9A" w:rsidRDefault="004C33B9" w:rsidP="00181A31">
      <w:pPr>
        <w:ind w:left="720"/>
        <w:rPr>
          <w:rFonts w:asciiTheme="minorHAnsi" w:hAnsiTheme="minorHAnsi"/>
          <w:lang w:val="es-MX"/>
        </w:rPr>
      </w:pPr>
      <w:r w:rsidRPr="00DA5A9A">
        <w:rPr>
          <w:rFonts w:ascii="Calibri" w:hAnsi="Calibri"/>
          <w:bCs/>
          <w:iCs/>
          <w:lang w:val="es-MX"/>
        </w:rPr>
        <w:t>(</w:t>
      </w:r>
      <w:r w:rsidRPr="002F74DC">
        <w:rPr>
          <w:rFonts w:ascii="Calibri" w:hAnsi="Calibri"/>
          <w:b/>
          <w:bCs/>
          <w:iCs/>
          <w:lang w:val="es-MX"/>
        </w:rPr>
        <w:t>Persona(s) Responsable</w:t>
      </w:r>
      <w:r w:rsidRPr="00DA5A9A">
        <w:rPr>
          <w:rFonts w:ascii="Calibri" w:hAnsi="Calibri"/>
          <w:lang w:val="es-MX"/>
        </w:rPr>
        <w:t xml:space="preserve">) administrará el Plan de Prevención de Incendios de </w:t>
      </w:r>
      <w:r w:rsidRPr="002F74DC">
        <w:rPr>
          <w:rFonts w:ascii="Calibri" w:hAnsi="Calibri"/>
          <w:lang w:val="es-MX"/>
        </w:rPr>
        <w:t>(</w:t>
      </w:r>
      <w:r w:rsidRPr="00DA5A9A">
        <w:rPr>
          <w:rFonts w:ascii="Calibri" w:hAnsi="Calibri"/>
          <w:b/>
          <w:lang w:val="es-MX"/>
        </w:rPr>
        <w:t>Nombre de la Compañía</w:t>
      </w:r>
      <w:r w:rsidRPr="002F74DC">
        <w:rPr>
          <w:rFonts w:ascii="Calibri" w:hAnsi="Calibri"/>
          <w:lang w:val="es-MX"/>
        </w:rPr>
        <w:t>)</w:t>
      </w:r>
      <w:r w:rsidRPr="00DA5A9A">
        <w:rPr>
          <w:rFonts w:ascii="Calibri" w:hAnsi="Calibri"/>
          <w:lang w:val="es-MX"/>
        </w:rPr>
        <w:t>. El Administrador del Plan también:</w:t>
      </w:r>
    </w:p>
    <w:p w14:paraId="0658353F" w14:textId="77777777" w:rsidR="00181A31" w:rsidRPr="00DA5A9A" w:rsidRDefault="00181A31" w:rsidP="00181A31">
      <w:pPr>
        <w:rPr>
          <w:rFonts w:asciiTheme="minorHAnsi" w:hAnsiTheme="minorHAnsi"/>
          <w:lang w:val="es-MX"/>
        </w:rPr>
      </w:pPr>
    </w:p>
    <w:p w14:paraId="2A162DFB" w14:textId="4670BFA6" w:rsidR="004C33B9" w:rsidRPr="00DA5A9A" w:rsidRDefault="004C1BD7" w:rsidP="004C33B9">
      <w:pPr>
        <w:numPr>
          <w:ilvl w:val="0"/>
          <w:numId w:val="6"/>
        </w:numPr>
        <w:ind w:left="1800"/>
        <w:rPr>
          <w:rFonts w:asciiTheme="minorHAnsi" w:hAnsiTheme="minorHAnsi"/>
          <w:lang w:val="es-MX"/>
        </w:rPr>
      </w:pPr>
      <w:r w:rsidRPr="00DA5A9A">
        <w:rPr>
          <w:rFonts w:asciiTheme="minorHAnsi" w:hAnsiTheme="minorHAnsi"/>
          <w:lang w:val="es-MX"/>
        </w:rPr>
        <w:t>d</w:t>
      </w:r>
      <w:r w:rsidR="004C33B9" w:rsidRPr="00DA5A9A">
        <w:rPr>
          <w:rFonts w:asciiTheme="minorHAnsi" w:hAnsiTheme="minorHAnsi"/>
          <w:lang w:val="es-MX"/>
        </w:rPr>
        <w:t xml:space="preserve">esarrollará y administrará el programa de capacitación para la prevención de incendios de </w:t>
      </w:r>
      <w:r w:rsidR="004C33B9" w:rsidRPr="002F74DC">
        <w:rPr>
          <w:rFonts w:asciiTheme="minorHAnsi" w:hAnsiTheme="minorHAnsi"/>
          <w:lang w:val="es-MX"/>
        </w:rPr>
        <w:t>(</w:t>
      </w:r>
      <w:r w:rsidR="004C33B9" w:rsidRPr="00DA5A9A">
        <w:rPr>
          <w:rFonts w:asciiTheme="minorHAnsi" w:hAnsiTheme="minorHAnsi"/>
          <w:b/>
          <w:lang w:val="es-MX"/>
        </w:rPr>
        <w:t>Nombre de la Compañía</w:t>
      </w:r>
      <w:r w:rsidR="004C33B9" w:rsidRPr="002F74DC">
        <w:rPr>
          <w:rFonts w:asciiTheme="minorHAnsi" w:hAnsiTheme="minorHAnsi"/>
          <w:lang w:val="es-MX"/>
        </w:rPr>
        <w:t>);</w:t>
      </w:r>
    </w:p>
    <w:p w14:paraId="0F2BF197" w14:textId="46817F8E" w:rsidR="00B82644" w:rsidRPr="00DA5A9A" w:rsidRDefault="00B82644" w:rsidP="00B82644">
      <w:pPr>
        <w:numPr>
          <w:ilvl w:val="0"/>
          <w:numId w:val="6"/>
        </w:numPr>
        <w:ind w:left="1800"/>
        <w:rPr>
          <w:rFonts w:asciiTheme="minorHAnsi" w:hAnsiTheme="minorHAnsi"/>
          <w:lang w:val="es-MX"/>
        </w:rPr>
      </w:pPr>
      <w:r w:rsidRPr="00DA5A9A">
        <w:rPr>
          <w:rFonts w:asciiTheme="minorHAnsi" w:hAnsiTheme="minorHAnsi"/>
          <w:lang w:val="es-MX"/>
        </w:rPr>
        <w:t>garantizará que el equipo y los sistemas de control de incendios se mantengan adecuadamente;</w:t>
      </w:r>
    </w:p>
    <w:p w14:paraId="406B492A" w14:textId="5B18EE16" w:rsidR="00B82644" w:rsidRPr="00DA5A9A" w:rsidRDefault="00B82644" w:rsidP="00B82644">
      <w:pPr>
        <w:numPr>
          <w:ilvl w:val="0"/>
          <w:numId w:val="6"/>
        </w:numPr>
        <w:ind w:left="1800"/>
        <w:rPr>
          <w:rFonts w:asciiTheme="minorHAnsi" w:hAnsiTheme="minorHAnsi"/>
          <w:lang w:val="es-MX"/>
        </w:rPr>
      </w:pPr>
      <w:r w:rsidRPr="00DA5A9A">
        <w:rPr>
          <w:rFonts w:asciiTheme="minorHAnsi" w:hAnsiTheme="minorHAnsi"/>
          <w:lang w:val="es-MX"/>
        </w:rPr>
        <w:t>controlará los peligros de la fuente de combustible; y</w:t>
      </w:r>
    </w:p>
    <w:p w14:paraId="0A8A7987" w14:textId="0D99849F" w:rsidR="00B82644" w:rsidRPr="00DA5A9A" w:rsidRDefault="00B82644" w:rsidP="00B82644">
      <w:pPr>
        <w:numPr>
          <w:ilvl w:val="0"/>
          <w:numId w:val="6"/>
        </w:numPr>
        <w:ind w:left="1800"/>
        <w:rPr>
          <w:rFonts w:asciiTheme="minorHAnsi" w:hAnsiTheme="minorHAnsi"/>
          <w:lang w:val="es-MX"/>
        </w:rPr>
      </w:pPr>
      <w:r w:rsidRPr="00DA5A9A">
        <w:rPr>
          <w:rFonts w:asciiTheme="minorHAnsi" w:hAnsiTheme="minorHAnsi"/>
          <w:lang w:val="es-MX"/>
        </w:rPr>
        <w:t>llevará a cabo encuestas de riesgo de incendios (ver el Apéndice A) con el departamento de bomberos local y otro personal de respuesta a emergencias, y hará recomendaciones.</w:t>
      </w:r>
    </w:p>
    <w:p w14:paraId="39A56380" w14:textId="77777777" w:rsidR="00181A31" w:rsidRPr="00DA5A9A" w:rsidRDefault="00181A31" w:rsidP="00181A31">
      <w:pPr>
        <w:rPr>
          <w:rFonts w:asciiTheme="minorHAnsi" w:hAnsiTheme="minorHAnsi"/>
          <w:lang w:val="es-MX"/>
        </w:rPr>
      </w:pPr>
    </w:p>
    <w:p w14:paraId="18E70424" w14:textId="4B2D60DB" w:rsidR="00181A31" w:rsidRPr="00DA5A9A" w:rsidRDefault="00B82644" w:rsidP="00181A31">
      <w:pPr>
        <w:pStyle w:val="Heading3"/>
        <w:rPr>
          <w:rFonts w:asciiTheme="minorHAnsi" w:hAnsiTheme="minorHAnsi"/>
          <w:lang w:val="es-MX"/>
        </w:rPr>
      </w:pPr>
      <w:r w:rsidRPr="00DA5A9A">
        <w:rPr>
          <w:rFonts w:asciiTheme="minorHAnsi" w:hAnsiTheme="minorHAnsi"/>
          <w:lang w:val="es-MX"/>
        </w:rPr>
        <w:t>Supervisores</w:t>
      </w:r>
    </w:p>
    <w:p w14:paraId="71968D00" w14:textId="77777777" w:rsidR="00181A31" w:rsidRPr="00DA5A9A" w:rsidRDefault="00181A31" w:rsidP="00181A31">
      <w:pPr>
        <w:rPr>
          <w:rFonts w:asciiTheme="minorHAnsi" w:hAnsiTheme="minorHAnsi"/>
          <w:lang w:val="es-MX"/>
        </w:rPr>
      </w:pPr>
    </w:p>
    <w:p w14:paraId="4E8085CF" w14:textId="6D924EE1" w:rsidR="00B82644" w:rsidRPr="00DA5A9A" w:rsidRDefault="00B82644" w:rsidP="00181A31">
      <w:pPr>
        <w:ind w:left="720"/>
        <w:rPr>
          <w:rFonts w:asciiTheme="minorHAnsi" w:hAnsiTheme="minorHAnsi"/>
          <w:lang w:val="es-MX"/>
        </w:rPr>
      </w:pPr>
      <w:r w:rsidRPr="00DA5A9A">
        <w:rPr>
          <w:rFonts w:asciiTheme="minorHAnsi" w:hAnsiTheme="minorHAnsi"/>
          <w:lang w:val="es-MX"/>
        </w:rPr>
        <w:t xml:space="preserve">Los supervisores son responsables de garantizar que los empleados reciban la capacitación adecuada sobre la seguridad contra incendios y de notificar a </w:t>
      </w:r>
      <w:r w:rsidRPr="002F74DC">
        <w:rPr>
          <w:rFonts w:asciiTheme="minorHAnsi" w:hAnsiTheme="minorHAnsi"/>
          <w:lang w:val="es-MX"/>
        </w:rPr>
        <w:t>(</w:t>
      </w:r>
      <w:r w:rsidRPr="00DA5A9A">
        <w:rPr>
          <w:rFonts w:asciiTheme="minorHAnsi" w:hAnsiTheme="minorHAnsi"/>
          <w:b/>
          <w:lang w:val="es-MX"/>
        </w:rPr>
        <w:t>Persona Responsable</w:t>
      </w:r>
      <w:r w:rsidRPr="002F74DC">
        <w:rPr>
          <w:rFonts w:asciiTheme="minorHAnsi" w:hAnsiTheme="minorHAnsi"/>
          <w:lang w:val="es-MX"/>
        </w:rPr>
        <w:t xml:space="preserve">) </w:t>
      </w:r>
      <w:r w:rsidRPr="00DA5A9A">
        <w:rPr>
          <w:rFonts w:asciiTheme="minorHAnsi" w:hAnsiTheme="minorHAnsi"/>
          <w:lang w:val="es-MX"/>
        </w:rPr>
        <w:t xml:space="preserve">cuando los cambios en la operación aumentan el riesgo de incendio. Los supervisores también son responsables de aplicar las políticas de prevención y protección contra incendios de </w:t>
      </w:r>
      <w:r w:rsidRPr="002F74DC">
        <w:rPr>
          <w:rFonts w:asciiTheme="minorHAnsi" w:hAnsiTheme="minorHAnsi"/>
          <w:lang w:val="es-MX"/>
        </w:rPr>
        <w:t>(</w:t>
      </w:r>
      <w:r w:rsidRPr="00DA5A9A">
        <w:rPr>
          <w:rFonts w:asciiTheme="minorHAnsi" w:hAnsiTheme="minorHAnsi"/>
          <w:b/>
          <w:lang w:val="es-MX"/>
        </w:rPr>
        <w:t>Nombre de la Compañía</w:t>
      </w:r>
      <w:r w:rsidRPr="002F74DC">
        <w:rPr>
          <w:rFonts w:asciiTheme="minorHAnsi" w:hAnsiTheme="minorHAnsi"/>
          <w:lang w:val="es-MX"/>
        </w:rPr>
        <w:t>)</w:t>
      </w:r>
      <w:r w:rsidRPr="00DA5A9A">
        <w:rPr>
          <w:rFonts w:asciiTheme="minorHAnsi" w:hAnsiTheme="minorHAnsi"/>
          <w:lang w:val="es-MX"/>
        </w:rPr>
        <w:t>.</w:t>
      </w:r>
    </w:p>
    <w:p w14:paraId="646639B5" w14:textId="77777777" w:rsidR="00181A31" w:rsidRPr="00DA5A9A" w:rsidRDefault="00181A31" w:rsidP="00181A31">
      <w:pPr>
        <w:rPr>
          <w:rFonts w:asciiTheme="minorHAnsi" w:hAnsiTheme="minorHAnsi"/>
          <w:lang w:val="es-MX"/>
        </w:rPr>
      </w:pPr>
    </w:p>
    <w:p w14:paraId="40C0CB97" w14:textId="6BDB85D0" w:rsidR="00181A31" w:rsidRPr="00DA5A9A" w:rsidRDefault="00181A31" w:rsidP="00181A31">
      <w:pPr>
        <w:pStyle w:val="Heading3"/>
        <w:rPr>
          <w:rFonts w:asciiTheme="minorHAnsi" w:hAnsiTheme="minorHAnsi"/>
          <w:lang w:val="es-MX"/>
        </w:rPr>
      </w:pPr>
      <w:r w:rsidRPr="00DA5A9A">
        <w:rPr>
          <w:rFonts w:asciiTheme="minorHAnsi" w:hAnsiTheme="minorHAnsi"/>
          <w:lang w:val="es-MX"/>
        </w:rPr>
        <w:t>Empl</w:t>
      </w:r>
      <w:r w:rsidR="00B82644" w:rsidRPr="00DA5A9A">
        <w:rPr>
          <w:rFonts w:asciiTheme="minorHAnsi" w:hAnsiTheme="minorHAnsi"/>
          <w:lang w:val="es-MX"/>
        </w:rPr>
        <w:t>ead</w:t>
      </w:r>
      <w:r w:rsidRPr="00DA5A9A">
        <w:rPr>
          <w:rFonts w:asciiTheme="minorHAnsi" w:hAnsiTheme="minorHAnsi"/>
          <w:lang w:val="es-MX"/>
        </w:rPr>
        <w:t>os</w:t>
      </w:r>
    </w:p>
    <w:p w14:paraId="3F4F3CD8" w14:textId="77777777" w:rsidR="00181A31" w:rsidRPr="00DA5A9A" w:rsidRDefault="00181A31" w:rsidP="00181A31">
      <w:pPr>
        <w:rPr>
          <w:rFonts w:asciiTheme="minorHAnsi" w:hAnsiTheme="minorHAnsi"/>
          <w:lang w:val="es-MX"/>
        </w:rPr>
      </w:pPr>
    </w:p>
    <w:p w14:paraId="5DDDEDE7" w14:textId="6BA2E3D6" w:rsidR="00181A31" w:rsidRPr="00DA5A9A" w:rsidRDefault="00B82644" w:rsidP="00181A31">
      <w:pPr>
        <w:ind w:left="720"/>
        <w:rPr>
          <w:rFonts w:asciiTheme="minorHAnsi" w:hAnsiTheme="minorHAnsi"/>
          <w:lang w:val="es-MX"/>
        </w:rPr>
      </w:pPr>
      <w:r w:rsidRPr="00DA5A9A">
        <w:rPr>
          <w:rFonts w:asciiTheme="minorHAnsi" w:hAnsiTheme="minorHAnsi"/>
          <w:lang w:val="es-MX"/>
        </w:rPr>
        <w:t>Todos los empleados</w:t>
      </w:r>
      <w:r w:rsidR="00181A31" w:rsidRPr="00DA5A9A">
        <w:rPr>
          <w:rFonts w:asciiTheme="minorHAnsi" w:hAnsiTheme="minorHAnsi"/>
          <w:lang w:val="es-MX"/>
        </w:rPr>
        <w:t>:</w:t>
      </w:r>
    </w:p>
    <w:p w14:paraId="25FCA30B" w14:textId="77777777" w:rsidR="00181A31" w:rsidRPr="00DA5A9A" w:rsidRDefault="00181A31" w:rsidP="00181A31">
      <w:pPr>
        <w:rPr>
          <w:rFonts w:asciiTheme="minorHAnsi" w:hAnsiTheme="minorHAnsi"/>
          <w:lang w:val="es-MX"/>
        </w:rPr>
      </w:pPr>
    </w:p>
    <w:p w14:paraId="24B07546" w14:textId="299F3B1E" w:rsidR="00B82644" w:rsidRPr="00DA5A9A" w:rsidRDefault="00B82644" w:rsidP="00B82644">
      <w:pPr>
        <w:numPr>
          <w:ilvl w:val="0"/>
          <w:numId w:val="7"/>
        </w:numPr>
        <w:ind w:left="1800"/>
        <w:rPr>
          <w:rFonts w:asciiTheme="minorHAnsi" w:hAnsiTheme="minorHAnsi"/>
          <w:lang w:val="es-MX"/>
        </w:rPr>
      </w:pPr>
      <w:r w:rsidRPr="00DA5A9A">
        <w:rPr>
          <w:rFonts w:asciiTheme="minorHAnsi" w:hAnsiTheme="minorHAnsi"/>
          <w:lang w:val="es-MX"/>
        </w:rPr>
        <w:t>completarán toda la capacitación requerida antes de trabajar sin supervisión;</w:t>
      </w:r>
    </w:p>
    <w:p w14:paraId="6B1A42E0" w14:textId="3894E350" w:rsidR="00B82644" w:rsidRPr="00DA5A9A" w:rsidRDefault="00B82644" w:rsidP="00B82644">
      <w:pPr>
        <w:numPr>
          <w:ilvl w:val="0"/>
          <w:numId w:val="7"/>
        </w:numPr>
        <w:ind w:left="1800"/>
        <w:rPr>
          <w:rFonts w:asciiTheme="minorHAnsi" w:hAnsiTheme="minorHAnsi"/>
          <w:lang w:val="es-MX"/>
        </w:rPr>
      </w:pPr>
      <w:r w:rsidRPr="00DA5A9A">
        <w:rPr>
          <w:rFonts w:asciiTheme="minorHAnsi" w:hAnsiTheme="minorHAnsi"/>
          <w:lang w:val="es-MX"/>
        </w:rPr>
        <w:t>realizarán operaciones de manera segura para limitar el riesgo de incendios;</w:t>
      </w:r>
    </w:p>
    <w:p w14:paraId="502CD29C" w14:textId="711C1163" w:rsidR="00B82644" w:rsidRPr="00DA5A9A" w:rsidRDefault="00B82644" w:rsidP="00B82644">
      <w:pPr>
        <w:numPr>
          <w:ilvl w:val="0"/>
          <w:numId w:val="7"/>
        </w:numPr>
        <w:ind w:left="1800"/>
        <w:rPr>
          <w:rFonts w:asciiTheme="minorHAnsi" w:hAnsiTheme="minorHAnsi"/>
          <w:lang w:val="es-MX"/>
        </w:rPr>
      </w:pPr>
      <w:r w:rsidRPr="00DA5A9A">
        <w:rPr>
          <w:rFonts w:asciiTheme="minorHAnsi" w:hAnsiTheme="minorHAnsi"/>
          <w:lang w:val="es-MX"/>
        </w:rPr>
        <w:t>reportarán posibles riesgos de incendio a los supervisores; y</w:t>
      </w:r>
    </w:p>
    <w:p w14:paraId="3C51D11E" w14:textId="4AAAEC26" w:rsidR="00181A31" w:rsidRPr="00DA5A9A" w:rsidRDefault="00B82644" w:rsidP="00D56766">
      <w:pPr>
        <w:numPr>
          <w:ilvl w:val="0"/>
          <w:numId w:val="7"/>
        </w:numPr>
        <w:ind w:left="1800"/>
        <w:rPr>
          <w:rFonts w:asciiTheme="minorHAnsi" w:hAnsiTheme="minorHAnsi"/>
          <w:lang w:val="es-MX"/>
        </w:rPr>
      </w:pPr>
      <w:r w:rsidRPr="00DA5A9A">
        <w:rPr>
          <w:rFonts w:asciiTheme="minorHAnsi" w:hAnsiTheme="minorHAnsi"/>
          <w:lang w:val="es-MX"/>
        </w:rPr>
        <w:t>seguirán los procedimientos de emergencia contra incendios.</w:t>
      </w:r>
    </w:p>
    <w:p w14:paraId="29D035DB" w14:textId="77777777" w:rsidR="00181A31" w:rsidRPr="00DA5A9A" w:rsidRDefault="00181A31" w:rsidP="00C64079">
      <w:pPr>
        <w:rPr>
          <w:rFonts w:asciiTheme="minorHAnsi" w:hAnsiTheme="minorHAnsi"/>
          <w:lang w:val="es-MX"/>
        </w:rPr>
      </w:pPr>
    </w:p>
    <w:p w14:paraId="33AED0C0" w14:textId="5C1F17AA" w:rsidR="00181A31" w:rsidRPr="00DA5A9A" w:rsidRDefault="00B82644" w:rsidP="00181A31">
      <w:pPr>
        <w:pStyle w:val="Heading2"/>
        <w:rPr>
          <w:rFonts w:asciiTheme="minorHAnsi" w:hAnsiTheme="minorHAnsi"/>
          <w:lang w:val="es-MX"/>
        </w:rPr>
      </w:pPr>
      <w:r w:rsidRPr="00DA5A9A">
        <w:rPr>
          <w:rFonts w:asciiTheme="minorHAnsi" w:hAnsiTheme="minorHAnsi"/>
          <w:lang w:val="es-MX"/>
        </w:rPr>
        <w:t xml:space="preserve">IMPLEMENTACIÓN DEL </w:t>
      </w:r>
      <w:r w:rsidR="00181A31" w:rsidRPr="00DA5A9A">
        <w:rPr>
          <w:rFonts w:asciiTheme="minorHAnsi" w:hAnsiTheme="minorHAnsi"/>
          <w:lang w:val="es-MX"/>
        </w:rPr>
        <w:t>PLAN</w:t>
      </w:r>
    </w:p>
    <w:p w14:paraId="548B2672" w14:textId="77777777" w:rsidR="00181A31" w:rsidRPr="00DA5A9A" w:rsidRDefault="00181A31" w:rsidP="00C64079">
      <w:pPr>
        <w:rPr>
          <w:rFonts w:asciiTheme="minorHAnsi" w:hAnsiTheme="minorHAnsi"/>
          <w:lang w:val="es-MX"/>
        </w:rPr>
      </w:pPr>
    </w:p>
    <w:p w14:paraId="794ED54D" w14:textId="6068BC9E" w:rsidR="00181A31" w:rsidRPr="00DA5A9A" w:rsidRDefault="000901DB" w:rsidP="00D56766">
      <w:pPr>
        <w:pStyle w:val="Heading3"/>
        <w:numPr>
          <w:ilvl w:val="1"/>
          <w:numId w:val="8"/>
        </w:numPr>
        <w:rPr>
          <w:rFonts w:asciiTheme="minorHAnsi" w:hAnsiTheme="minorHAnsi"/>
          <w:lang w:val="es-MX"/>
        </w:rPr>
      </w:pPr>
      <w:r w:rsidRPr="00DA5A9A">
        <w:rPr>
          <w:rFonts w:asciiTheme="minorHAnsi" w:hAnsiTheme="minorHAnsi"/>
          <w:lang w:val="es-MX"/>
        </w:rPr>
        <w:t>Buenas Condiciones de Limpieza</w:t>
      </w:r>
    </w:p>
    <w:p w14:paraId="6059EEC5" w14:textId="77777777" w:rsidR="00181A31" w:rsidRPr="00DA5A9A" w:rsidRDefault="00181A31" w:rsidP="00181A31">
      <w:pPr>
        <w:rPr>
          <w:rFonts w:asciiTheme="minorHAnsi" w:hAnsiTheme="minorHAnsi"/>
          <w:lang w:val="es-MX"/>
        </w:rPr>
      </w:pPr>
    </w:p>
    <w:p w14:paraId="4E7555F1" w14:textId="63DDD81B" w:rsidR="00A44DE9" w:rsidRPr="00DA5A9A" w:rsidRDefault="00A44DE9" w:rsidP="00181A31">
      <w:pPr>
        <w:ind w:left="720"/>
        <w:rPr>
          <w:rFonts w:asciiTheme="minorHAnsi" w:hAnsiTheme="minorHAnsi"/>
          <w:lang w:val="es-MX"/>
        </w:rPr>
      </w:pPr>
      <w:r w:rsidRPr="00DA5A9A">
        <w:rPr>
          <w:rFonts w:asciiTheme="minorHAnsi" w:hAnsiTheme="minorHAnsi"/>
          <w:lang w:val="es-MX"/>
        </w:rPr>
        <w:t>Para limitar el riesgo de incendios, los empleados tomarán las siguientes precauciones:</w:t>
      </w:r>
    </w:p>
    <w:p w14:paraId="63D826D4" w14:textId="77777777" w:rsidR="00181A31" w:rsidRPr="00DA5A9A" w:rsidRDefault="00181A31" w:rsidP="00181A31">
      <w:pPr>
        <w:rPr>
          <w:rFonts w:asciiTheme="minorHAnsi" w:hAnsiTheme="minorHAnsi"/>
          <w:lang w:val="es-MX"/>
        </w:rPr>
      </w:pPr>
    </w:p>
    <w:p w14:paraId="786D6CAD" w14:textId="27704B32" w:rsidR="00A44DE9" w:rsidRPr="00DA5A9A" w:rsidRDefault="00A44DE9" w:rsidP="00A44DE9">
      <w:pPr>
        <w:numPr>
          <w:ilvl w:val="0"/>
          <w:numId w:val="10"/>
        </w:numPr>
        <w:ind w:left="1800"/>
        <w:rPr>
          <w:rFonts w:asciiTheme="minorHAnsi" w:hAnsiTheme="minorHAnsi"/>
          <w:lang w:val="es-MX"/>
        </w:rPr>
      </w:pPr>
      <w:r w:rsidRPr="00DA5A9A">
        <w:rPr>
          <w:rFonts w:asciiTheme="minorHAnsi" w:hAnsiTheme="minorHAnsi"/>
          <w:lang w:val="es-MX"/>
        </w:rPr>
        <w:t>Minimizar el almacenamiento de materiales combustibles.</w:t>
      </w:r>
    </w:p>
    <w:p w14:paraId="403E7A4E" w14:textId="6A27E8D1" w:rsidR="00A44DE9" w:rsidRPr="00DA5A9A" w:rsidRDefault="00A44DE9" w:rsidP="00A44DE9">
      <w:pPr>
        <w:numPr>
          <w:ilvl w:val="0"/>
          <w:numId w:val="10"/>
        </w:numPr>
        <w:ind w:left="1800"/>
        <w:rPr>
          <w:rFonts w:asciiTheme="minorHAnsi" w:hAnsiTheme="minorHAnsi"/>
          <w:lang w:val="es-MX"/>
        </w:rPr>
      </w:pPr>
      <w:r w:rsidRPr="00DA5A9A">
        <w:rPr>
          <w:rFonts w:asciiTheme="minorHAnsi" w:hAnsiTheme="minorHAnsi"/>
          <w:lang w:val="es-MX"/>
        </w:rPr>
        <w:t>Asegurarse que las puertas, pasillos, escaleras y otras rutas de salida estén libres de obstrucciones.</w:t>
      </w:r>
    </w:p>
    <w:p w14:paraId="24CC0CE4" w14:textId="491D65D3" w:rsidR="00A44DE9" w:rsidRPr="00DA5A9A" w:rsidRDefault="00A44DE9" w:rsidP="00A44DE9">
      <w:pPr>
        <w:numPr>
          <w:ilvl w:val="0"/>
          <w:numId w:val="10"/>
        </w:numPr>
        <w:ind w:left="1800"/>
        <w:rPr>
          <w:rFonts w:asciiTheme="minorHAnsi" w:hAnsiTheme="minorHAnsi"/>
          <w:lang w:val="es-MX"/>
        </w:rPr>
      </w:pPr>
      <w:r w:rsidRPr="00DA5A9A">
        <w:rPr>
          <w:rFonts w:asciiTheme="minorHAnsi" w:hAnsiTheme="minorHAnsi"/>
          <w:lang w:val="es-MX"/>
        </w:rPr>
        <w:t>Desechar los desechos combustibles en recipientes metálicos, cubiertos y herméticos.</w:t>
      </w:r>
    </w:p>
    <w:p w14:paraId="0C8E437F" w14:textId="41B453F3" w:rsidR="00A44DE9" w:rsidRPr="00DA5A9A" w:rsidRDefault="00A44DE9" w:rsidP="00A44DE9">
      <w:pPr>
        <w:numPr>
          <w:ilvl w:val="0"/>
          <w:numId w:val="10"/>
        </w:numPr>
        <w:ind w:left="1800"/>
        <w:rPr>
          <w:rFonts w:asciiTheme="minorHAnsi" w:hAnsiTheme="minorHAnsi"/>
          <w:lang w:val="es-MX"/>
        </w:rPr>
      </w:pPr>
      <w:r w:rsidRPr="00DA5A9A">
        <w:rPr>
          <w:rFonts w:asciiTheme="minorHAnsi" w:hAnsiTheme="minorHAnsi"/>
          <w:lang w:val="es-MX"/>
        </w:rPr>
        <w:t>Usar y almacenar materiales inflamables en áreas bien ventiladas lejos de fuentes de ignición.</w:t>
      </w:r>
    </w:p>
    <w:p w14:paraId="30CDC1C7" w14:textId="77478932" w:rsidR="00A44DE9" w:rsidRPr="00DA5A9A" w:rsidRDefault="00A44DE9" w:rsidP="00A44DE9">
      <w:pPr>
        <w:numPr>
          <w:ilvl w:val="0"/>
          <w:numId w:val="10"/>
        </w:numPr>
        <w:ind w:left="1800"/>
        <w:rPr>
          <w:rFonts w:asciiTheme="minorHAnsi" w:hAnsiTheme="minorHAnsi"/>
          <w:lang w:val="es-MX"/>
        </w:rPr>
      </w:pPr>
      <w:r w:rsidRPr="00DA5A9A">
        <w:rPr>
          <w:rFonts w:asciiTheme="minorHAnsi" w:hAnsiTheme="minorHAnsi"/>
          <w:lang w:val="es-MX"/>
        </w:rPr>
        <w:t>Usar solamente productos de limpieza no inflamables.</w:t>
      </w:r>
    </w:p>
    <w:p w14:paraId="4396F40D" w14:textId="57DFE4F2" w:rsidR="00A44DE9" w:rsidRPr="00DA5A9A" w:rsidRDefault="00A44DE9" w:rsidP="00A44DE9">
      <w:pPr>
        <w:numPr>
          <w:ilvl w:val="0"/>
          <w:numId w:val="10"/>
        </w:numPr>
        <w:ind w:left="1800"/>
        <w:rPr>
          <w:rFonts w:asciiTheme="minorHAnsi" w:hAnsiTheme="minorHAnsi"/>
          <w:lang w:val="es-MX"/>
        </w:rPr>
      </w:pPr>
      <w:r w:rsidRPr="00DA5A9A">
        <w:rPr>
          <w:rFonts w:asciiTheme="minorHAnsi" w:hAnsiTheme="minorHAnsi"/>
          <w:lang w:val="es-MX"/>
        </w:rPr>
        <w:t>Mantener sustancias incompatibles (químicamente reactivas) alejadas unas de otras.</w:t>
      </w:r>
    </w:p>
    <w:p w14:paraId="73909DDA" w14:textId="2A0FCDDD" w:rsidR="00F41904" w:rsidRPr="00DA5A9A" w:rsidRDefault="00F41904" w:rsidP="00F41904">
      <w:pPr>
        <w:numPr>
          <w:ilvl w:val="0"/>
          <w:numId w:val="10"/>
        </w:numPr>
        <w:ind w:left="1800"/>
        <w:rPr>
          <w:rFonts w:asciiTheme="minorHAnsi" w:hAnsiTheme="minorHAnsi"/>
          <w:lang w:val="es-MX"/>
        </w:rPr>
      </w:pPr>
      <w:r w:rsidRPr="00DA5A9A">
        <w:rPr>
          <w:rFonts w:asciiTheme="minorHAnsi" w:hAnsiTheme="minorHAnsi"/>
          <w:lang w:val="es-MX"/>
        </w:rPr>
        <w:t>Realizar el “trabajo en caliente” (soldadura o trabajo con llama abierta u otra fuente de ignición) en áreas controladas y bien ventiladas.</w:t>
      </w:r>
    </w:p>
    <w:p w14:paraId="20B9F5CC" w14:textId="2964850D" w:rsidR="00F41904" w:rsidRPr="00DA5A9A" w:rsidRDefault="00F41904" w:rsidP="00F41904">
      <w:pPr>
        <w:numPr>
          <w:ilvl w:val="0"/>
          <w:numId w:val="10"/>
        </w:numPr>
        <w:ind w:left="1800"/>
        <w:rPr>
          <w:rFonts w:asciiTheme="minorHAnsi" w:hAnsiTheme="minorHAnsi"/>
          <w:lang w:val="es-MX"/>
        </w:rPr>
      </w:pPr>
      <w:r w:rsidRPr="00DA5A9A">
        <w:rPr>
          <w:rFonts w:asciiTheme="minorHAnsi" w:hAnsiTheme="minorHAnsi"/>
          <w:lang w:val="es-MX"/>
        </w:rPr>
        <w:t>Mantener el equipo en buen estado de funcionamiento; inspeccion</w:t>
      </w:r>
      <w:r w:rsidR="003911DD" w:rsidRPr="00DA5A9A">
        <w:rPr>
          <w:rFonts w:asciiTheme="minorHAnsi" w:hAnsiTheme="minorHAnsi"/>
          <w:lang w:val="es-MX"/>
        </w:rPr>
        <w:t>ar</w:t>
      </w:r>
      <w:r w:rsidRPr="00DA5A9A">
        <w:rPr>
          <w:rFonts w:asciiTheme="minorHAnsi" w:hAnsiTheme="minorHAnsi"/>
          <w:lang w:val="es-MX"/>
        </w:rPr>
        <w:t xml:space="preserve"> el cableado eléctrico y los artefactos con regularidad y manten</w:t>
      </w:r>
      <w:r w:rsidR="003911DD" w:rsidRPr="00DA5A9A">
        <w:rPr>
          <w:rFonts w:asciiTheme="minorHAnsi" w:hAnsiTheme="minorHAnsi"/>
          <w:lang w:val="es-MX"/>
        </w:rPr>
        <w:t>er</w:t>
      </w:r>
      <w:r w:rsidRPr="00DA5A9A">
        <w:rPr>
          <w:rFonts w:asciiTheme="minorHAnsi" w:hAnsiTheme="minorHAnsi"/>
          <w:lang w:val="es-MX"/>
        </w:rPr>
        <w:t xml:space="preserve"> los motores y las herramientas</w:t>
      </w:r>
      <w:r w:rsidR="003911DD" w:rsidRPr="00DA5A9A">
        <w:rPr>
          <w:rFonts w:asciiTheme="minorHAnsi" w:hAnsiTheme="minorHAnsi"/>
          <w:lang w:val="es-MX"/>
        </w:rPr>
        <w:t xml:space="preserve"> motorizadas</w:t>
      </w:r>
      <w:r w:rsidRPr="00DA5A9A">
        <w:rPr>
          <w:rFonts w:asciiTheme="minorHAnsi" w:hAnsiTheme="minorHAnsi"/>
          <w:lang w:val="es-MX"/>
        </w:rPr>
        <w:t xml:space="preserve"> libres de polvo y grasa.</w:t>
      </w:r>
    </w:p>
    <w:p w14:paraId="0DC929F6" w14:textId="1BFBD99C" w:rsidR="003911DD" w:rsidRPr="00DA5A9A" w:rsidRDefault="003911DD" w:rsidP="003911DD">
      <w:pPr>
        <w:numPr>
          <w:ilvl w:val="0"/>
          <w:numId w:val="10"/>
        </w:numPr>
        <w:ind w:left="1800"/>
        <w:rPr>
          <w:rFonts w:asciiTheme="minorHAnsi" w:hAnsiTheme="minorHAnsi"/>
          <w:lang w:val="es-MX"/>
        </w:rPr>
      </w:pPr>
      <w:r w:rsidRPr="00DA5A9A">
        <w:rPr>
          <w:rFonts w:asciiTheme="minorHAnsi" w:hAnsiTheme="minorHAnsi"/>
          <w:lang w:val="es-MX"/>
        </w:rPr>
        <w:t>Asegurar que las unidades de calefacción estén protegidas.</w:t>
      </w:r>
    </w:p>
    <w:p w14:paraId="5DD79BD8" w14:textId="35FC100D" w:rsidR="00F131BD" w:rsidRPr="00DA5A9A" w:rsidRDefault="00F131BD" w:rsidP="00F131BD">
      <w:pPr>
        <w:numPr>
          <w:ilvl w:val="0"/>
          <w:numId w:val="10"/>
        </w:numPr>
        <w:ind w:left="1800"/>
        <w:rPr>
          <w:rFonts w:asciiTheme="minorHAnsi" w:hAnsiTheme="minorHAnsi"/>
          <w:lang w:val="es-MX"/>
        </w:rPr>
      </w:pPr>
      <w:r w:rsidRPr="00DA5A9A">
        <w:rPr>
          <w:rFonts w:asciiTheme="minorHAnsi" w:hAnsiTheme="minorHAnsi"/>
          <w:lang w:val="es-MX"/>
        </w:rPr>
        <w:t xml:space="preserve">Reporte todas las fugas de gas inmediatamente a </w:t>
      </w:r>
      <w:r w:rsidRPr="002F74DC">
        <w:rPr>
          <w:rFonts w:asciiTheme="minorHAnsi" w:hAnsiTheme="minorHAnsi"/>
          <w:lang w:val="es-MX"/>
        </w:rPr>
        <w:t>(</w:t>
      </w:r>
      <w:r w:rsidRPr="00DA5A9A">
        <w:rPr>
          <w:rFonts w:asciiTheme="minorHAnsi" w:hAnsiTheme="minorHAnsi"/>
          <w:b/>
          <w:lang w:val="es-MX"/>
        </w:rPr>
        <w:t>Persona Responsable</w:t>
      </w:r>
      <w:r w:rsidRPr="002F74DC">
        <w:rPr>
          <w:rFonts w:asciiTheme="minorHAnsi" w:hAnsiTheme="minorHAnsi"/>
          <w:lang w:val="es-MX"/>
        </w:rPr>
        <w:t>)</w:t>
      </w:r>
      <w:r w:rsidRPr="00DA5A9A">
        <w:rPr>
          <w:rFonts w:asciiTheme="minorHAnsi" w:hAnsiTheme="minorHAnsi"/>
          <w:lang w:val="es-MX"/>
        </w:rPr>
        <w:t>, quien se asegurará de que sean reparadas inmediatamente.</w:t>
      </w:r>
    </w:p>
    <w:p w14:paraId="4E24CEE7" w14:textId="681DE84D" w:rsidR="003911DD" w:rsidRPr="00DA5A9A" w:rsidRDefault="003911DD" w:rsidP="003911DD">
      <w:pPr>
        <w:numPr>
          <w:ilvl w:val="0"/>
          <w:numId w:val="10"/>
        </w:numPr>
        <w:ind w:left="1800"/>
        <w:rPr>
          <w:rFonts w:asciiTheme="minorHAnsi" w:hAnsiTheme="minorHAnsi"/>
          <w:lang w:val="es-MX"/>
        </w:rPr>
      </w:pPr>
      <w:r w:rsidRPr="00DA5A9A">
        <w:rPr>
          <w:rFonts w:asciiTheme="minorHAnsi" w:hAnsiTheme="minorHAnsi"/>
          <w:lang w:val="es-MX"/>
        </w:rPr>
        <w:t>Reparar y limpiar las fugas de líquidos inflamables inmediatamente.</w:t>
      </w:r>
    </w:p>
    <w:p w14:paraId="29A12E2F" w14:textId="3D9621A3" w:rsidR="003911DD" w:rsidRPr="00DA5A9A" w:rsidRDefault="003911DD" w:rsidP="003911DD">
      <w:pPr>
        <w:numPr>
          <w:ilvl w:val="0"/>
          <w:numId w:val="10"/>
        </w:numPr>
        <w:ind w:left="1800"/>
        <w:rPr>
          <w:rFonts w:asciiTheme="minorHAnsi" w:hAnsiTheme="minorHAnsi"/>
          <w:lang w:val="es-MX"/>
        </w:rPr>
      </w:pPr>
      <w:r w:rsidRPr="00DA5A9A">
        <w:rPr>
          <w:rFonts w:asciiTheme="minorHAnsi" w:hAnsiTheme="minorHAnsi"/>
          <w:lang w:val="es-MX"/>
        </w:rPr>
        <w:t xml:space="preserve">Mantener las áreas de trabajo libres de polvo, pelusas, </w:t>
      </w:r>
      <w:r w:rsidR="00BA5BBD" w:rsidRPr="00DA5A9A">
        <w:rPr>
          <w:rFonts w:asciiTheme="minorHAnsi" w:hAnsiTheme="minorHAnsi"/>
          <w:lang w:val="es-MX"/>
        </w:rPr>
        <w:t>a</w:t>
      </w:r>
      <w:r w:rsidRPr="00DA5A9A">
        <w:rPr>
          <w:rFonts w:asciiTheme="minorHAnsi" w:hAnsiTheme="minorHAnsi"/>
          <w:lang w:val="es-MX"/>
        </w:rPr>
        <w:t>serrín, res</w:t>
      </w:r>
      <w:r w:rsidR="00BA5BBD" w:rsidRPr="00DA5A9A">
        <w:rPr>
          <w:rFonts w:asciiTheme="minorHAnsi" w:hAnsiTheme="minorHAnsi"/>
          <w:lang w:val="es-MX"/>
        </w:rPr>
        <w:t>idu</w:t>
      </w:r>
      <w:r w:rsidRPr="00DA5A9A">
        <w:rPr>
          <w:rFonts w:asciiTheme="minorHAnsi" w:hAnsiTheme="minorHAnsi"/>
          <w:lang w:val="es-MX"/>
        </w:rPr>
        <w:t>os y material</w:t>
      </w:r>
      <w:r w:rsidR="00BA5BBD" w:rsidRPr="00DA5A9A">
        <w:rPr>
          <w:rFonts w:asciiTheme="minorHAnsi" w:hAnsiTheme="minorHAnsi"/>
          <w:lang w:val="es-MX"/>
        </w:rPr>
        <w:t>es</w:t>
      </w:r>
      <w:r w:rsidRPr="00DA5A9A">
        <w:rPr>
          <w:rFonts w:asciiTheme="minorHAnsi" w:hAnsiTheme="minorHAnsi"/>
          <w:lang w:val="es-MX"/>
        </w:rPr>
        <w:t xml:space="preserve"> similar</w:t>
      </w:r>
      <w:r w:rsidR="00BA5BBD" w:rsidRPr="00DA5A9A">
        <w:rPr>
          <w:rFonts w:asciiTheme="minorHAnsi" w:hAnsiTheme="minorHAnsi"/>
          <w:lang w:val="es-MX"/>
        </w:rPr>
        <w:t>es</w:t>
      </w:r>
      <w:r w:rsidRPr="00DA5A9A">
        <w:rPr>
          <w:rFonts w:asciiTheme="minorHAnsi" w:hAnsiTheme="minorHAnsi"/>
          <w:lang w:val="es-MX"/>
        </w:rPr>
        <w:t>.</w:t>
      </w:r>
    </w:p>
    <w:p w14:paraId="4B4F9C5D" w14:textId="10A1F050" w:rsidR="00BA5BBD" w:rsidRPr="00DA5A9A" w:rsidRDefault="00BA5BBD" w:rsidP="00BA5BBD">
      <w:pPr>
        <w:numPr>
          <w:ilvl w:val="0"/>
          <w:numId w:val="10"/>
        </w:numPr>
        <w:ind w:left="1800"/>
        <w:rPr>
          <w:rFonts w:asciiTheme="minorHAnsi" w:hAnsiTheme="minorHAnsi"/>
          <w:lang w:val="es-MX"/>
        </w:rPr>
      </w:pPr>
      <w:r w:rsidRPr="00DA5A9A">
        <w:rPr>
          <w:rFonts w:asciiTheme="minorHAnsi" w:hAnsiTheme="minorHAnsi"/>
          <w:lang w:val="es-MX"/>
        </w:rPr>
        <w:t>No se confíe de los cables de extensión si se necesitan mejoras en el cableado y tenga cuidado de no sobrecargar los circuitos con varios equipos.</w:t>
      </w:r>
    </w:p>
    <w:p w14:paraId="4CD794DC" w14:textId="0B996254" w:rsidR="00BA5BBD" w:rsidRPr="00DA5A9A" w:rsidRDefault="00BA5BBD" w:rsidP="00BA5BBD">
      <w:pPr>
        <w:numPr>
          <w:ilvl w:val="0"/>
          <w:numId w:val="10"/>
        </w:numPr>
        <w:ind w:left="1800"/>
        <w:rPr>
          <w:rFonts w:asciiTheme="minorHAnsi" w:hAnsiTheme="minorHAnsi"/>
          <w:lang w:val="es-MX"/>
        </w:rPr>
      </w:pPr>
      <w:r w:rsidRPr="00DA5A9A">
        <w:rPr>
          <w:rFonts w:asciiTheme="minorHAnsi" w:hAnsiTheme="minorHAnsi"/>
          <w:lang w:val="es-MX"/>
        </w:rPr>
        <w:t>Asegurarse que se obtengan los permisos de trabajo en caliente que son requeridos.</w:t>
      </w:r>
    </w:p>
    <w:p w14:paraId="2F765E94" w14:textId="71882289" w:rsidR="00BA5BBD" w:rsidRPr="00DA5A9A" w:rsidRDefault="00BA5BBD" w:rsidP="00BA5BBD">
      <w:pPr>
        <w:numPr>
          <w:ilvl w:val="0"/>
          <w:numId w:val="10"/>
        </w:numPr>
        <w:ind w:left="1800"/>
        <w:rPr>
          <w:rFonts w:asciiTheme="minorHAnsi" w:hAnsiTheme="minorHAnsi"/>
          <w:lang w:val="es-MX"/>
        </w:rPr>
      </w:pPr>
      <w:r w:rsidRPr="00DA5A9A">
        <w:rPr>
          <w:rFonts w:asciiTheme="minorHAnsi" w:hAnsiTheme="minorHAnsi"/>
          <w:lang w:val="es-MX"/>
        </w:rPr>
        <w:t>pagar el equipo eléctrico cuando no se esté usando.</w:t>
      </w:r>
    </w:p>
    <w:p w14:paraId="152DE06E" w14:textId="77777777" w:rsidR="00181A31" w:rsidRPr="00DA5A9A" w:rsidRDefault="00181A31" w:rsidP="00181A31">
      <w:pPr>
        <w:rPr>
          <w:rFonts w:asciiTheme="minorHAnsi" w:hAnsiTheme="minorHAnsi"/>
          <w:lang w:val="es-MX"/>
        </w:rPr>
      </w:pPr>
    </w:p>
    <w:p w14:paraId="1C07888C" w14:textId="11F19947" w:rsidR="00181A31" w:rsidRPr="00DA5A9A" w:rsidRDefault="00181A31" w:rsidP="00181A31">
      <w:pPr>
        <w:pStyle w:val="Heading3"/>
        <w:rPr>
          <w:rFonts w:asciiTheme="minorHAnsi" w:hAnsiTheme="minorHAnsi"/>
          <w:lang w:val="es-MX"/>
        </w:rPr>
      </w:pPr>
      <w:r w:rsidRPr="00DA5A9A">
        <w:rPr>
          <w:rFonts w:asciiTheme="minorHAnsi" w:hAnsiTheme="minorHAnsi"/>
          <w:lang w:val="es-MX"/>
        </w:rPr>
        <w:t>Manten</w:t>
      </w:r>
      <w:r w:rsidR="00BA5BBD" w:rsidRPr="00DA5A9A">
        <w:rPr>
          <w:rFonts w:asciiTheme="minorHAnsi" w:hAnsiTheme="minorHAnsi"/>
          <w:lang w:val="es-MX"/>
        </w:rPr>
        <w:t>imiento</w:t>
      </w:r>
    </w:p>
    <w:p w14:paraId="680E1941" w14:textId="77777777" w:rsidR="00181A31" w:rsidRPr="00DA5A9A" w:rsidRDefault="00181A31" w:rsidP="00181A31">
      <w:pPr>
        <w:rPr>
          <w:rFonts w:asciiTheme="minorHAnsi" w:hAnsiTheme="minorHAnsi"/>
          <w:lang w:val="es-MX"/>
        </w:rPr>
      </w:pPr>
    </w:p>
    <w:p w14:paraId="150A36AA" w14:textId="3A233085" w:rsidR="00BA5BBD" w:rsidRPr="00DA5A9A" w:rsidRDefault="00BA5BBD" w:rsidP="00181A31">
      <w:pPr>
        <w:ind w:left="720"/>
        <w:rPr>
          <w:rFonts w:asciiTheme="minorHAnsi" w:hAnsiTheme="minorHAnsi"/>
          <w:lang w:val="es-MX"/>
        </w:rPr>
      </w:pPr>
      <w:r w:rsidRPr="002F74DC">
        <w:rPr>
          <w:rFonts w:asciiTheme="minorHAnsi" w:hAnsiTheme="minorHAnsi"/>
          <w:lang w:val="es-MX"/>
        </w:rPr>
        <w:t>(</w:t>
      </w:r>
      <w:r w:rsidRPr="00DA5A9A">
        <w:rPr>
          <w:rFonts w:asciiTheme="minorHAnsi" w:hAnsiTheme="minorHAnsi"/>
          <w:b/>
          <w:lang w:val="es-MX"/>
        </w:rPr>
        <w:t>Persona(s) Responsable</w:t>
      </w:r>
      <w:r w:rsidRPr="002F74DC">
        <w:rPr>
          <w:rFonts w:asciiTheme="minorHAnsi" w:hAnsiTheme="minorHAnsi"/>
          <w:lang w:val="es-MX"/>
        </w:rPr>
        <w:t>)</w:t>
      </w:r>
      <w:r w:rsidRPr="00DA5A9A">
        <w:rPr>
          <w:rFonts w:asciiTheme="minorHAnsi" w:hAnsiTheme="minorHAnsi"/>
          <w:lang w:val="es-MX"/>
        </w:rPr>
        <w:t xml:space="preserve"> se asegurará que el equipo se mantenga según las especificaciones del fabricante. </w:t>
      </w:r>
      <w:r w:rsidRPr="002F74DC">
        <w:rPr>
          <w:rFonts w:asciiTheme="minorHAnsi" w:hAnsiTheme="minorHAnsi"/>
          <w:lang w:val="es-MX"/>
        </w:rPr>
        <w:t>(</w:t>
      </w:r>
      <w:r w:rsidRPr="00DA5A9A">
        <w:rPr>
          <w:rFonts w:asciiTheme="minorHAnsi" w:hAnsiTheme="minorHAnsi"/>
          <w:b/>
          <w:lang w:val="es-MX"/>
        </w:rPr>
        <w:t>Nombre de la Compañía</w:t>
      </w:r>
      <w:r w:rsidRPr="002F74DC">
        <w:rPr>
          <w:rFonts w:asciiTheme="minorHAnsi" w:hAnsiTheme="minorHAnsi"/>
          <w:lang w:val="es-MX"/>
        </w:rPr>
        <w:t>)</w:t>
      </w:r>
      <w:r w:rsidRPr="00DA5A9A">
        <w:rPr>
          <w:rFonts w:asciiTheme="minorHAnsi" w:hAnsiTheme="minorHAnsi"/>
          <w:lang w:val="es-MX"/>
        </w:rPr>
        <w:t xml:space="preserve"> también debe cumplir con los requisitos de los códigos de la Asociación Nacional de Protección Contra Incendios (</w:t>
      </w:r>
      <w:proofErr w:type="spellStart"/>
      <w:r w:rsidR="00A249B1" w:rsidRPr="00DA5A9A">
        <w:rPr>
          <w:rFonts w:asciiTheme="minorHAnsi" w:hAnsiTheme="minorHAnsi"/>
          <w:lang w:val="es-MX"/>
        </w:rPr>
        <w:t>National</w:t>
      </w:r>
      <w:proofErr w:type="spellEnd"/>
      <w:r w:rsidR="00A249B1" w:rsidRPr="00DA5A9A">
        <w:rPr>
          <w:rFonts w:asciiTheme="minorHAnsi" w:hAnsiTheme="minorHAnsi"/>
          <w:lang w:val="es-MX"/>
        </w:rPr>
        <w:t xml:space="preserve"> </w:t>
      </w:r>
      <w:proofErr w:type="spellStart"/>
      <w:r w:rsidR="00A249B1" w:rsidRPr="00DA5A9A">
        <w:rPr>
          <w:rFonts w:asciiTheme="minorHAnsi" w:hAnsiTheme="minorHAnsi"/>
          <w:lang w:val="es-MX"/>
        </w:rPr>
        <w:t>Fire</w:t>
      </w:r>
      <w:proofErr w:type="spellEnd"/>
      <w:r w:rsidR="00A249B1" w:rsidRPr="00DA5A9A">
        <w:rPr>
          <w:rFonts w:asciiTheme="minorHAnsi" w:hAnsiTheme="minorHAnsi"/>
          <w:lang w:val="es-MX"/>
        </w:rPr>
        <w:t xml:space="preserve"> </w:t>
      </w:r>
      <w:proofErr w:type="spellStart"/>
      <w:r w:rsidR="00A249B1" w:rsidRPr="00DA5A9A">
        <w:rPr>
          <w:rFonts w:asciiTheme="minorHAnsi" w:hAnsiTheme="minorHAnsi"/>
          <w:lang w:val="es-MX"/>
        </w:rPr>
        <w:t>Protection</w:t>
      </w:r>
      <w:proofErr w:type="spellEnd"/>
      <w:r w:rsidR="00A249B1" w:rsidRPr="00DA5A9A">
        <w:rPr>
          <w:rFonts w:asciiTheme="minorHAnsi" w:hAnsiTheme="minorHAnsi"/>
          <w:lang w:val="es-MX"/>
        </w:rPr>
        <w:t xml:space="preserve"> </w:t>
      </w:r>
      <w:proofErr w:type="spellStart"/>
      <w:r w:rsidR="00A249B1" w:rsidRPr="00DA5A9A">
        <w:rPr>
          <w:rFonts w:asciiTheme="minorHAnsi" w:hAnsiTheme="minorHAnsi"/>
          <w:lang w:val="es-MX"/>
        </w:rPr>
        <w:t>Association</w:t>
      </w:r>
      <w:proofErr w:type="spellEnd"/>
      <w:r w:rsidR="00A249B1" w:rsidRPr="00DA5A9A">
        <w:rPr>
          <w:rFonts w:asciiTheme="minorHAnsi" w:hAnsiTheme="minorHAnsi"/>
          <w:lang w:val="es-MX"/>
        </w:rPr>
        <w:t xml:space="preserve"> –</w:t>
      </w:r>
      <w:r w:rsidR="002F74DC">
        <w:rPr>
          <w:rFonts w:asciiTheme="minorHAnsi" w:hAnsiTheme="minorHAnsi"/>
          <w:lang w:val="es-MX"/>
        </w:rPr>
        <w:t xml:space="preserve"> </w:t>
      </w:r>
      <w:r w:rsidRPr="00DA5A9A">
        <w:rPr>
          <w:rFonts w:asciiTheme="minorHAnsi" w:hAnsiTheme="minorHAnsi"/>
          <w:lang w:val="es-MX"/>
        </w:rPr>
        <w:t>NFPA</w:t>
      </w:r>
      <w:r w:rsidR="00A249B1" w:rsidRPr="00DA5A9A">
        <w:rPr>
          <w:rFonts w:asciiTheme="minorHAnsi" w:hAnsiTheme="minorHAnsi"/>
          <w:lang w:val="es-MX"/>
        </w:rPr>
        <w:t>, por su nombre y siglas en inglés</w:t>
      </w:r>
      <w:r w:rsidRPr="00DA5A9A">
        <w:rPr>
          <w:rFonts w:asciiTheme="minorHAnsi" w:hAnsiTheme="minorHAnsi"/>
          <w:lang w:val="es-MX"/>
        </w:rPr>
        <w:t>) para equipos específicos. Sol</w:t>
      </w:r>
      <w:r w:rsidR="00A249B1" w:rsidRPr="00DA5A9A">
        <w:rPr>
          <w:rFonts w:asciiTheme="minorHAnsi" w:hAnsiTheme="minorHAnsi"/>
          <w:lang w:val="es-MX"/>
        </w:rPr>
        <w:t xml:space="preserve">amente </w:t>
      </w:r>
      <w:r w:rsidRPr="00DA5A9A">
        <w:rPr>
          <w:rFonts w:asciiTheme="minorHAnsi" w:hAnsiTheme="minorHAnsi"/>
          <w:lang w:val="es-MX"/>
        </w:rPr>
        <w:t xml:space="preserve">personas debidamente capacitadas pueden realizar tareas de </w:t>
      </w:r>
      <w:r w:rsidR="00E451B2" w:rsidRPr="00DA5A9A">
        <w:rPr>
          <w:rFonts w:asciiTheme="minorHAnsi" w:hAnsiTheme="minorHAnsi"/>
          <w:lang w:val="es-MX"/>
        </w:rPr>
        <w:t>mantenimiento.</w:t>
      </w:r>
    </w:p>
    <w:p w14:paraId="1445B623" w14:textId="77777777" w:rsidR="00181A31" w:rsidRPr="00DA5A9A" w:rsidRDefault="00181A31" w:rsidP="00181A31">
      <w:pPr>
        <w:rPr>
          <w:rFonts w:asciiTheme="minorHAnsi" w:hAnsiTheme="minorHAnsi"/>
          <w:lang w:val="es-MX"/>
        </w:rPr>
      </w:pPr>
    </w:p>
    <w:p w14:paraId="0BF82033" w14:textId="7F69F1CA" w:rsidR="00E451B2" w:rsidRPr="00DA5A9A" w:rsidRDefault="00E451B2" w:rsidP="00181A31">
      <w:pPr>
        <w:ind w:left="720"/>
        <w:rPr>
          <w:rFonts w:asciiTheme="minorHAnsi" w:hAnsiTheme="minorHAnsi"/>
          <w:lang w:val="es-MX"/>
        </w:rPr>
      </w:pPr>
      <w:r w:rsidRPr="00DA5A9A">
        <w:rPr>
          <w:rFonts w:asciiTheme="minorHAnsi" w:hAnsiTheme="minorHAnsi"/>
          <w:lang w:val="es-MX"/>
        </w:rPr>
        <w:t>El siguiente equipo está sujeto a los procedimientos de mantenimiento, inspección y prueba:</w:t>
      </w:r>
    </w:p>
    <w:p w14:paraId="4711F44D" w14:textId="77777777" w:rsidR="00181A31" w:rsidRPr="00DA5A9A" w:rsidRDefault="00181A31" w:rsidP="00181A31">
      <w:pPr>
        <w:rPr>
          <w:rFonts w:asciiTheme="minorHAnsi" w:hAnsiTheme="minorHAnsi"/>
          <w:lang w:val="es-MX"/>
        </w:rPr>
      </w:pPr>
    </w:p>
    <w:p w14:paraId="268BC572" w14:textId="15B09CC1" w:rsidR="00A156A1" w:rsidRPr="00DA5A9A" w:rsidRDefault="00A156A1" w:rsidP="00A156A1">
      <w:pPr>
        <w:numPr>
          <w:ilvl w:val="0"/>
          <w:numId w:val="9"/>
        </w:numPr>
        <w:ind w:left="1800"/>
        <w:rPr>
          <w:rFonts w:asciiTheme="minorHAnsi" w:hAnsiTheme="minorHAnsi"/>
          <w:lang w:val="es-MX"/>
        </w:rPr>
      </w:pPr>
      <w:r w:rsidRPr="00DA5A9A">
        <w:rPr>
          <w:rFonts w:asciiTheme="minorHAnsi" w:hAnsiTheme="minorHAnsi"/>
          <w:lang w:val="es-MX"/>
        </w:rPr>
        <w:t>equipo instalado para detectar fugas de combustible, controlar la calefacción y controlar los sistemas presurizados;</w:t>
      </w:r>
    </w:p>
    <w:p w14:paraId="74EBDA6F" w14:textId="5F018054" w:rsidR="00A156A1" w:rsidRPr="00DA5A9A" w:rsidRDefault="00A156A1" w:rsidP="00A156A1">
      <w:pPr>
        <w:numPr>
          <w:ilvl w:val="0"/>
          <w:numId w:val="9"/>
        </w:numPr>
        <w:ind w:left="1800"/>
        <w:rPr>
          <w:rFonts w:asciiTheme="minorHAnsi" w:hAnsiTheme="minorHAnsi"/>
          <w:lang w:val="es-MX"/>
        </w:rPr>
      </w:pPr>
      <w:r w:rsidRPr="00DA5A9A">
        <w:rPr>
          <w:rFonts w:asciiTheme="minorHAnsi" w:hAnsiTheme="minorHAnsi"/>
          <w:lang w:val="es-MX"/>
        </w:rPr>
        <w:t>extintores de fuego portátiles, sistemas de rociadores automáticos y sistemas de extinción fijos;</w:t>
      </w:r>
    </w:p>
    <w:p w14:paraId="7A4B3215" w14:textId="102424A1" w:rsidR="00A156A1" w:rsidRPr="00DA5A9A" w:rsidRDefault="00A156A1" w:rsidP="00A156A1">
      <w:pPr>
        <w:numPr>
          <w:ilvl w:val="0"/>
          <w:numId w:val="9"/>
        </w:numPr>
        <w:ind w:left="1800"/>
        <w:rPr>
          <w:rFonts w:asciiTheme="minorHAnsi" w:hAnsiTheme="minorHAnsi"/>
          <w:lang w:val="es-MX"/>
        </w:rPr>
      </w:pPr>
      <w:r w:rsidRPr="00DA5A9A">
        <w:rPr>
          <w:rFonts w:asciiTheme="minorHAnsi" w:hAnsiTheme="minorHAnsi"/>
          <w:lang w:val="es-MX"/>
        </w:rPr>
        <w:t>sistemas de detección de humo, calor o llamas;</w:t>
      </w:r>
    </w:p>
    <w:p w14:paraId="6FCCA966" w14:textId="30184A1A" w:rsidR="00A156A1" w:rsidRPr="00DA5A9A" w:rsidRDefault="00A156A1" w:rsidP="00A156A1">
      <w:pPr>
        <w:numPr>
          <w:ilvl w:val="0"/>
          <w:numId w:val="9"/>
        </w:numPr>
        <w:ind w:left="1800"/>
        <w:rPr>
          <w:rFonts w:asciiTheme="minorHAnsi" w:hAnsiTheme="minorHAnsi"/>
          <w:lang w:val="es-MX"/>
        </w:rPr>
      </w:pPr>
      <w:r w:rsidRPr="00DA5A9A">
        <w:rPr>
          <w:rFonts w:asciiTheme="minorHAnsi" w:hAnsiTheme="minorHAnsi"/>
          <w:lang w:val="es-MX"/>
        </w:rPr>
        <w:t>sistemas de alarma contra incendios; y</w:t>
      </w:r>
    </w:p>
    <w:p w14:paraId="12493BD6" w14:textId="096EDBEE" w:rsidR="00A156A1" w:rsidRPr="00DA5A9A" w:rsidRDefault="00A156A1" w:rsidP="00A156A1">
      <w:pPr>
        <w:numPr>
          <w:ilvl w:val="0"/>
          <w:numId w:val="9"/>
        </w:numPr>
        <w:ind w:left="1800"/>
        <w:rPr>
          <w:rFonts w:asciiTheme="minorHAnsi" w:hAnsiTheme="minorHAnsi"/>
          <w:lang w:val="es-MX"/>
        </w:rPr>
      </w:pPr>
      <w:r w:rsidRPr="00DA5A9A">
        <w:rPr>
          <w:rFonts w:asciiTheme="minorHAnsi" w:hAnsiTheme="minorHAnsi"/>
          <w:lang w:val="es-MX"/>
        </w:rPr>
        <w:t>sistemas de respaldo de emergencia y el equipo que apoyan.</w:t>
      </w:r>
    </w:p>
    <w:p w14:paraId="1F80A55A" w14:textId="77777777" w:rsidR="00181A31" w:rsidRPr="00DA5A9A" w:rsidRDefault="00181A31" w:rsidP="00181A31">
      <w:pPr>
        <w:rPr>
          <w:rFonts w:asciiTheme="minorHAnsi" w:hAnsiTheme="minorHAnsi"/>
          <w:lang w:val="es-MX"/>
        </w:rPr>
      </w:pPr>
    </w:p>
    <w:p w14:paraId="25543328" w14:textId="7AFFC2F6" w:rsidR="00181A31" w:rsidRPr="00DA5A9A" w:rsidRDefault="00181A31" w:rsidP="00181A31">
      <w:pPr>
        <w:pStyle w:val="Heading2"/>
        <w:rPr>
          <w:rFonts w:asciiTheme="minorHAnsi" w:hAnsiTheme="minorHAnsi"/>
          <w:lang w:val="es-MX"/>
        </w:rPr>
      </w:pPr>
      <w:r w:rsidRPr="00DA5A9A">
        <w:rPr>
          <w:rFonts w:asciiTheme="minorHAnsi" w:hAnsiTheme="minorHAnsi"/>
          <w:lang w:val="es-MX"/>
        </w:rPr>
        <w:t>T</w:t>
      </w:r>
      <w:r w:rsidR="00A156A1" w:rsidRPr="00DA5A9A">
        <w:rPr>
          <w:rFonts w:asciiTheme="minorHAnsi" w:hAnsiTheme="minorHAnsi"/>
          <w:lang w:val="es-MX"/>
        </w:rPr>
        <w:t>IPOS DE RIESGOS</w:t>
      </w:r>
    </w:p>
    <w:p w14:paraId="2A3B479F" w14:textId="77777777" w:rsidR="00181A31" w:rsidRPr="00DA5A9A" w:rsidRDefault="00181A31" w:rsidP="002C644B">
      <w:pPr>
        <w:rPr>
          <w:rFonts w:asciiTheme="minorHAnsi" w:hAnsiTheme="minorHAnsi"/>
          <w:lang w:val="es-MX"/>
        </w:rPr>
      </w:pPr>
    </w:p>
    <w:p w14:paraId="7159D719" w14:textId="452981A3" w:rsidR="00A156A1" w:rsidRPr="00DA5A9A" w:rsidRDefault="00A156A1" w:rsidP="002C644B">
      <w:pPr>
        <w:rPr>
          <w:rFonts w:asciiTheme="minorHAnsi" w:hAnsiTheme="minorHAnsi"/>
          <w:lang w:val="es-MX"/>
        </w:rPr>
      </w:pPr>
      <w:r w:rsidRPr="00DA5A9A">
        <w:rPr>
          <w:rFonts w:asciiTheme="minorHAnsi" w:hAnsiTheme="minorHAnsi"/>
          <w:lang w:val="es-MX"/>
        </w:rPr>
        <w:t xml:space="preserve">Las siguientes secciones indican los principales riesgos de incendio en el lugar de trabajo en las instalaciones de </w:t>
      </w:r>
      <w:r w:rsidRPr="002F74DC">
        <w:rPr>
          <w:rFonts w:asciiTheme="minorHAnsi" w:hAnsiTheme="minorHAnsi"/>
          <w:lang w:val="es-MX"/>
        </w:rPr>
        <w:t>(</w:t>
      </w:r>
      <w:r w:rsidRPr="00DA5A9A">
        <w:rPr>
          <w:rFonts w:asciiTheme="minorHAnsi" w:hAnsiTheme="minorHAnsi"/>
          <w:b/>
          <w:lang w:val="es-MX"/>
        </w:rPr>
        <w:t>Nombre de la Compañía</w:t>
      </w:r>
      <w:r w:rsidRPr="002F74DC">
        <w:rPr>
          <w:rFonts w:asciiTheme="minorHAnsi" w:hAnsiTheme="minorHAnsi"/>
          <w:lang w:val="es-MX"/>
        </w:rPr>
        <w:t>)</w:t>
      </w:r>
      <w:r w:rsidRPr="00DA5A9A">
        <w:rPr>
          <w:rFonts w:asciiTheme="minorHAnsi" w:hAnsiTheme="minorHAnsi"/>
          <w:lang w:val="es-MX"/>
        </w:rPr>
        <w:t xml:space="preserve"> y los procedimientos para controlar los riesgos.</w:t>
      </w:r>
    </w:p>
    <w:p w14:paraId="498B7220" w14:textId="77777777" w:rsidR="00181A31" w:rsidRPr="00DA5A9A" w:rsidRDefault="00181A31" w:rsidP="002C644B">
      <w:pPr>
        <w:rPr>
          <w:rFonts w:asciiTheme="minorHAnsi" w:hAnsiTheme="minorHAnsi"/>
          <w:lang w:val="es-MX"/>
        </w:rPr>
      </w:pPr>
    </w:p>
    <w:p w14:paraId="05A6002F" w14:textId="06430EE9" w:rsidR="00181A31" w:rsidRPr="00DA5A9A" w:rsidRDefault="00A156A1" w:rsidP="00D56766">
      <w:pPr>
        <w:pStyle w:val="Heading3"/>
        <w:numPr>
          <w:ilvl w:val="1"/>
          <w:numId w:val="11"/>
        </w:numPr>
        <w:rPr>
          <w:rFonts w:asciiTheme="minorHAnsi" w:hAnsiTheme="minorHAnsi"/>
          <w:lang w:val="es-MX"/>
        </w:rPr>
      </w:pPr>
      <w:r w:rsidRPr="00DA5A9A">
        <w:rPr>
          <w:rFonts w:asciiTheme="minorHAnsi" w:hAnsiTheme="minorHAnsi"/>
          <w:lang w:val="es-MX"/>
        </w:rPr>
        <w:t xml:space="preserve">Riesgos por Causas Eléctricas </w:t>
      </w:r>
    </w:p>
    <w:p w14:paraId="4C61B449" w14:textId="77777777" w:rsidR="00181A31" w:rsidRPr="00DA5A9A" w:rsidRDefault="00181A31" w:rsidP="002C644B">
      <w:pPr>
        <w:rPr>
          <w:rFonts w:asciiTheme="minorHAnsi" w:hAnsiTheme="minorHAnsi"/>
          <w:lang w:val="es-MX"/>
        </w:rPr>
      </w:pPr>
    </w:p>
    <w:p w14:paraId="53FABEB5" w14:textId="4E8A578C" w:rsidR="00A156A1" w:rsidRPr="00DA5A9A" w:rsidRDefault="00A156A1" w:rsidP="002C644B">
      <w:pPr>
        <w:ind w:left="720"/>
        <w:rPr>
          <w:rFonts w:asciiTheme="minorHAnsi" w:hAnsiTheme="minorHAnsi"/>
          <w:lang w:val="es-MX"/>
        </w:rPr>
      </w:pPr>
      <w:r w:rsidRPr="00DA5A9A">
        <w:rPr>
          <w:rFonts w:asciiTheme="minorHAnsi" w:hAnsiTheme="minorHAnsi"/>
          <w:lang w:val="es-MX"/>
        </w:rPr>
        <w:t>Las fallas del sistema eléctrico y el mal uso de los equipos eléctricos son las causas principales de los incendios en el área de trabajo. Los incendios pueden ser el resultado de conexiones a tierra sueltas; cableado con aislamiento deshilachado; o fusibles, circuitos, motores o enchufes sobrecargados.</w:t>
      </w:r>
    </w:p>
    <w:p w14:paraId="60C5978F" w14:textId="77777777" w:rsidR="00181A31" w:rsidRPr="00DA5A9A" w:rsidRDefault="00181A31" w:rsidP="002C644B">
      <w:pPr>
        <w:ind w:left="720"/>
        <w:rPr>
          <w:rFonts w:asciiTheme="minorHAnsi" w:hAnsiTheme="minorHAnsi"/>
          <w:lang w:val="es-MX"/>
        </w:rPr>
      </w:pPr>
    </w:p>
    <w:p w14:paraId="17543094" w14:textId="6E25D6EB" w:rsidR="00181A31" w:rsidRPr="00DA5A9A" w:rsidRDefault="0044517D" w:rsidP="002C644B">
      <w:pPr>
        <w:ind w:left="720"/>
        <w:rPr>
          <w:rFonts w:asciiTheme="minorHAnsi" w:hAnsiTheme="minorHAnsi"/>
          <w:lang w:val="es-MX"/>
        </w:rPr>
      </w:pPr>
      <w:r w:rsidRPr="00DA5A9A">
        <w:rPr>
          <w:rFonts w:asciiTheme="minorHAnsi" w:hAnsiTheme="minorHAnsi"/>
          <w:lang w:val="es-MX"/>
        </w:rPr>
        <w:t xml:space="preserve">Para prevenir los incendios por causas eléctricas, los empleados deberán: </w:t>
      </w:r>
    </w:p>
    <w:p w14:paraId="13D85943" w14:textId="77777777" w:rsidR="00181A31" w:rsidRPr="00DA5A9A" w:rsidRDefault="00181A31" w:rsidP="002C644B">
      <w:pPr>
        <w:rPr>
          <w:rFonts w:asciiTheme="minorHAnsi" w:hAnsiTheme="minorHAnsi"/>
          <w:lang w:val="es-MX"/>
        </w:rPr>
      </w:pPr>
    </w:p>
    <w:p w14:paraId="0673C3C7" w14:textId="34CDFCD6" w:rsidR="0044517D" w:rsidRPr="00DA5A9A" w:rsidRDefault="0044517D" w:rsidP="0044517D">
      <w:pPr>
        <w:numPr>
          <w:ilvl w:val="0"/>
          <w:numId w:val="12"/>
        </w:numPr>
        <w:ind w:left="1800"/>
        <w:rPr>
          <w:rFonts w:asciiTheme="minorHAnsi" w:hAnsiTheme="minorHAnsi"/>
          <w:lang w:val="es-MX"/>
        </w:rPr>
      </w:pPr>
      <w:r w:rsidRPr="00DA5A9A">
        <w:rPr>
          <w:rFonts w:asciiTheme="minorHAnsi" w:hAnsiTheme="minorHAnsi"/>
          <w:lang w:val="es-MX"/>
        </w:rPr>
        <w:t>asegurarse de reemplazar los cables desgastados;</w:t>
      </w:r>
    </w:p>
    <w:p w14:paraId="38C7033E" w14:textId="60A35423" w:rsidR="0044517D" w:rsidRPr="00DA5A9A" w:rsidRDefault="0044517D" w:rsidP="0044517D">
      <w:pPr>
        <w:numPr>
          <w:ilvl w:val="0"/>
          <w:numId w:val="12"/>
        </w:numPr>
        <w:ind w:left="1800"/>
        <w:rPr>
          <w:rFonts w:asciiTheme="minorHAnsi" w:hAnsiTheme="minorHAnsi"/>
          <w:lang w:val="es-MX"/>
        </w:rPr>
      </w:pPr>
      <w:r w:rsidRPr="00DA5A9A">
        <w:rPr>
          <w:rFonts w:asciiTheme="minorHAnsi" w:hAnsiTheme="minorHAnsi"/>
          <w:lang w:val="es-MX"/>
        </w:rPr>
        <w:t xml:space="preserve">usar solamente fusibles </w:t>
      </w:r>
      <w:r w:rsidR="007E1144" w:rsidRPr="00DA5A9A">
        <w:rPr>
          <w:rFonts w:asciiTheme="minorHAnsi" w:hAnsiTheme="minorHAnsi"/>
          <w:lang w:val="es-MX"/>
        </w:rPr>
        <w:t xml:space="preserve">que estén </w:t>
      </w:r>
      <w:r w:rsidRPr="00DA5A9A">
        <w:rPr>
          <w:rFonts w:asciiTheme="minorHAnsi" w:hAnsiTheme="minorHAnsi"/>
          <w:lang w:val="es-MX"/>
        </w:rPr>
        <w:t>clasificados apropiadamente;</w:t>
      </w:r>
    </w:p>
    <w:p w14:paraId="35A42937" w14:textId="4D6E2594" w:rsidR="007E1144" w:rsidRPr="00DA5A9A" w:rsidRDefault="007E1144" w:rsidP="007E1144">
      <w:pPr>
        <w:numPr>
          <w:ilvl w:val="0"/>
          <w:numId w:val="12"/>
        </w:numPr>
        <w:ind w:left="1800"/>
        <w:rPr>
          <w:rFonts w:asciiTheme="minorHAnsi" w:hAnsiTheme="minorHAnsi"/>
          <w:lang w:val="es-MX"/>
        </w:rPr>
      </w:pPr>
      <w:r w:rsidRPr="00DA5A9A">
        <w:rPr>
          <w:rFonts w:asciiTheme="minorHAnsi" w:hAnsiTheme="minorHAnsi"/>
          <w:lang w:val="es-MX"/>
        </w:rPr>
        <w:t>nunca usar cables de extensión como sustitutos del cableado permanente;</w:t>
      </w:r>
    </w:p>
    <w:p w14:paraId="2C386B46" w14:textId="10D8C72A" w:rsidR="007E1144" w:rsidRPr="00DA5A9A" w:rsidRDefault="007E1144" w:rsidP="007E1144">
      <w:pPr>
        <w:numPr>
          <w:ilvl w:val="0"/>
          <w:numId w:val="12"/>
        </w:numPr>
        <w:ind w:left="1800"/>
        <w:rPr>
          <w:rFonts w:asciiTheme="minorHAnsi" w:hAnsiTheme="minorHAnsi"/>
          <w:lang w:val="es-MX"/>
        </w:rPr>
      </w:pPr>
      <w:r w:rsidRPr="00DA5A9A">
        <w:rPr>
          <w:rFonts w:asciiTheme="minorHAnsi" w:hAnsiTheme="minorHAnsi"/>
          <w:lang w:val="es-MX"/>
        </w:rPr>
        <w:t xml:space="preserve">usar solamente cables de extensión aprobados [aquellos con etiqueta </w:t>
      </w:r>
      <w:proofErr w:type="spellStart"/>
      <w:r w:rsidRPr="00DA5A9A">
        <w:rPr>
          <w:rFonts w:asciiTheme="minorHAnsi" w:hAnsiTheme="minorHAnsi"/>
          <w:i/>
          <w:lang w:val="es-MX"/>
        </w:rPr>
        <w:t>Underwriters</w:t>
      </w:r>
      <w:proofErr w:type="spellEnd"/>
      <w:r w:rsidRPr="00DA5A9A">
        <w:rPr>
          <w:rFonts w:asciiTheme="minorHAnsi" w:hAnsiTheme="minorHAnsi"/>
          <w:i/>
          <w:lang w:val="es-MX"/>
        </w:rPr>
        <w:t xml:space="preserve"> </w:t>
      </w:r>
      <w:proofErr w:type="spellStart"/>
      <w:r w:rsidRPr="00DA5A9A">
        <w:rPr>
          <w:rFonts w:asciiTheme="minorHAnsi" w:hAnsiTheme="minorHAnsi"/>
          <w:i/>
          <w:lang w:val="es-MX"/>
        </w:rPr>
        <w:t>Laboratory</w:t>
      </w:r>
      <w:proofErr w:type="spellEnd"/>
      <w:r w:rsidRPr="00DA5A9A">
        <w:rPr>
          <w:rFonts w:asciiTheme="minorHAnsi" w:hAnsiTheme="minorHAnsi"/>
          <w:lang w:val="es-MX"/>
        </w:rPr>
        <w:t xml:space="preserve"> </w:t>
      </w:r>
      <w:r w:rsidRPr="00DA5A9A">
        <w:rPr>
          <w:rFonts w:asciiTheme="minorHAnsi" w:hAnsiTheme="minorHAnsi"/>
          <w:i/>
          <w:lang w:val="es-MX"/>
        </w:rPr>
        <w:t>(UL)</w:t>
      </w:r>
      <w:r w:rsidRPr="00DA5A9A">
        <w:rPr>
          <w:rFonts w:asciiTheme="minorHAnsi" w:hAnsiTheme="minorHAnsi"/>
          <w:lang w:val="es-MX"/>
        </w:rPr>
        <w:t xml:space="preserve"> o </w:t>
      </w:r>
      <w:r w:rsidRPr="00DA5A9A">
        <w:rPr>
          <w:rFonts w:asciiTheme="minorHAnsi" w:hAnsiTheme="minorHAnsi"/>
          <w:i/>
          <w:lang w:val="es-MX"/>
        </w:rPr>
        <w:t>Factory Mutual (FM)</w:t>
      </w:r>
      <w:r w:rsidRPr="00DA5A9A">
        <w:rPr>
          <w:rFonts w:asciiTheme="minorHAnsi" w:hAnsiTheme="minorHAnsi"/>
          <w:lang w:val="es-MX"/>
        </w:rPr>
        <w:t>];</w:t>
      </w:r>
    </w:p>
    <w:p w14:paraId="676DA4A4" w14:textId="01827A63" w:rsidR="007E1144" w:rsidRPr="00DA5A9A" w:rsidRDefault="007E1144" w:rsidP="007E1144">
      <w:pPr>
        <w:numPr>
          <w:ilvl w:val="0"/>
          <w:numId w:val="12"/>
        </w:numPr>
        <w:ind w:left="1800"/>
        <w:rPr>
          <w:rFonts w:asciiTheme="minorHAnsi" w:hAnsiTheme="minorHAnsi"/>
          <w:lang w:val="es-MX"/>
        </w:rPr>
      </w:pPr>
      <w:r w:rsidRPr="00DA5A9A">
        <w:rPr>
          <w:rFonts w:asciiTheme="minorHAnsi" w:hAnsiTheme="minorHAnsi"/>
          <w:lang w:val="es-MX"/>
        </w:rPr>
        <w:t>revisar el cableado en lugares peligrosos donde el riesgo de incendio es especialmente alto;</w:t>
      </w:r>
    </w:p>
    <w:p w14:paraId="49D0E734" w14:textId="30461D54" w:rsidR="007E1144" w:rsidRPr="00DA5A9A" w:rsidRDefault="007E1144" w:rsidP="007E1144">
      <w:pPr>
        <w:numPr>
          <w:ilvl w:val="0"/>
          <w:numId w:val="12"/>
        </w:numPr>
        <w:ind w:left="1800"/>
        <w:rPr>
          <w:rFonts w:asciiTheme="minorHAnsi" w:hAnsiTheme="minorHAnsi"/>
          <w:lang w:val="es-MX"/>
        </w:rPr>
      </w:pPr>
      <w:r w:rsidRPr="00DA5A9A">
        <w:rPr>
          <w:rFonts w:asciiTheme="minorHAnsi" w:hAnsiTheme="minorHAnsi"/>
          <w:lang w:val="es-MX"/>
        </w:rPr>
        <w:t>revisar el equipo eléctrico para asegurarse que esté conectado a tierra o doblemente aislado; y</w:t>
      </w:r>
    </w:p>
    <w:p w14:paraId="26A56BE7" w14:textId="425D1EFF" w:rsidR="007E1144" w:rsidRPr="00DA5A9A" w:rsidRDefault="007E1144" w:rsidP="007E1144">
      <w:pPr>
        <w:numPr>
          <w:ilvl w:val="0"/>
          <w:numId w:val="12"/>
        </w:numPr>
        <w:ind w:left="1800"/>
        <w:rPr>
          <w:rFonts w:asciiTheme="minorHAnsi" w:hAnsiTheme="minorHAnsi"/>
          <w:lang w:val="es-MX"/>
        </w:rPr>
      </w:pPr>
      <w:r w:rsidRPr="00DA5A9A">
        <w:rPr>
          <w:rFonts w:asciiTheme="minorHAnsi" w:hAnsiTheme="minorHAnsi"/>
          <w:lang w:val="es-MX"/>
        </w:rPr>
        <w:t>garantizar un espacio adecuado durante el mantenimiento.</w:t>
      </w:r>
    </w:p>
    <w:p w14:paraId="639CD943" w14:textId="77777777" w:rsidR="00181A31" w:rsidRPr="00DA5A9A" w:rsidRDefault="00181A31" w:rsidP="002C644B">
      <w:pPr>
        <w:rPr>
          <w:rFonts w:asciiTheme="minorHAnsi" w:hAnsiTheme="minorHAnsi"/>
          <w:lang w:val="es-MX"/>
        </w:rPr>
      </w:pPr>
    </w:p>
    <w:p w14:paraId="1347D56E" w14:textId="4866C723" w:rsidR="00181A31" w:rsidRPr="00DA5A9A" w:rsidRDefault="007E1144" w:rsidP="002C644B">
      <w:pPr>
        <w:pStyle w:val="Heading3"/>
        <w:rPr>
          <w:rFonts w:asciiTheme="minorHAnsi" w:hAnsiTheme="minorHAnsi"/>
          <w:lang w:val="es-MX"/>
        </w:rPr>
      </w:pPr>
      <w:r w:rsidRPr="00DA5A9A">
        <w:rPr>
          <w:rFonts w:asciiTheme="minorHAnsi" w:hAnsiTheme="minorHAnsi"/>
          <w:lang w:val="es-MX"/>
        </w:rPr>
        <w:t xml:space="preserve">Calentadores </w:t>
      </w:r>
      <w:r w:rsidR="00181A31" w:rsidRPr="00DA5A9A">
        <w:rPr>
          <w:rFonts w:asciiTheme="minorHAnsi" w:hAnsiTheme="minorHAnsi"/>
          <w:lang w:val="es-MX"/>
        </w:rPr>
        <w:t>Port</w:t>
      </w:r>
      <w:r w:rsidRPr="00DA5A9A">
        <w:rPr>
          <w:rFonts w:asciiTheme="minorHAnsi" w:hAnsiTheme="minorHAnsi"/>
          <w:lang w:val="es-MX"/>
        </w:rPr>
        <w:t>átiles</w:t>
      </w:r>
    </w:p>
    <w:p w14:paraId="45D39AA0" w14:textId="77777777" w:rsidR="00181A31" w:rsidRPr="00DA5A9A" w:rsidRDefault="00181A31" w:rsidP="002C644B">
      <w:pPr>
        <w:rPr>
          <w:rFonts w:asciiTheme="minorHAnsi" w:hAnsiTheme="minorHAnsi"/>
          <w:lang w:val="es-MX"/>
        </w:rPr>
      </w:pPr>
    </w:p>
    <w:p w14:paraId="2C38165F" w14:textId="3A752668" w:rsidR="007E1144" w:rsidRPr="00DA5A9A" w:rsidRDefault="007E1144" w:rsidP="0056107A">
      <w:pPr>
        <w:ind w:left="720"/>
        <w:rPr>
          <w:rFonts w:asciiTheme="minorHAnsi" w:hAnsiTheme="minorHAnsi"/>
          <w:lang w:val="es-MX"/>
        </w:rPr>
      </w:pPr>
      <w:r w:rsidRPr="00DA5A9A">
        <w:rPr>
          <w:rFonts w:asciiTheme="minorHAnsi" w:hAnsiTheme="minorHAnsi"/>
          <w:lang w:val="es-MX"/>
        </w:rPr>
        <w:t xml:space="preserve">Todos los calentadores portátiles deben ser aprobados por </w:t>
      </w:r>
      <w:r w:rsidRPr="002F74DC">
        <w:rPr>
          <w:rFonts w:asciiTheme="minorHAnsi" w:hAnsiTheme="minorHAnsi"/>
          <w:lang w:val="es-MX"/>
        </w:rPr>
        <w:t>(</w:t>
      </w:r>
      <w:r w:rsidRPr="00DA5A9A">
        <w:rPr>
          <w:rFonts w:asciiTheme="minorHAnsi" w:hAnsiTheme="minorHAnsi"/>
          <w:b/>
          <w:lang w:val="es-MX"/>
        </w:rPr>
        <w:t>Persona Responsable</w:t>
      </w:r>
      <w:r w:rsidRPr="002F74DC">
        <w:rPr>
          <w:rFonts w:asciiTheme="minorHAnsi" w:hAnsiTheme="minorHAnsi"/>
          <w:lang w:val="es-MX"/>
        </w:rPr>
        <w:t>)</w:t>
      </w:r>
      <w:r w:rsidRPr="00DA5A9A">
        <w:rPr>
          <w:rFonts w:asciiTheme="minorHAnsi" w:hAnsiTheme="minorHAnsi"/>
          <w:lang w:val="es-MX"/>
        </w:rPr>
        <w:t xml:space="preserve">. Los calentadores eléctricos portátiles deben tener protección </w:t>
      </w:r>
      <w:r w:rsidR="0056107A" w:rsidRPr="00DA5A9A">
        <w:rPr>
          <w:rFonts w:asciiTheme="minorHAnsi" w:hAnsiTheme="minorHAnsi"/>
          <w:lang w:val="es-MX"/>
        </w:rPr>
        <w:t xml:space="preserve">de apagado automático en caso de que la unidad se incline durante el funcionamiento. </w:t>
      </w:r>
      <w:r w:rsidRPr="00DA5A9A">
        <w:rPr>
          <w:rFonts w:asciiTheme="minorHAnsi" w:hAnsiTheme="minorHAnsi"/>
          <w:lang w:val="es-MX"/>
        </w:rPr>
        <w:t xml:space="preserve">Un calentador portátil solo se puede enchufar a una toma de corriente de pared y nunca a un cable de extensión ni a </w:t>
      </w:r>
      <w:r w:rsidR="0056107A" w:rsidRPr="00DA5A9A">
        <w:rPr>
          <w:rFonts w:asciiTheme="minorHAnsi" w:hAnsiTheme="minorHAnsi"/>
          <w:lang w:val="es-MX"/>
        </w:rPr>
        <w:t>l</w:t>
      </w:r>
      <w:r w:rsidRPr="00DA5A9A">
        <w:rPr>
          <w:rFonts w:asciiTheme="minorHAnsi" w:hAnsiTheme="minorHAnsi"/>
          <w:lang w:val="es-MX"/>
        </w:rPr>
        <w:t xml:space="preserve">a </w:t>
      </w:r>
      <w:r w:rsidR="0056107A" w:rsidRPr="00DA5A9A">
        <w:rPr>
          <w:rFonts w:asciiTheme="minorHAnsi" w:hAnsiTheme="minorHAnsi"/>
          <w:lang w:val="es-MX"/>
        </w:rPr>
        <w:t xml:space="preserve">toma de corriente </w:t>
      </w:r>
      <w:r w:rsidRPr="00DA5A9A">
        <w:rPr>
          <w:rFonts w:asciiTheme="minorHAnsi" w:hAnsiTheme="minorHAnsi"/>
          <w:lang w:val="es-MX"/>
        </w:rPr>
        <w:t xml:space="preserve">de </w:t>
      </w:r>
      <w:r w:rsidR="0056107A" w:rsidRPr="00DA5A9A">
        <w:rPr>
          <w:rFonts w:asciiTheme="minorHAnsi" w:hAnsiTheme="minorHAnsi"/>
          <w:lang w:val="es-MX"/>
        </w:rPr>
        <w:t xml:space="preserve">un </w:t>
      </w:r>
      <w:r w:rsidRPr="00DA5A9A">
        <w:rPr>
          <w:rFonts w:asciiTheme="minorHAnsi" w:hAnsiTheme="minorHAnsi"/>
          <w:lang w:val="es-MX"/>
        </w:rPr>
        <w:t xml:space="preserve">cubículo. Deje </w:t>
      </w:r>
      <w:r w:rsidR="0056107A" w:rsidRPr="00DA5A9A">
        <w:rPr>
          <w:rFonts w:asciiTheme="minorHAnsi" w:hAnsiTheme="minorHAnsi"/>
          <w:lang w:val="es-MX"/>
        </w:rPr>
        <w:t xml:space="preserve">en todo momento </w:t>
      </w:r>
      <w:r w:rsidRPr="00DA5A9A">
        <w:rPr>
          <w:rFonts w:asciiTheme="minorHAnsi" w:hAnsiTheme="minorHAnsi"/>
          <w:lang w:val="es-MX"/>
        </w:rPr>
        <w:t xml:space="preserve">espacio suficiente entre el calentador y </w:t>
      </w:r>
      <w:r w:rsidR="0056107A" w:rsidRPr="00DA5A9A">
        <w:rPr>
          <w:rFonts w:asciiTheme="minorHAnsi" w:hAnsiTheme="minorHAnsi"/>
          <w:lang w:val="es-MX"/>
        </w:rPr>
        <w:t xml:space="preserve">los </w:t>
      </w:r>
      <w:r w:rsidRPr="00DA5A9A">
        <w:rPr>
          <w:rFonts w:asciiTheme="minorHAnsi" w:hAnsiTheme="minorHAnsi"/>
          <w:lang w:val="es-MX"/>
        </w:rPr>
        <w:t>m</w:t>
      </w:r>
      <w:r w:rsidR="0056107A" w:rsidRPr="00DA5A9A">
        <w:rPr>
          <w:rFonts w:asciiTheme="minorHAnsi" w:hAnsiTheme="minorHAnsi"/>
          <w:lang w:val="es-MX"/>
        </w:rPr>
        <w:t>uebles que podrían ser</w:t>
      </w:r>
      <w:r w:rsidRPr="00DA5A9A">
        <w:rPr>
          <w:rFonts w:asciiTheme="minorHAnsi" w:hAnsiTheme="minorHAnsi"/>
          <w:lang w:val="es-MX"/>
        </w:rPr>
        <w:t xml:space="preserve"> combustible</w:t>
      </w:r>
      <w:r w:rsidR="0056107A" w:rsidRPr="00DA5A9A">
        <w:rPr>
          <w:rFonts w:asciiTheme="minorHAnsi" w:hAnsiTheme="minorHAnsi"/>
          <w:lang w:val="es-MX"/>
        </w:rPr>
        <w:t>s</w:t>
      </w:r>
      <w:r w:rsidRPr="00DA5A9A">
        <w:rPr>
          <w:rFonts w:asciiTheme="minorHAnsi" w:hAnsiTheme="minorHAnsi"/>
          <w:lang w:val="es-MX"/>
        </w:rPr>
        <w:t xml:space="preserve"> u otros materiales.</w:t>
      </w:r>
    </w:p>
    <w:p w14:paraId="638BE5F1" w14:textId="77777777" w:rsidR="00181A31" w:rsidRPr="00DA5A9A" w:rsidRDefault="00181A31" w:rsidP="002C644B">
      <w:pPr>
        <w:rPr>
          <w:rFonts w:asciiTheme="minorHAnsi" w:hAnsiTheme="minorHAnsi"/>
          <w:lang w:val="es-MX"/>
        </w:rPr>
      </w:pPr>
    </w:p>
    <w:p w14:paraId="0901295E" w14:textId="37FF3ACF" w:rsidR="00181A31" w:rsidRPr="00DA5A9A" w:rsidRDefault="00935E92" w:rsidP="002C644B">
      <w:pPr>
        <w:pStyle w:val="Heading3"/>
        <w:rPr>
          <w:rFonts w:asciiTheme="minorHAnsi" w:hAnsiTheme="minorHAnsi"/>
          <w:lang w:val="es-MX"/>
        </w:rPr>
      </w:pPr>
      <w:r w:rsidRPr="00DA5A9A">
        <w:rPr>
          <w:rFonts w:asciiTheme="minorHAnsi" w:hAnsiTheme="minorHAnsi"/>
          <w:lang w:val="es-MX"/>
        </w:rPr>
        <w:t>Riesgos de Incendio en la Oficina</w:t>
      </w:r>
    </w:p>
    <w:p w14:paraId="0C9CB452" w14:textId="77777777" w:rsidR="00181A31" w:rsidRPr="00DA5A9A" w:rsidRDefault="00181A31" w:rsidP="002C644B">
      <w:pPr>
        <w:rPr>
          <w:rFonts w:asciiTheme="minorHAnsi" w:hAnsiTheme="minorHAnsi"/>
          <w:lang w:val="es-MX"/>
        </w:rPr>
      </w:pPr>
    </w:p>
    <w:p w14:paraId="04D0A7AD" w14:textId="48B4FFF8" w:rsidR="00935E92" w:rsidRPr="00DA5A9A" w:rsidRDefault="00935E92" w:rsidP="002C644B">
      <w:pPr>
        <w:ind w:left="720"/>
        <w:rPr>
          <w:rFonts w:asciiTheme="minorHAnsi" w:hAnsiTheme="minorHAnsi"/>
          <w:lang w:val="es-MX"/>
        </w:rPr>
      </w:pPr>
      <w:r w:rsidRPr="00DA5A9A">
        <w:rPr>
          <w:rFonts w:asciiTheme="minorHAnsi" w:hAnsiTheme="minorHAnsi"/>
          <w:lang w:val="es-MX"/>
        </w:rPr>
        <w:t>Los riesgos de incendio no están limitados a las instalaciones industriales</w:t>
      </w:r>
      <w:r w:rsidR="008433AB" w:rsidRPr="00DA5A9A">
        <w:rPr>
          <w:rFonts w:asciiTheme="minorHAnsi" w:hAnsiTheme="minorHAnsi"/>
          <w:lang w:val="es-MX"/>
        </w:rPr>
        <w:t xml:space="preserve"> de</w:t>
      </w:r>
      <w:r w:rsidRPr="00DA5A9A">
        <w:rPr>
          <w:rFonts w:asciiTheme="minorHAnsi" w:hAnsiTheme="minorHAnsi"/>
          <w:lang w:val="es-MX"/>
        </w:rPr>
        <w:t xml:space="preserve"> </w:t>
      </w:r>
      <w:r w:rsidRPr="002F74DC">
        <w:rPr>
          <w:rFonts w:asciiTheme="minorHAnsi" w:hAnsiTheme="minorHAnsi"/>
          <w:lang w:val="es-MX"/>
        </w:rPr>
        <w:t>(</w:t>
      </w:r>
      <w:r w:rsidR="008433AB" w:rsidRPr="00DA5A9A">
        <w:rPr>
          <w:rFonts w:asciiTheme="minorHAnsi" w:hAnsiTheme="minorHAnsi"/>
          <w:b/>
          <w:lang w:val="es-MX"/>
        </w:rPr>
        <w:t>N</w:t>
      </w:r>
      <w:r w:rsidRPr="00DA5A9A">
        <w:rPr>
          <w:rFonts w:asciiTheme="minorHAnsi" w:hAnsiTheme="minorHAnsi"/>
          <w:b/>
          <w:lang w:val="es-MX"/>
        </w:rPr>
        <w:t xml:space="preserve">ombre de la </w:t>
      </w:r>
      <w:r w:rsidR="008433AB" w:rsidRPr="00DA5A9A">
        <w:rPr>
          <w:rFonts w:asciiTheme="minorHAnsi" w:hAnsiTheme="minorHAnsi"/>
          <w:b/>
          <w:lang w:val="es-MX"/>
        </w:rPr>
        <w:t>Compañía</w:t>
      </w:r>
      <w:r w:rsidRPr="002F74DC">
        <w:rPr>
          <w:rFonts w:asciiTheme="minorHAnsi" w:hAnsiTheme="minorHAnsi"/>
          <w:lang w:val="es-MX"/>
        </w:rPr>
        <w:t>)</w:t>
      </w:r>
      <w:r w:rsidRPr="00DA5A9A">
        <w:rPr>
          <w:rFonts w:asciiTheme="minorHAnsi" w:hAnsiTheme="minorHAnsi"/>
          <w:lang w:val="es-MX"/>
        </w:rPr>
        <w:t xml:space="preserve">. Los incendios en las oficinas se han vuelto más probables debido al mayor uso de equipos eléctricos, </w:t>
      </w:r>
      <w:r w:rsidR="008433AB" w:rsidRPr="00DA5A9A">
        <w:rPr>
          <w:rFonts w:asciiTheme="minorHAnsi" w:hAnsiTheme="minorHAnsi"/>
          <w:lang w:val="es-MX"/>
        </w:rPr>
        <w:t xml:space="preserve">tal </w:t>
      </w:r>
      <w:r w:rsidRPr="00DA5A9A">
        <w:rPr>
          <w:rFonts w:asciiTheme="minorHAnsi" w:hAnsiTheme="minorHAnsi"/>
          <w:lang w:val="es-MX"/>
        </w:rPr>
        <w:t xml:space="preserve">como </w:t>
      </w:r>
      <w:r w:rsidR="008433AB" w:rsidRPr="00DA5A9A">
        <w:rPr>
          <w:rFonts w:asciiTheme="minorHAnsi" w:hAnsiTheme="minorHAnsi"/>
          <w:lang w:val="es-MX"/>
        </w:rPr>
        <w:t xml:space="preserve">las </w:t>
      </w:r>
      <w:r w:rsidRPr="00DA5A9A">
        <w:rPr>
          <w:rFonts w:asciiTheme="minorHAnsi" w:hAnsiTheme="minorHAnsi"/>
          <w:lang w:val="es-MX"/>
        </w:rPr>
        <w:t>computadoras y</w:t>
      </w:r>
      <w:r w:rsidR="008433AB" w:rsidRPr="00DA5A9A">
        <w:rPr>
          <w:rFonts w:asciiTheme="minorHAnsi" w:hAnsiTheme="minorHAnsi"/>
          <w:lang w:val="es-MX"/>
        </w:rPr>
        <w:t xml:space="preserve"> las</w:t>
      </w:r>
      <w:r w:rsidRPr="00DA5A9A">
        <w:rPr>
          <w:rFonts w:asciiTheme="minorHAnsi" w:hAnsiTheme="minorHAnsi"/>
          <w:lang w:val="es-MX"/>
        </w:rPr>
        <w:t xml:space="preserve"> copiadoras. Para evitar incendios en la oficina, los empleados deben:</w:t>
      </w:r>
    </w:p>
    <w:p w14:paraId="100D3831" w14:textId="77777777" w:rsidR="00181A31" w:rsidRPr="00DA5A9A" w:rsidRDefault="00181A31" w:rsidP="002C644B">
      <w:pPr>
        <w:rPr>
          <w:rFonts w:asciiTheme="minorHAnsi" w:hAnsiTheme="minorHAnsi"/>
          <w:lang w:val="es-MX"/>
        </w:rPr>
      </w:pPr>
    </w:p>
    <w:p w14:paraId="409585D9" w14:textId="799AAB18" w:rsidR="008433AB" w:rsidRPr="00DA5A9A" w:rsidRDefault="008433AB" w:rsidP="008433AB">
      <w:pPr>
        <w:numPr>
          <w:ilvl w:val="0"/>
          <w:numId w:val="13"/>
        </w:numPr>
        <w:ind w:left="1800"/>
        <w:rPr>
          <w:rFonts w:asciiTheme="minorHAnsi" w:hAnsiTheme="minorHAnsi"/>
          <w:lang w:val="es-MX"/>
        </w:rPr>
      </w:pPr>
      <w:r w:rsidRPr="00DA5A9A">
        <w:rPr>
          <w:rFonts w:asciiTheme="minorHAnsi" w:hAnsiTheme="minorHAnsi"/>
          <w:lang w:val="es-MX"/>
        </w:rPr>
        <w:t>evitar sobrecargar los circuitos con equipos de oficina;</w:t>
      </w:r>
    </w:p>
    <w:p w14:paraId="4574E289" w14:textId="37DAC84E" w:rsidR="008433AB" w:rsidRPr="00DA5A9A" w:rsidRDefault="008433AB" w:rsidP="008433AB">
      <w:pPr>
        <w:numPr>
          <w:ilvl w:val="0"/>
          <w:numId w:val="13"/>
        </w:numPr>
        <w:ind w:left="1800"/>
        <w:rPr>
          <w:rFonts w:asciiTheme="minorHAnsi" w:hAnsiTheme="minorHAnsi"/>
          <w:lang w:val="es-MX"/>
        </w:rPr>
      </w:pPr>
      <w:r w:rsidRPr="00DA5A9A">
        <w:rPr>
          <w:rFonts w:asciiTheme="minorHAnsi" w:hAnsiTheme="minorHAnsi"/>
          <w:lang w:val="es-MX"/>
        </w:rPr>
        <w:t>apagar y desenchufar los equipos eléctricos no esenciales, tal como las cafeteras, al final de cada día de trabajo;</w:t>
      </w:r>
    </w:p>
    <w:p w14:paraId="2DBB7231" w14:textId="102C834C" w:rsidR="008433AB" w:rsidRPr="00DA5A9A" w:rsidRDefault="008433AB" w:rsidP="008433AB">
      <w:pPr>
        <w:numPr>
          <w:ilvl w:val="0"/>
          <w:numId w:val="13"/>
        </w:numPr>
        <w:ind w:left="1800"/>
        <w:rPr>
          <w:rFonts w:asciiTheme="minorHAnsi" w:hAnsiTheme="minorHAnsi"/>
          <w:lang w:val="es-MX"/>
        </w:rPr>
      </w:pPr>
      <w:r w:rsidRPr="00DA5A9A">
        <w:rPr>
          <w:rFonts w:asciiTheme="minorHAnsi" w:hAnsiTheme="minorHAnsi"/>
          <w:lang w:val="es-MX"/>
        </w:rPr>
        <w:t>mantener las áreas de almacenamiento libres de basura;</w:t>
      </w:r>
    </w:p>
    <w:p w14:paraId="1BEE05B9" w14:textId="32D5C8A6" w:rsidR="008433AB" w:rsidRPr="00DA5A9A" w:rsidRDefault="008433AB" w:rsidP="008433AB">
      <w:pPr>
        <w:numPr>
          <w:ilvl w:val="0"/>
          <w:numId w:val="13"/>
        </w:numPr>
        <w:ind w:left="1800"/>
        <w:rPr>
          <w:rFonts w:asciiTheme="minorHAnsi" w:hAnsiTheme="minorHAnsi"/>
          <w:lang w:val="es-MX"/>
        </w:rPr>
      </w:pPr>
      <w:r w:rsidRPr="00DA5A9A">
        <w:rPr>
          <w:rFonts w:asciiTheme="minorHAnsi" w:hAnsiTheme="minorHAnsi"/>
          <w:lang w:val="es-MX"/>
        </w:rPr>
        <w:t>asegurar que los cables de extensión no estén debajo de alfombras; y</w:t>
      </w:r>
    </w:p>
    <w:p w14:paraId="4BC4BAE0" w14:textId="07BC2784" w:rsidR="008433AB" w:rsidRPr="00DA5A9A" w:rsidRDefault="008433AB" w:rsidP="008433AB">
      <w:pPr>
        <w:numPr>
          <w:ilvl w:val="0"/>
          <w:numId w:val="13"/>
        </w:numPr>
        <w:ind w:left="1800"/>
        <w:rPr>
          <w:rFonts w:asciiTheme="minorHAnsi" w:hAnsiTheme="minorHAnsi"/>
          <w:lang w:val="es-MX"/>
        </w:rPr>
      </w:pPr>
      <w:r w:rsidRPr="00DA5A9A">
        <w:rPr>
          <w:rFonts w:asciiTheme="minorHAnsi" w:hAnsiTheme="minorHAnsi"/>
          <w:lang w:val="es-MX"/>
        </w:rPr>
        <w:t>aseg</w:t>
      </w:r>
      <w:r w:rsidR="0044778E" w:rsidRPr="00DA5A9A">
        <w:rPr>
          <w:rFonts w:asciiTheme="minorHAnsi" w:hAnsiTheme="minorHAnsi"/>
          <w:lang w:val="es-MX"/>
        </w:rPr>
        <w:t>urar</w:t>
      </w:r>
      <w:r w:rsidRPr="00DA5A9A">
        <w:rPr>
          <w:rFonts w:asciiTheme="minorHAnsi" w:hAnsiTheme="minorHAnsi"/>
          <w:lang w:val="es-MX"/>
        </w:rPr>
        <w:t xml:space="preserve"> que la basura y el papel </w:t>
      </w:r>
      <w:r w:rsidR="0044778E" w:rsidRPr="00DA5A9A">
        <w:rPr>
          <w:rFonts w:asciiTheme="minorHAnsi" w:hAnsiTheme="minorHAnsi"/>
          <w:lang w:val="es-MX"/>
        </w:rPr>
        <w:t xml:space="preserve">que se </w:t>
      </w:r>
      <w:r w:rsidRPr="00DA5A9A">
        <w:rPr>
          <w:rFonts w:asciiTheme="minorHAnsi" w:hAnsiTheme="minorHAnsi"/>
          <w:lang w:val="es-MX"/>
        </w:rPr>
        <w:t xml:space="preserve">reserva para </w:t>
      </w:r>
      <w:r w:rsidR="0044778E" w:rsidRPr="00DA5A9A">
        <w:rPr>
          <w:rFonts w:asciiTheme="minorHAnsi" w:hAnsiTheme="minorHAnsi"/>
          <w:lang w:val="es-MX"/>
        </w:rPr>
        <w:t>el</w:t>
      </w:r>
      <w:r w:rsidRPr="00DA5A9A">
        <w:rPr>
          <w:rFonts w:asciiTheme="minorHAnsi" w:hAnsiTheme="minorHAnsi"/>
          <w:lang w:val="es-MX"/>
        </w:rPr>
        <w:t xml:space="preserve"> reciclaje no se acumule.</w:t>
      </w:r>
    </w:p>
    <w:p w14:paraId="298612AB" w14:textId="77777777" w:rsidR="00181A31" w:rsidRPr="00DA5A9A" w:rsidRDefault="00181A31" w:rsidP="002C644B">
      <w:pPr>
        <w:rPr>
          <w:rFonts w:asciiTheme="minorHAnsi" w:hAnsiTheme="minorHAnsi"/>
          <w:lang w:val="es-MX"/>
        </w:rPr>
      </w:pPr>
    </w:p>
    <w:p w14:paraId="3F9C556B" w14:textId="241ADE22" w:rsidR="0044778E" w:rsidRPr="00DA5A9A" w:rsidRDefault="0044778E" w:rsidP="0044778E">
      <w:pPr>
        <w:pStyle w:val="Heading3"/>
        <w:rPr>
          <w:rFonts w:asciiTheme="minorHAnsi" w:hAnsiTheme="minorHAnsi"/>
          <w:lang w:val="es-MX"/>
        </w:rPr>
      </w:pPr>
      <w:r w:rsidRPr="00DA5A9A">
        <w:rPr>
          <w:rFonts w:asciiTheme="minorHAnsi" w:hAnsiTheme="minorHAnsi"/>
          <w:lang w:val="es-MX"/>
        </w:rPr>
        <w:t>Trabajo de Corte, Soldadura, y Llama Abierta</w:t>
      </w:r>
    </w:p>
    <w:p w14:paraId="2E402D9D" w14:textId="77777777" w:rsidR="00181A31" w:rsidRPr="00DA5A9A" w:rsidRDefault="00181A31" w:rsidP="002C644B">
      <w:pPr>
        <w:rPr>
          <w:rFonts w:asciiTheme="minorHAnsi" w:hAnsiTheme="minorHAnsi"/>
          <w:lang w:val="es-MX"/>
        </w:rPr>
      </w:pPr>
    </w:p>
    <w:p w14:paraId="6F22B47A" w14:textId="4C7A975D" w:rsidR="00181A31" w:rsidRPr="00DA5A9A" w:rsidRDefault="00427454" w:rsidP="002C644B">
      <w:pPr>
        <w:ind w:left="720"/>
        <w:rPr>
          <w:rFonts w:asciiTheme="minorHAnsi" w:hAnsiTheme="minorHAnsi"/>
          <w:lang w:val="es-MX"/>
        </w:rPr>
      </w:pPr>
      <w:r w:rsidRPr="002F74DC">
        <w:rPr>
          <w:rFonts w:asciiTheme="minorHAnsi" w:hAnsiTheme="minorHAnsi"/>
          <w:bCs/>
          <w:iCs/>
          <w:lang w:val="es-MX"/>
        </w:rPr>
        <w:t>(</w:t>
      </w:r>
      <w:r w:rsidR="0044778E" w:rsidRPr="00DA5A9A">
        <w:rPr>
          <w:rFonts w:asciiTheme="minorHAnsi" w:hAnsiTheme="minorHAnsi"/>
          <w:b/>
          <w:bCs/>
          <w:iCs/>
          <w:lang w:val="es-MX"/>
        </w:rPr>
        <w:t>Persona(s) Responsable</w:t>
      </w:r>
      <w:r w:rsidRPr="002F74DC">
        <w:rPr>
          <w:rFonts w:asciiTheme="minorHAnsi" w:hAnsiTheme="minorHAnsi"/>
          <w:bCs/>
          <w:iCs/>
          <w:lang w:val="es-MX"/>
        </w:rPr>
        <w:t>)</w:t>
      </w:r>
      <w:r w:rsidR="00181A31" w:rsidRPr="00DA5A9A">
        <w:rPr>
          <w:rFonts w:asciiTheme="minorHAnsi" w:hAnsiTheme="minorHAnsi"/>
          <w:lang w:val="es-MX"/>
        </w:rPr>
        <w:t xml:space="preserve"> </w:t>
      </w:r>
      <w:r w:rsidR="0044778E" w:rsidRPr="00DA5A9A">
        <w:rPr>
          <w:rFonts w:asciiTheme="minorHAnsi" w:hAnsiTheme="minorHAnsi"/>
          <w:lang w:val="es-MX"/>
        </w:rPr>
        <w:t>se asegurará de lo siguiente</w:t>
      </w:r>
      <w:r w:rsidR="00181A31" w:rsidRPr="00DA5A9A">
        <w:rPr>
          <w:rFonts w:asciiTheme="minorHAnsi" w:hAnsiTheme="minorHAnsi"/>
          <w:lang w:val="es-MX"/>
        </w:rPr>
        <w:t>:</w:t>
      </w:r>
    </w:p>
    <w:p w14:paraId="2172A15C" w14:textId="77777777" w:rsidR="00181A31" w:rsidRPr="00DA5A9A" w:rsidRDefault="00181A31" w:rsidP="002C644B">
      <w:pPr>
        <w:rPr>
          <w:rFonts w:asciiTheme="minorHAnsi" w:hAnsiTheme="minorHAnsi"/>
          <w:lang w:val="es-MX"/>
        </w:rPr>
      </w:pPr>
    </w:p>
    <w:p w14:paraId="271D8105" w14:textId="5395F2EA" w:rsidR="0044778E" w:rsidRPr="00DA5A9A" w:rsidRDefault="0044778E" w:rsidP="0044778E">
      <w:pPr>
        <w:numPr>
          <w:ilvl w:val="0"/>
          <w:numId w:val="14"/>
        </w:numPr>
        <w:ind w:left="1800"/>
        <w:rPr>
          <w:rFonts w:asciiTheme="minorHAnsi" w:hAnsiTheme="minorHAnsi"/>
          <w:lang w:val="es-MX"/>
        </w:rPr>
      </w:pPr>
      <w:r w:rsidRPr="00DA5A9A">
        <w:rPr>
          <w:rFonts w:asciiTheme="minorHAnsi" w:hAnsiTheme="minorHAnsi"/>
          <w:lang w:val="es-MX"/>
        </w:rPr>
        <w:t>Todos los permisos necesarios para trabajo en caliente sean obtenido</w:t>
      </w:r>
      <w:r w:rsidR="00151BBB" w:rsidRPr="00DA5A9A">
        <w:rPr>
          <w:rFonts w:asciiTheme="minorHAnsi" w:hAnsiTheme="minorHAnsi"/>
          <w:lang w:val="es-MX"/>
        </w:rPr>
        <w:t>s</w:t>
      </w:r>
      <w:r w:rsidRPr="00DA5A9A">
        <w:rPr>
          <w:rFonts w:asciiTheme="minorHAnsi" w:hAnsiTheme="minorHAnsi"/>
          <w:lang w:val="es-MX"/>
        </w:rPr>
        <w:t xml:space="preserve"> antes de que comience el trabajo.</w:t>
      </w:r>
    </w:p>
    <w:p w14:paraId="3271BAF4" w14:textId="3AE631FF" w:rsidR="00151BBB" w:rsidRPr="00DA5A9A" w:rsidRDefault="00151BBB" w:rsidP="00151BBB">
      <w:pPr>
        <w:numPr>
          <w:ilvl w:val="0"/>
          <w:numId w:val="14"/>
        </w:numPr>
        <w:ind w:left="1800"/>
        <w:rPr>
          <w:rFonts w:asciiTheme="minorHAnsi" w:hAnsiTheme="minorHAnsi"/>
          <w:lang w:val="es-MX"/>
        </w:rPr>
      </w:pPr>
      <w:r w:rsidRPr="00DA5A9A">
        <w:rPr>
          <w:rFonts w:asciiTheme="minorHAnsi" w:hAnsiTheme="minorHAnsi"/>
          <w:lang w:val="es-MX"/>
        </w:rPr>
        <w:t>El corte y la soldadura sean realizados por personal autorizado en áreas designadas siempre que sea posible.</w:t>
      </w:r>
    </w:p>
    <w:p w14:paraId="47F9E577" w14:textId="55F04382" w:rsidR="00151BBB" w:rsidRPr="00DA5A9A" w:rsidRDefault="00151BBB" w:rsidP="00151BBB">
      <w:pPr>
        <w:numPr>
          <w:ilvl w:val="0"/>
          <w:numId w:val="14"/>
        </w:numPr>
        <w:ind w:left="1800"/>
        <w:rPr>
          <w:rFonts w:asciiTheme="minorHAnsi" w:hAnsiTheme="minorHAnsi"/>
          <w:lang w:val="es-MX"/>
        </w:rPr>
      </w:pPr>
      <w:r w:rsidRPr="00DA5A9A">
        <w:rPr>
          <w:rFonts w:asciiTheme="minorHAnsi" w:hAnsiTheme="minorHAnsi"/>
          <w:lang w:val="es-MX"/>
        </w:rPr>
        <w:t>Se proporcione ventilación adecuada.</w:t>
      </w:r>
    </w:p>
    <w:p w14:paraId="1E61CD7E" w14:textId="4E92E964" w:rsidR="00151BBB" w:rsidRPr="00DA5A9A" w:rsidRDefault="00151BBB" w:rsidP="00151BBB">
      <w:pPr>
        <w:numPr>
          <w:ilvl w:val="0"/>
          <w:numId w:val="14"/>
        </w:numPr>
        <w:ind w:left="1800"/>
        <w:rPr>
          <w:rFonts w:asciiTheme="minorHAnsi" w:hAnsiTheme="minorHAnsi"/>
          <w:lang w:val="es-MX"/>
        </w:rPr>
      </w:pPr>
      <w:r w:rsidRPr="00DA5A9A">
        <w:rPr>
          <w:rFonts w:asciiTheme="minorHAnsi" w:hAnsiTheme="minorHAnsi"/>
          <w:lang w:val="es-MX"/>
        </w:rPr>
        <w:t>Las antorchas, reguladores, válvulas reductoras de presión y los colectores tengan certificación UL o FM.</w:t>
      </w:r>
    </w:p>
    <w:p w14:paraId="3C3141EB" w14:textId="60775848" w:rsidR="00151BBB" w:rsidRPr="00DA5A9A" w:rsidRDefault="00151BBB" w:rsidP="00151BBB">
      <w:pPr>
        <w:numPr>
          <w:ilvl w:val="0"/>
          <w:numId w:val="14"/>
        </w:numPr>
        <w:ind w:left="1800"/>
        <w:rPr>
          <w:rFonts w:asciiTheme="minorHAnsi" w:hAnsiTheme="minorHAnsi"/>
          <w:lang w:val="es-MX"/>
        </w:rPr>
      </w:pPr>
      <w:r w:rsidRPr="00DA5A9A">
        <w:rPr>
          <w:rFonts w:asciiTheme="minorHAnsi" w:hAnsiTheme="minorHAnsi"/>
          <w:lang w:val="es-MX"/>
        </w:rPr>
        <w:t>Los sistemas de gas de oxígeno y combustible estén equipados con válvulas de contraflujo y dispositivos de alivio de presión enumerados o aprobados.</w:t>
      </w:r>
    </w:p>
    <w:p w14:paraId="3DCEEDF8" w14:textId="0275E836" w:rsidR="00151BBB" w:rsidRPr="00DA5A9A" w:rsidRDefault="00151BBB" w:rsidP="00151BBB">
      <w:pPr>
        <w:numPr>
          <w:ilvl w:val="0"/>
          <w:numId w:val="14"/>
        </w:numPr>
        <w:ind w:left="1800"/>
        <w:rPr>
          <w:rFonts w:asciiTheme="minorHAnsi" w:hAnsiTheme="minorHAnsi"/>
          <w:lang w:val="es-MX"/>
        </w:rPr>
      </w:pPr>
      <w:r w:rsidRPr="00DA5A9A">
        <w:rPr>
          <w:rFonts w:asciiTheme="minorHAnsi" w:hAnsiTheme="minorHAnsi"/>
          <w:lang w:val="es-MX"/>
        </w:rPr>
        <w:t>Los cortadores, soldadores y ayudantes usen protección para los ojos y ropa protectora, según sea apropiado.</w:t>
      </w:r>
    </w:p>
    <w:p w14:paraId="45C1A8D7" w14:textId="46E06D4D" w:rsidR="00151BBB" w:rsidRPr="00DA5A9A" w:rsidRDefault="000B61D0" w:rsidP="00151BBB">
      <w:pPr>
        <w:numPr>
          <w:ilvl w:val="0"/>
          <w:numId w:val="14"/>
        </w:numPr>
        <w:ind w:left="1800"/>
        <w:rPr>
          <w:rFonts w:asciiTheme="minorHAnsi" w:hAnsiTheme="minorHAnsi"/>
          <w:lang w:val="es-MX"/>
        </w:rPr>
      </w:pPr>
      <w:r w:rsidRPr="00DA5A9A">
        <w:rPr>
          <w:rFonts w:asciiTheme="minorHAnsi" w:hAnsiTheme="minorHAnsi"/>
          <w:lang w:val="es-MX"/>
        </w:rPr>
        <w:t>P</w:t>
      </w:r>
      <w:r w:rsidR="00151BBB" w:rsidRPr="00DA5A9A">
        <w:rPr>
          <w:rFonts w:asciiTheme="minorHAnsi" w:hAnsiTheme="minorHAnsi"/>
          <w:lang w:val="es-MX"/>
        </w:rPr>
        <w:t>rohibi</w:t>
      </w:r>
      <w:r w:rsidRPr="00DA5A9A">
        <w:rPr>
          <w:rFonts w:asciiTheme="minorHAnsi" w:hAnsiTheme="minorHAnsi"/>
          <w:lang w:val="es-MX"/>
        </w:rPr>
        <w:t>r</w:t>
      </w:r>
      <w:r w:rsidR="00151BBB" w:rsidRPr="00DA5A9A">
        <w:rPr>
          <w:rFonts w:asciiTheme="minorHAnsi" w:hAnsiTheme="minorHAnsi"/>
          <w:lang w:val="es-MX"/>
        </w:rPr>
        <w:t xml:space="preserve"> cortar o soldar en edificios </w:t>
      </w:r>
      <w:r w:rsidRPr="00DA5A9A">
        <w:rPr>
          <w:rFonts w:asciiTheme="minorHAnsi" w:hAnsiTheme="minorHAnsi"/>
          <w:lang w:val="es-MX"/>
        </w:rPr>
        <w:t xml:space="preserve">con rociadores </w:t>
      </w:r>
      <w:r w:rsidR="00151BBB" w:rsidRPr="00DA5A9A">
        <w:rPr>
          <w:rFonts w:asciiTheme="minorHAnsi" w:hAnsiTheme="minorHAnsi"/>
          <w:lang w:val="es-MX"/>
        </w:rPr>
        <w:t>mientras la protección de rociadores está fuera de servicio.</w:t>
      </w:r>
    </w:p>
    <w:p w14:paraId="7299BEA4" w14:textId="08E7660E" w:rsidR="000B61D0" w:rsidRPr="00DA5A9A" w:rsidRDefault="000B61D0" w:rsidP="000B61D0">
      <w:pPr>
        <w:numPr>
          <w:ilvl w:val="0"/>
          <w:numId w:val="14"/>
        </w:numPr>
        <w:ind w:left="1800"/>
        <w:rPr>
          <w:rFonts w:asciiTheme="minorHAnsi" w:hAnsiTheme="minorHAnsi"/>
          <w:lang w:val="es-MX"/>
        </w:rPr>
      </w:pPr>
      <w:r w:rsidRPr="00DA5A9A">
        <w:rPr>
          <w:rFonts w:asciiTheme="minorHAnsi" w:hAnsiTheme="minorHAnsi"/>
          <w:lang w:val="es-MX"/>
        </w:rPr>
        <w:t>Prohibir cortar o soldar en áreas donde pueden desarrollarse atmósferas explosivas de gases, vapores o polvos de residuos o acumulaciones en espacios reducidos o limitados.</w:t>
      </w:r>
    </w:p>
    <w:p w14:paraId="5FB035A2" w14:textId="500BAFBA" w:rsidR="000B61D0" w:rsidRPr="00DA5A9A" w:rsidRDefault="000B61D0" w:rsidP="000B61D0">
      <w:pPr>
        <w:numPr>
          <w:ilvl w:val="0"/>
          <w:numId w:val="14"/>
        </w:numPr>
        <w:ind w:left="1800"/>
        <w:rPr>
          <w:rFonts w:asciiTheme="minorHAnsi" w:hAnsiTheme="minorHAnsi"/>
          <w:lang w:val="es-MX"/>
        </w:rPr>
      </w:pPr>
      <w:r w:rsidRPr="00DA5A9A">
        <w:rPr>
          <w:rFonts w:asciiTheme="minorHAnsi" w:hAnsiTheme="minorHAnsi"/>
          <w:lang w:val="es-MX"/>
        </w:rPr>
        <w:t>Prohibir el corte o la soldadura en paredes metálicas, techos construidos con paneles combustibles de tipo sándwich o cubiertas combustibles.</w:t>
      </w:r>
    </w:p>
    <w:p w14:paraId="50C14BB8" w14:textId="58B167C8" w:rsidR="000B61D0" w:rsidRPr="00DA5A9A" w:rsidRDefault="000B61D0" w:rsidP="000B61D0">
      <w:pPr>
        <w:numPr>
          <w:ilvl w:val="0"/>
          <w:numId w:val="14"/>
        </w:numPr>
        <w:ind w:left="1800"/>
        <w:rPr>
          <w:rFonts w:asciiTheme="minorHAnsi" w:hAnsiTheme="minorHAnsi"/>
          <w:lang w:val="es-MX"/>
        </w:rPr>
      </w:pPr>
      <w:r w:rsidRPr="00DA5A9A">
        <w:rPr>
          <w:rFonts w:asciiTheme="minorHAnsi" w:hAnsiTheme="minorHAnsi"/>
          <w:lang w:val="es-MX"/>
        </w:rPr>
        <w:t>Los espacios reducidos o limitados, tal como los tanques, son probados para garantizar que la atmósfera no supere el 10 por ciento del límite menor de inflamabilidad antes de cortar o soldar en el tanque.</w:t>
      </w:r>
    </w:p>
    <w:p w14:paraId="62F34E17" w14:textId="255B6AEB" w:rsidR="000B61D0" w:rsidRPr="00DA5A9A" w:rsidRDefault="000B61D0" w:rsidP="000B61D0">
      <w:pPr>
        <w:numPr>
          <w:ilvl w:val="0"/>
          <w:numId w:val="14"/>
        </w:numPr>
        <w:ind w:left="1800"/>
        <w:rPr>
          <w:rFonts w:asciiTheme="minorHAnsi" w:hAnsiTheme="minorHAnsi"/>
          <w:lang w:val="es-MX"/>
        </w:rPr>
      </w:pPr>
      <w:r w:rsidRPr="00DA5A9A">
        <w:rPr>
          <w:rFonts w:asciiTheme="minorHAnsi" w:hAnsiTheme="minorHAnsi"/>
          <w:lang w:val="es-MX"/>
        </w:rPr>
        <w:t xml:space="preserve">Los tanques, tuberías o contenedores pequeños, a los que no se puede ingresar se limpian, purgan y prueban antes de </w:t>
      </w:r>
      <w:r w:rsidR="00A511F6" w:rsidRPr="00DA5A9A">
        <w:rPr>
          <w:rFonts w:asciiTheme="minorHAnsi" w:hAnsiTheme="minorHAnsi"/>
          <w:lang w:val="es-MX"/>
        </w:rPr>
        <w:t xml:space="preserve">comenzar a </w:t>
      </w:r>
      <w:r w:rsidRPr="00DA5A9A">
        <w:rPr>
          <w:rFonts w:asciiTheme="minorHAnsi" w:hAnsiTheme="minorHAnsi"/>
          <w:lang w:val="es-MX"/>
        </w:rPr>
        <w:t>cort</w:t>
      </w:r>
      <w:r w:rsidR="00A511F6" w:rsidRPr="00DA5A9A">
        <w:rPr>
          <w:rFonts w:asciiTheme="minorHAnsi" w:hAnsiTheme="minorHAnsi"/>
          <w:lang w:val="es-MX"/>
        </w:rPr>
        <w:t>ar</w:t>
      </w:r>
      <w:r w:rsidRPr="00DA5A9A">
        <w:rPr>
          <w:rFonts w:asciiTheme="minorHAnsi" w:hAnsiTheme="minorHAnsi"/>
          <w:lang w:val="es-MX"/>
        </w:rPr>
        <w:t xml:space="preserve"> o soldar</w:t>
      </w:r>
      <w:r w:rsidR="00A511F6" w:rsidRPr="00DA5A9A">
        <w:rPr>
          <w:rFonts w:asciiTheme="minorHAnsi" w:hAnsiTheme="minorHAnsi"/>
          <w:lang w:val="es-MX"/>
        </w:rPr>
        <w:t xml:space="preserve"> en ellos</w:t>
      </w:r>
      <w:r w:rsidRPr="00DA5A9A">
        <w:rPr>
          <w:rFonts w:asciiTheme="minorHAnsi" w:hAnsiTheme="minorHAnsi"/>
          <w:lang w:val="es-MX"/>
        </w:rPr>
        <w:t>.</w:t>
      </w:r>
    </w:p>
    <w:p w14:paraId="7F5D50AC" w14:textId="43D4D2B2" w:rsidR="00A511F6" w:rsidRPr="00DA5A9A" w:rsidRDefault="00A511F6" w:rsidP="00A511F6">
      <w:pPr>
        <w:numPr>
          <w:ilvl w:val="0"/>
          <w:numId w:val="14"/>
        </w:numPr>
        <w:ind w:left="1800"/>
        <w:rPr>
          <w:rFonts w:asciiTheme="minorHAnsi" w:hAnsiTheme="minorHAnsi"/>
          <w:lang w:val="es-MX"/>
        </w:rPr>
      </w:pPr>
      <w:r w:rsidRPr="00DA5A9A">
        <w:rPr>
          <w:rFonts w:asciiTheme="minorHAnsi" w:hAnsiTheme="minorHAnsi"/>
          <w:lang w:val="es-MX"/>
        </w:rPr>
        <w:t xml:space="preserve">Se ha establecido una guardia contra incendios. </w:t>
      </w:r>
    </w:p>
    <w:p w14:paraId="629B15B7" w14:textId="77777777" w:rsidR="00181A31" w:rsidRPr="00DA5A9A" w:rsidRDefault="00181A31" w:rsidP="002C644B">
      <w:pPr>
        <w:rPr>
          <w:rFonts w:asciiTheme="minorHAnsi" w:hAnsiTheme="minorHAnsi"/>
          <w:lang w:val="es-MX"/>
        </w:rPr>
      </w:pPr>
    </w:p>
    <w:p w14:paraId="729D012B" w14:textId="1ED34BC4" w:rsidR="00181A31" w:rsidRPr="00DA5A9A" w:rsidRDefault="00813EF7" w:rsidP="002C644B">
      <w:pPr>
        <w:pStyle w:val="Heading3"/>
        <w:rPr>
          <w:rFonts w:asciiTheme="minorHAnsi" w:hAnsiTheme="minorHAnsi"/>
          <w:lang w:val="es-MX"/>
        </w:rPr>
      </w:pPr>
      <w:r w:rsidRPr="00DA5A9A">
        <w:rPr>
          <w:rFonts w:asciiTheme="minorHAnsi" w:hAnsiTheme="minorHAnsi"/>
          <w:lang w:val="es-MX"/>
        </w:rPr>
        <w:t>Materiales Inflamables</w:t>
      </w:r>
      <w:r w:rsidR="00181A31" w:rsidRPr="00DA5A9A">
        <w:rPr>
          <w:rFonts w:asciiTheme="minorHAnsi" w:hAnsiTheme="minorHAnsi"/>
          <w:lang w:val="es-MX"/>
        </w:rPr>
        <w:t xml:space="preserve"> </w:t>
      </w:r>
      <w:r w:rsidRPr="00DA5A9A">
        <w:rPr>
          <w:rFonts w:asciiTheme="minorHAnsi" w:hAnsiTheme="minorHAnsi"/>
          <w:lang w:val="es-MX"/>
        </w:rPr>
        <w:t>y</w:t>
      </w:r>
      <w:r w:rsidR="00181A31" w:rsidRPr="00DA5A9A">
        <w:rPr>
          <w:rFonts w:asciiTheme="minorHAnsi" w:hAnsiTheme="minorHAnsi"/>
          <w:lang w:val="es-MX"/>
        </w:rPr>
        <w:t xml:space="preserve"> Combustible</w:t>
      </w:r>
      <w:r w:rsidRPr="00DA5A9A">
        <w:rPr>
          <w:rFonts w:asciiTheme="minorHAnsi" w:hAnsiTheme="minorHAnsi"/>
          <w:lang w:val="es-MX"/>
        </w:rPr>
        <w:t>s</w:t>
      </w:r>
    </w:p>
    <w:p w14:paraId="0C42B9D9" w14:textId="77777777" w:rsidR="00181A31" w:rsidRPr="00DA5A9A" w:rsidRDefault="00181A31" w:rsidP="002C644B">
      <w:pPr>
        <w:rPr>
          <w:rFonts w:asciiTheme="minorHAnsi" w:hAnsiTheme="minorHAnsi"/>
          <w:lang w:val="es-MX"/>
        </w:rPr>
      </w:pPr>
    </w:p>
    <w:p w14:paraId="3D9835D6" w14:textId="1BF97AA1" w:rsidR="00813EF7" w:rsidRPr="00DA5A9A" w:rsidRDefault="00813EF7" w:rsidP="002C644B">
      <w:pPr>
        <w:ind w:left="720"/>
        <w:rPr>
          <w:rFonts w:asciiTheme="minorHAnsi" w:hAnsiTheme="minorHAnsi"/>
          <w:lang w:val="es-MX"/>
        </w:rPr>
      </w:pPr>
      <w:r w:rsidRPr="00DA5A9A">
        <w:rPr>
          <w:rFonts w:asciiTheme="minorHAnsi" w:hAnsiTheme="minorHAnsi"/>
          <w:b/>
          <w:lang w:val="es-MX"/>
        </w:rPr>
        <w:t>(Persona Responsable)</w:t>
      </w:r>
      <w:r w:rsidRPr="00DA5A9A">
        <w:rPr>
          <w:rFonts w:asciiTheme="minorHAnsi" w:hAnsiTheme="minorHAnsi"/>
          <w:lang w:val="es-MX"/>
        </w:rPr>
        <w:t xml:space="preserve"> evaluará regularmente la presencia de materiales combustibles en </w:t>
      </w:r>
      <w:r w:rsidRPr="00DA5A9A">
        <w:rPr>
          <w:rFonts w:asciiTheme="minorHAnsi" w:hAnsiTheme="minorHAnsi"/>
          <w:b/>
          <w:lang w:val="es-MX"/>
        </w:rPr>
        <w:t>(Nombre de la Compañía)</w:t>
      </w:r>
      <w:r w:rsidRPr="00DA5A9A">
        <w:rPr>
          <w:rFonts w:asciiTheme="minorHAnsi" w:hAnsiTheme="minorHAnsi"/>
          <w:lang w:val="es-MX"/>
        </w:rPr>
        <w:t xml:space="preserve"> (consulte el Apéndice D).</w:t>
      </w:r>
    </w:p>
    <w:p w14:paraId="1A66C608" w14:textId="77777777" w:rsidR="00181A31" w:rsidRPr="00DA5A9A" w:rsidRDefault="00181A31" w:rsidP="002C644B">
      <w:pPr>
        <w:rPr>
          <w:rFonts w:asciiTheme="minorHAnsi" w:hAnsiTheme="minorHAnsi"/>
          <w:lang w:val="es-MX"/>
        </w:rPr>
      </w:pPr>
    </w:p>
    <w:p w14:paraId="51DDE74E" w14:textId="4DEC67F4" w:rsidR="00813EF7" w:rsidRPr="00DA5A9A" w:rsidRDefault="00813EF7" w:rsidP="002C644B">
      <w:pPr>
        <w:ind w:left="720"/>
        <w:rPr>
          <w:rFonts w:asciiTheme="minorHAnsi" w:hAnsiTheme="minorHAnsi"/>
          <w:lang w:val="es-MX"/>
        </w:rPr>
      </w:pPr>
      <w:r w:rsidRPr="00DA5A9A">
        <w:rPr>
          <w:rFonts w:asciiTheme="minorHAnsi" w:hAnsiTheme="minorHAnsi"/>
          <w:lang w:val="es-MX"/>
        </w:rPr>
        <w:t>Ciertos tipos de sustancias pueden encenderse a temperaturas relativamente bajas o poseer un riesgo de explosión catastrófica si se encienden. Obviamente, tales sustancias requieren cuidados y manejo especiales.</w:t>
      </w:r>
    </w:p>
    <w:p w14:paraId="535C8E96" w14:textId="77777777" w:rsidR="00181A31" w:rsidRPr="00DA5A9A" w:rsidRDefault="00181A31" w:rsidP="002C644B">
      <w:pPr>
        <w:rPr>
          <w:rFonts w:asciiTheme="minorHAnsi" w:hAnsiTheme="minorHAnsi"/>
          <w:lang w:val="es-MX"/>
        </w:rPr>
      </w:pPr>
    </w:p>
    <w:p w14:paraId="20D6DFD8" w14:textId="35745F96" w:rsidR="00181A31" w:rsidRPr="00DA5A9A" w:rsidRDefault="00813EF7" w:rsidP="002C644B">
      <w:pPr>
        <w:pStyle w:val="Heading4"/>
        <w:rPr>
          <w:rFonts w:asciiTheme="minorHAnsi" w:hAnsiTheme="minorHAnsi"/>
          <w:lang w:val="es-MX"/>
        </w:rPr>
      </w:pPr>
      <w:r w:rsidRPr="00DA5A9A">
        <w:rPr>
          <w:rFonts w:asciiTheme="minorHAnsi" w:hAnsiTheme="minorHAnsi"/>
          <w:lang w:val="es-MX"/>
        </w:rPr>
        <w:t xml:space="preserve">Combustibles de </w:t>
      </w:r>
      <w:r w:rsidR="00181A31" w:rsidRPr="00DA5A9A">
        <w:rPr>
          <w:rFonts w:asciiTheme="minorHAnsi" w:hAnsiTheme="minorHAnsi"/>
          <w:lang w:val="es-MX"/>
        </w:rPr>
        <w:t>Clas</w:t>
      </w:r>
      <w:r w:rsidRPr="00DA5A9A">
        <w:rPr>
          <w:rFonts w:asciiTheme="minorHAnsi" w:hAnsiTheme="minorHAnsi"/>
          <w:lang w:val="es-MX"/>
        </w:rPr>
        <w:t>e</w:t>
      </w:r>
      <w:r w:rsidR="00181A31" w:rsidRPr="00DA5A9A">
        <w:rPr>
          <w:rFonts w:asciiTheme="minorHAnsi" w:hAnsiTheme="minorHAnsi"/>
          <w:lang w:val="es-MX"/>
        </w:rPr>
        <w:t xml:space="preserve"> A. </w:t>
      </w:r>
    </w:p>
    <w:p w14:paraId="6E5622A7" w14:textId="77777777" w:rsidR="00181A31" w:rsidRPr="00DA5A9A" w:rsidRDefault="00181A31" w:rsidP="002C644B">
      <w:pPr>
        <w:rPr>
          <w:rFonts w:asciiTheme="minorHAnsi" w:hAnsiTheme="minorHAnsi"/>
          <w:lang w:val="es-MX"/>
        </w:rPr>
      </w:pPr>
    </w:p>
    <w:p w14:paraId="287CD8FD" w14:textId="4EA308D2" w:rsidR="00813EF7" w:rsidRPr="00DA5A9A" w:rsidRDefault="00813EF7" w:rsidP="002C644B">
      <w:pPr>
        <w:ind w:left="1440"/>
        <w:rPr>
          <w:rFonts w:asciiTheme="minorHAnsi" w:hAnsiTheme="minorHAnsi"/>
          <w:lang w:val="es-MX"/>
        </w:rPr>
      </w:pPr>
      <w:r w:rsidRPr="00DA5A9A">
        <w:rPr>
          <w:rFonts w:asciiTheme="minorHAnsi" w:hAnsiTheme="minorHAnsi"/>
          <w:lang w:val="es-MX"/>
        </w:rPr>
        <w:t xml:space="preserve">Estos incluyen materiales combustibles comunes (madera, papel, tela, caucho y plásticos) que pueden actuar como combustible y se encuentran en áreas no especializadas, </w:t>
      </w:r>
      <w:r w:rsidR="00357D5F" w:rsidRPr="00DA5A9A">
        <w:rPr>
          <w:rFonts w:asciiTheme="minorHAnsi" w:hAnsiTheme="minorHAnsi"/>
          <w:lang w:val="es-MX"/>
        </w:rPr>
        <w:t xml:space="preserve">tal </w:t>
      </w:r>
      <w:r w:rsidRPr="00DA5A9A">
        <w:rPr>
          <w:rFonts w:asciiTheme="minorHAnsi" w:hAnsiTheme="minorHAnsi"/>
          <w:lang w:val="es-MX"/>
        </w:rPr>
        <w:t xml:space="preserve">como </w:t>
      </w:r>
      <w:r w:rsidR="00357D5F" w:rsidRPr="00DA5A9A">
        <w:rPr>
          <w:rFonts w:asciiTheme="minorHAnsi" w:hAnsiTheme="minorHAnsi"/>
          <w:lang w:val="es-MX"/>
        </w:rPr>
        <w:t xml:space="preserve">en las </w:t>
      </w:r>
      <w:r w:rsidRPr="00DA5A9A">
        <w:rPr>
          <w:rFonts w:asciiTheme="minorHAnsi" w:hAnsiTheme="minorHAnsi"/>
          <w:lang w:val="es-MX"/>
        </w:rPr>
        <w:t>oficinas.</w:t>
      </w:r>
    </w:p>
    <w:p w14:paraId="33C55AF3" w14:textId="77777777" w:rsidR="00181A31" w:rsidRPr="00DA5A9A" w:rsidRDefault="00181A31" w:rsidP="002C644B">
      <w:pPr>
        <w:rPr>
          <w:rFonts w:asciiTheme="minorHAnsi" w:hAnsiTheme="minorHAnsi"/>
          <w:lang w:val="es-MX"/>
        </w:rPr>
      </w:pPr>
    </w:p>
    <w:p w14:paraId="42EF4C8C" w14:textId="4B7C5B4B" w:rsidR="00357D5F" w:rsidRPr="00DA5A9A" w:rsidRDefault="00357D5F" w:rsidP="002C644B">
      <w:pPr>
        <w:ind w:left="1440"/>
        <w:rPr>
          <w:rFonts w:asciiTheme="minorHAnsi" w:hAnsiTheme="minorHAnsi"/>
          <w:lang w:val="es-MX"/>
        </w:rPr>
      </w:pPr>
      <w:r w:rsidRPr="00DA5A9A">
        <w:rPr>
          <w:rFonts w:asciiTheme="minorHAnsi" w:hAnsiTheme="minorHAnsi"/>
          <w:lang w:val="es-MX"/>
        </w:rPr>
        <w:t xml:space="preserve">Para manejar </w:t>
      </w:r>
      <w:r w:rsidR="00BD50C5" w:rsidRPr="00DA5A9A">
        <w:rPr>
          <w:rFonts w:asciiTheme="minorHAnsi" w:hAnsiTheme="minorHAnsi"/>
          <w:lang w:val="es-MX"/>
        </w:rPr>
        <w:t xml:space="preserve">los </w:t>
      </w:r>
      <w:r w:rsidRPr="00DA5A9A">
        <w:rPr>
          <w:rFonts w:asciiTheme="minorHAnsi" w:hAnsiTheme="minorHAnsi"/>
          <w:lang w:val="es-MX"/>
        </w:rPr>
        <w:t>combustibles de Clase A de manera segura:</w:t>
      </w:r>
    </w:p>
    <w:p w14:paraId="498C048E" w14:textId="77777777" w:rsidR="00181A31" w:rsidRPr="00DA5A9A" w:rsidRDefault="00181A31" w:rsidP="002C644B">
      <w:pPr>
        <w:rPr>
          <w:rFonts w:asciiTheme="minorHAnsi" w:hAnsiTheme="minorHAnsi"/>
          <w:lang w:val="es-MX"/>
        </w:rPr>
      </w:pPr>
    </w:p>
    <w:p w14:paraId="6605CD98" w14:textId="2F3BD616" w:rsidR="00357D5F" w:rsidRPr="00DA5A9A" w:rsidRDefault="00357D5F" w:rsidP="00357D5F">
      <w:pPr>
        <w:numPr>
          <w:ilvl w:val="0"/>
          <w:numId w:val="15"/>
        </w:numPr>
        <w:ind w:left="2520"/>
        <w:rPr>
          <w:rFonts w:asciiTheme="minorHAnsi" w:hAnsiTheme="minorHAnsi"/>
          <w:lang w:val="es-MX"/>
        </w:rPr>
      </w:pPr>
      <w:r w:rsidRPr="00DA5A9A">
        <w:rPr>
          <w:rFonts w:asciiTheme="minorHAnsi" w:hAnsiTheme="minorHAnsi"/>
          <w:lang w:val="es-MX"/>
        </w:rPr>
        <w:t>Deshágase de los desechos diariamente.</w:t>
      </w:r>
    </w:p>
    <w:p w14:paraId="2946CAEF" w14:textId="5CE564F4" w:rsidR="00357D5F" w:rsidRPr="00DA5A9A" w:rsidRDefault="00357D5F" w:rsidP="00357D5F">
      <w:pPr>
        <w:numPr>
          <w:ilvl w:val="0"/>
          <w:numId w:val="15"/>
        </w:numPr>
        <w:ind w:left="2520"/>
        <w:rPr>
          <w:rFonts w:asciiTheme="minorHAnsi" w:hAnsiTheme="minorHAnsi"/>
          <w:lang w:val="es-MX"/>
        </w:rPr>
      </w:pPr>
      <w:r w:rsidRPr="00DA5A9A">
        <w:rPr>
          <w:rFonts w:asciiTheme="minorHAnsi" w:hAnsiTheme="minorHAnsi"/>
          <w:lang w:val="es-MX"/>
        </w:rPr>
        <w:t>Mantenga la basura en recipientes revestidos de metal con cubiertas ajustadas. Los basureros de metal que se vacían todos los días no necesitan ser cubiertos.</w:t>
      </w:r>
    </w:p>
    <w:p w14:paraId="46C87CFE" w14:textId="0A5D63F8" w:rsidR="00357D5F" w:rsidRPr="00DA5A9A" w:rsidRDefault="00357D5F" w:rsidP="00357D5F">
      <w:pPr>
        <w:numPr>
          <w:ilvl w:val="0"/>
          <w:numId w:val="15"/>
        </w:numPr>
        <w:ind w:left="2520"/>
        <w:rPr>
          <w:rFonts w:asciiTheme="minorHAnsi" w:hAnsiTheme="minorHAnsi"/>
          <w:lang w:val="es-MX"/>
        </w:rPr>
      </w:pPr>
      <w:r w:rsidRPr="00DA5A9A">
        <w:rPr>
          <w:rFonts w:asciiTheme="minorHAnsi" w:hAnsiTheme="minorHAnsi"/>
          <w:lang w:val="es-MX"/>
        </w:rPr>
        <w:t>Mantenga las áreas de trabajo limpias y sin conductos de combustible que puedan permitir que se propague un incendio.</w:t>
      </w:r>
    </w:p>
    <w:p w14:paraId="4993689C" w14:textId="5FFB9822" w:rsidR="00357D5F" w:rsidRPr="00DA5A9A" w:rsidRDefault="00357D5F" w:rsidP="00357D5F">
      <w:pPr>
        <w:numPr>
          <w:ilvl w:val="0"/>
          <w:numId w:val="15"/>
        </w:numPr>
        <w:ind w:left="2520"/>
        <w:rPr>
          <w:rFonts w:asciiTheme="minorHAnsi" w:hAnsiTheme="minorHAnsi"/>
          <w:lang w:val="es-MX"/>
        </w:rPr>
      </w:pPr>
      <w:r w:rsidRPr="00DA5A9A">
        <w:rPr>
          <w:rFonts w:asciiTheme="minorHAnsi" w:hAnsiTheme="minorHAnsi"/>
          <w:lang w:val="es-MX"/>
        </w:rPr>
        <w:t>Mantenga los combustibles alejados de fuentes de ignición accidentales, tales como placas calientes, soldadores u otros dispositivos que produzcan chispas o calor.</w:t>
      </w:r>
    </w:p>
    <w:p w14:paraId="4204DC94" w14:textId="30899579" w:rsidR="00BD50C5" w:rsidRPr="00DA5A9A" w:rsidRDefault="00BD50C5" w:rsidP="00BD50C5">
      <w:pPr>
        <w:numPr>
          <w:ilvl w:val="0"/>
          <w:numId w:val="15"/>
        </w:numPr>
        <w:ind w:left="2520"/>
        <w:rPr>
          <w:rFonts w:asciiTheme="minorHAnsi" w:hAnsiTheme="minorHAnsi"/>
          <w:lang w:val="es-MX"/>
        </w:rPr>
      </w:pPr>
      <w:r w:rsidRPr="00DA5A9A">
        <w:rPr>
          <w:rFonts w:asciiTheme="minorHAnsi" w:hAnsiTheme="minorHAnsi"/>
          <w:lang w:val="es-MX"/>
        </w:rPr>
        <w:t>Almacene el papel en gabinetes metálicos.</w:t>
      </w:r>
    </w:p>
    <w:p w14:paraId="4D868760" w14:textId="6EEAE028" w:rsidR="00BD50C5" w:rsidRPr="00DA5A9A" w:rsidRDefault="00BD50C5" w:rsidP="00BD50C5">
      <w:pPr>
        <w:numPr>
          <w:ilvl w:val="0"/>
          <w:numId w:val="15"/>
        </w:numPr>
        <w:ind w:left="2520"/>
        <w:rPr>
          <w:rFonts w:asciiTheme="minorHAnsi" w:hAnsiTheme="minorHAnsi"/>
          <w:lang w:val="es-MX"/>
        </w:rPr>
      </w:pPr>
      <w:r w:rsidRPr="00DA5A9A">
        <w:rPr>
          <w:rFonts w:asciiTheme="minorHAnsi" w:hAnsiTheme="minorHAnsi"/>
          <w:lang w:val="es-MX"/>
        </w:rPr>
        <w:t>Almacene los trapos en contenedores metálicos con tapas de cierre automático.</w:t>
      </w:r>
    </w:p>
    <w:p w14:paraId="4AF0B000" w14:textId="7A73916F" w:rsidR="00BD50C5" w:rsidRPr="00DA5A9A" w:rsidRDefault="00BD50C5" w:rsidP="00BD50C5">
      <w:pPr>
        <w:numPr>
          <w:ilvl w:val="0"/>
          <w:numId w:val="15"/>
        </w:numPr>
        <w:ind w:left="2520"/>
        <w:rPr>
          <w:rFonts w:asciiTheme="minorHAnsi" w:hAnsiTheme="minorHAnsi"/>
          <w:lang w:val="es-MX"/>
        </w:rPr>
      </w:pPr>
      <w:r w:rsidRPr="00DA5A9A">
        <w:rPr>
          <w:rFonts w:asciiTheme="minorHAnsi" w:hAnsiTheme="minorHAnsi"/>
          <w:lang w:val="es-MX"/>
        </w:rPr>
        <w:t>No ordene cantidades excesivas de combustibles.</w:t>
      </w:r>
    </w:p>
    <w:p w14:paraId="29BD9C36" w14:textId="5C7A5A03" w:rsidR="00BD50C5" w:rsidRPr="00DA5A9A" w:rsidRDefault="00BD50C5" w:rsidP="00BD50C5">
      <w:pPr>
        <w:numPr>
          <w:ilvl w:val="0"/>
          <w:numId w:val="15"/>
        </w:numPr>
        <w:ind w:left="2520"/>
        <w:rPr>
          <w:rFonts w:asciiTheme="minorHAnsi" w:hAnsiTheme="minorHAnsi"/>
          <w:lang w:val="es-MX"/>
        </w:rPr>
      </w:pPr>
      <w:r w:rsidRPr="00DA5A9A">
        <w:rPr>
          <w:rFonts w:asciiTheme="minorHAnsi" w:hAnsiTheme="minorHAnsi"/>
          <w:lang w:val="es-MX"/>
        </w:rPr>
        <w:t>Inspeccione con frecuencia las áreas donde se guardan los combustibles.</w:t>
      </w:r>
    </w:p>
    <w:p w14:paraId="02CB9C1A" w14:textId="77777777" w:rsidR="00181A31" w:rsidRPr="00DA5A9A" w:rsidRDefault="00181A31" w:rsidP="002C644B">
      <w:pPr>
        <w:ind w:left="1440"/>
        <w:rPr>
          <w:rFonts w:asciiTheme="minorHAnsi" w:hAnsiTheme="minorHAnsi"/>
          <w:lang w:val="es-MX"/>
        </w:rPr>
      </w:pPr>
    </w:p>
    <w:p w14:paraId="0EF4E7D6" w14:textId="4F15171D" w:rsidR="00D711AF" w:rsidRPr="00DA5A9A" w:rsidRDefault="00D711AF" w:rsidP="002C644B">
      <w:pPr>
        <w:ind w:left="1440"/>
        <w:rPr>
          <w:rFonts w:asciiTheme="minorHAnsi" w:hAnsiTheme="minorHAnsi"/>
          <w:lang w:val="es-MX"/>
        </w:rPr>
      </w:pPr>
      <w:r w:rsidRPr="00DA5A9A">
        <w:rPr>
          <w:rFonts w:asciiTheme="minorHAnsi" w:hAnsiTheme="minorHAnsi"/>
          <w:lang w:val="es-MX"/>
        </w:rPr>
        <w:t>El agua, la sustancia química seca multipropósito (ABC) y el halón 1211 son agentes para la extinción de incendios aprobados para los combustibles de Clase A.</w:t>
      </w:r>
    </w:p>
    <w:p w14:paraId="4E0A8C55" w14:textId="77777777" w:rsidR="00181A31" w:rsidRPr="00DA5A9A" w:rsidRDefault="00181A31" w:rsidP="002C644B">
      <w:pPr>
        <w:ind w:left="1440"/>
        <w:rPr>
          <w:rFonts w:asciiTheme="minorHAnsi" w:hAnsiTheme="minorHAnsi"/>
          <w:lang w:val="es-MX"/>
        </w:rPr>
      </w:pPr>
    </w:p>
    <w:p w14:paraId="05B672B9" w14:textId="103ED987" w:rsidR="00181A31" w:rsidRPr="00DA5A9A" w:rsidRDefault="00181A31" w:rsidP="002C644B">
      <w:pPr>
        <w:pStyle w:val="Heading4"/>
        <w:rPr>
          <w:rFonts w:asciiTheme="minorHAnsi" w:hAnsiTheme="minorHAnsi"/>
          <w:lang w:val="es-MX"/>
        </w:rPr>
      </w:pPr>
      <w:r w:rsidRPr="00DA5A9A">
        <w:rPr>
          <w:rFonts w:asciiTheme="minorHAnsi" w:hAnsiTheme="minorHAnsi"/>
          <w:lang w:val="es-MX"/>
        </w:rPr>
        <w:t>C</w:t>
      </w:r>
      <w:r w:rsidR="00BF7BEB" w:rsidRPr="00DA5A9A">
        <w:rPr>
          <w:rFonts w:asciiTheme="minorHAnsi" w:hAnsiTheme="minorHAnsi"/>
          <w:lang w:val="es-MX"/>
        </w:rPr>
        <w:t xml:space="preserve">ombustibles de Clase </w:t>
      </w:r>
      <w:r w:rsidRPr="00DA5A9A">
        <w:rPr>
          <w:rFonts w:asciiTheme="minorHAnsi" w:hAnsiTheme="minorHAnsi"/>
          <w:lang w:val="es-MX"/>
        </w:rPr>
        <w:t xml:space="preserve">B. </w:t>
      </w:r>
    </w:p>
    <w:p w14:paraId="435BCE84" w14:textId="77777777" w:rsidR="00181A31" w:rsidRPr="00DA5A9A" w:rsidRDefault="00181A31" w:rsidP="002C644B">
      <w:pPr>
        <w:ind w:left="1440"/>
        <w:rPr>
          <w:rFonts w:asciiTheme="minorHAnsi" w:hAnsiTheme="minorHAnsi"/>
          <w:lang w:val="es-MX"/>
        </w:rPr>
      </w:pPr>
    </w:p>
    <w:p w14:paraId="77D281A7" w14:textId="58CDFD14" w:rsidR="00627836" w:rsidRPr="00DA5A9A" w:rsidRDefault="00627836" w:rsidP="002C644B">
      <w:pPr>
        <w:ind w:left="1440"/>
        <w:rPr>
          <w:rFonts w:asciiTheme="minorHAnsi" w:hAnsiTheme="minorHAnsi"/>
          <w:lang w:val="es-MX"/>
        </w:rPr>
      </w:pPr>
      <w:r w:rsidRPr="00DA5A9A">
        <w:rPr>
          <w:rFonts w:asciiTheme="minorHAnsi" w:hAnsiTheme="minorHAnsi"/>
          <w:lang w:val="es-MX"/>
        </w:rPr>
        <w:t>Estos incluyen líquidos inflamables y combustibles (aceites, grasas, derivados del petróleo, pinturas a base de aceite y barnices), gases inflamables y aerosoles inflamables.</w:t>
      </w:r>
    </w:p>
    <w:p w14:paraId="2A053932" w14:textId="77777777" w:rsidR="00181A31" w:rsidRPr="00DA5A9A" w:rsidRDefault="00181A31" w:rsidP="002C644B">
      <w:pPr>
        <w:ind w:left="1440"/>
        <w:rPr>
          <w:rFonts w:asciiTheme="minorHAnsi" w:hAnsiTheme="minorHAnsi"/>
          <w:lang w:val="es-MX"/>
        </w:rPr>
      </w:pPr>
    </w:p>
    <w:p w14:paraId="18CD1FCA" w14:textId="34DF5095" w:rsidR="00627836" w:rsidRPr="00DA5A9A" w:rsidRDefault="00627836" w:rsidP="00627836">
      <w:pPr>
        <w:ind w:left="1440"/>
        <w:rPr>
          <w:rFonts w:asciiTheme="minorHAnsi" w:hAnsiTheme="minorHAnsi"/>
          <w:lang w:val="es-MX"/>
        </w:rPr>
      </w:pPr>
      <w:r w:rsidRPr="00DA5A9A">
        <w:rPr>
          <w:rFonts w:asciiTheme="minorHAnsi" w:hAnsiTheme="minorHAnsi"/>
          <w:lang w:val="es-MX"/>
        </w:rPr>
        <w:t>Para manejar los combustibles de Clase B de manera segura:</w:t>
      </w:r>
    </w:p>
    <w:p w14:paraId="7D0A8CEB" w14:textId="77777777" w:rsidR="00627836" w:rsidRPr="00DA5A9A" w:rsidRDefault="00627836" w:rsidP="002C644B">
      <w:pPr>
        <w:ind w:left="1440"/>
        <w:rPr>
          <w:rFonts w:asciiTheme="minorHAnsi" w:hAnsiTheme="minorHAnsi"/>
          <w:lang w:val="es-MX"/>
        </w:rPr>
      </w:pPr>
    </w:p>
    <w:p w14:paraId="4171C03D" w14:textId="15B5CF9D" w:rsidR="00627836" w:rsidRPr="00DA5A9A" w:rsidRDefault="00627836" w:rsidP="00627836">
      <w:pPr>
        <w:numPr>
          <w:ilvl w:val="0"/>
          <w:numId w:val="16"/>
        </w:numPr>
        <w:ind w:left="2520"/>
        <w:rPr>
          <w:rFonts w:asciiTheme="minorHAnsi" w:hAnsiTheme="minorHAnsi"/>
          <w:lang w:val="es-MX"/>
        </w:rPr>
      </w:pPr>
      <w:r w:rsidRPr="00DA5A9A">
        <w:rPr>
          <w:rFonts w:asciiTheme="minorHAnsi" w:hAnsiTheme="minorHAnsi"/>
          <w:lang w:val="es-MX"/>
        </w:rPr>
        <w:t>Use solamente bombas aprobadas, que aspiren desde la parte superior, para dispensar líquidos desde tanques, tambores, barriles o contenedores similares (o use válvulas o grifos de cierre automático aprobados).</w:t>
      </w:r>
    </w:p>
    <w:p w14:paraId="207054A5" w14:textId="6FB13879" w:rsidR="00627836" w:rsidRPr="00DA5A9A" w:rsidRDefault="00627836" w:rsidP="00627836">
      <w:pPr>
        <w:numPr>
          <w:ilvl w:val="0"/>
          <w:numId w:val="16"/>
        </w:numPr>
        <w:ind w:left="2520"/>
        <w:rPr>
          <w:rFonts w:asciiTheme="minorHAnsi" w:hAnsiTheme="minorHAnsi"/>
          <w:lang w:val="es-MX"/>
        </w:rPr>
      </w:pPr>
      <w:r w:rsidRPr="00DA5A9A">
        <w:rPr>
          <w:rFonts w:asciiTheme="minorHAnsi" w:hAnsiTheme="minorHAnsi"/>
          <w:lang w:val="es-MX"/>
        </w:rPr>
        <w:t>No suministre líquidos inflamables de Clase B en contenedores a menos que la boquilla y el contenedor estén interconectados eléctricamente por contacto o por un cable de unión. Ya sea el tanque o el contenedor deben estar conectados a tierra.</w:t>
      </w:r>
    </w:p>
    <w:p w14:paraId="5AD6AB9C" w14:textId="489AF09F" w:rsidR="00627836" w:rsidRPr="00DA5A9A" w:rsidRDefault="00627836" w:rsidP="00627836">
      <w:pPr>
        <w:numPr>
          <w:ilvl w:val="0"/>
          <w:numId w:val="16"/>
        </w:numPr>
        <w:ind w:left="2520"/>
        <w:rPr>
          <w:rFonts w:asciiTheme="minorHAnsi" w:hAnsiTheme="minorHAnsi"/>
          <w:lang w:val="es-MX"/>
        </w:rPr>
      </w:pPr>
      <w:r w:rsidRPr="00DA5A9A">
        <w:rPr>
          <w:rFonts w:asciiTheme="minorHAnsi" w:hAnsiTheme="minorHAnsi"/>
          <w:lang w:val="es-MX"/>
        </w:rPr>
        <w:t>Almacene, maneje y use los combustibles de Clase B solamente en lugares aprobados donde se evite que los vapores lleguen a fuentes de ignición, tal como la calefacción o los equipos eléctricos, llamas abiertas o chispas mecánicas o eléctricas.</w:t>
      </w:r>
    </w:p>
    <w:p w14:paraId="1051E932" w14:textId="405439E9" w:rsidR="00627836" w:rsidRPr="00DA5A9A" w:rsidRDefault="00627836" w:rsidP="00627836">
      <w:pPr>
        <w:numPr>
          <w:ilvl w:val="0"/>
          <w:numId w:val="16"/>
        </w:numPr>
        <w:ind w:left="2520"/>
        <w:rPr>
          <w:rFonts w:asciiTheme="minorHAnsi" w:hAnsiTheme="minorHAnsi"/>
          <w:lang w:val="es-MX"/>
        </w:rPr>
      </w:pPr>
      <w:r w:rsidRPr="00DA5A9A">
        <w:rPr>
          <w:rFonts w:asciiTheme="minorHAnsi" w:hAnsiTheme="minorHAnsi"/>
          <w:lang w:val="es-MX"/>
        </w:rPr>
        <w:t>No use líquido</w:t>
      </w:r>
      <w:r w:rsidR="009D5C35" w:rsidRPr="00DA5A9A">
        <w:rPr>
          <w:rFonts w:asciiTheme="minorHAnsi" w:hAnsiTheme="minorHAnsi"/>
          <w:lang w:val="es-MX"/>
        </w:rPr>
        <w:t>s</w:t>
      </w:r>
      <w:r w:rsidRPr="00DA5A9A">
        <w:rPr>
          <w:rFonts w:asciiTheme="minorHAnsi" w:hAnsiTheme="minorHAnsi"/>
          <w:lang w:val="es-MX"/>
        </w:rPr>
        <w:t xml:space="preserve"> inflamable</w:t>
      </w:r>
      <w:r w:rsidR="009D5C35" w:rsidRPr="00DA5A9A">
        <w:rPr>
          <w:rFonts w:asciiTheme="minorHAnsi" w:hAnsiTheme="minorHAnsi"/>
          <w:lang w:val="es-MX"/>
        </w:rPr>
        <w:t>s</w:t>
      </w:r>
      <w:r w:rsidRPr="00DA5A9A">
        <w:rPr>
          <w:rFonts w:asciiTheme="minorHAnsi" w:hAnsiTheme="minorHAnsi"/>
          <w:lang w:val="es-MX"/>
        </w:rPr>
        <w:t xml:space="preserve"> como agente</w:t>
      </w:r>
      <w:r w:rsidR="009D5C35" w:rsidRPr="00DA5A9A">
        <w:rPr>
          <w:rFonts w:asciiTheme="minorHAnsi" w:hAnsiTheme="minorHAnsi"/>
          <w:lang w:val="es-MX"/>
        </w:rPr>
        <w:t>s</w:t>
      </w:r>
      <w:r w:rsidRPr="00DA5A9A">
        <w:rPr>
          <w:rFonts w:asciiTheme="minorHAnsi" w:hAnsiTheme="minorHAnsi"/>
          <w:lang w:val="es-MX"/>
        </w:rPr>
        <w:t xml:space="preserve"> de limpieza dentro de</w:t>
      </w:r>
      <w:r w:rsidR="009D5C35" w:rsidRPr="00DA5A9A">
        <w:rPr>
          <w:rFonts w:asciiTheme="minorHAnsi" w:hAnsiTheme="minorHAnsi"/>
          <w:lang w:val="es-MX"/>
        </w:rPr>
        <w:t>l</w:t>
      </w:r>
      <w:r w:rsidRPr="00DA5A9A">
        <w:rPr>
          <w:rFonts w:asciiTheme="minorHAnsi" w:hAnsiTheme="minorHAnsi"/>
          <w:lang w:val="es-MX"/>
        </w:rPr>
        <w:t xml:space="preserve"> edificio. La única excepción es en una máquina cerrada </w:t>
      </w:r>
      <w:r w:rsidR="009D5C35" w:rsidRPr="00DA5A9A">
        <w:rPr>
          <w:rFonts w:asciiTheme="minorHAnsi" w:hAnsiTheme="minorHAnsi"/>
          <w:lang w:val="es-MX"/>
        </w:rPr>
        <w:t xml:space="preserve">que ha sido </w:t>
      </w:r>
      <w:r w:rsidRPr="00DA5A9A">
        <w:rPr>
          <w:rFonts w:asciiTheme="minorHAnsi" w:hAnsiTheme="minorHAnsi"/>
          <w:lang w:val="es-MX"/>
        </w:rPr>
        <w:t>aprobada para limpiar con líquidos inflamables.</w:t>
      </w:r>
    </w:p>
    <w:p w14:paraId="4806EFE5" w14:textId="1DDB0F08" w:rsidR="009D5C35" w:rsidRPr="00DA5A9A" w:rsidRDefault="009D5C35" w:rsidP="009D5C35">
      <w:pPr>
        <w:numPr>
          <w:ilvl w:val="0"/>
          <w:numId w:val="16"/>
        </w:numPr>
        <w:ind w:left="2520"/>
        <w:rPr>
          <w:rFonts w:asciiTheme="minorHAnsi" w:hAnsiTheme="minorHAnsi"/>
          <w:lang w:val="es-MX"/>
        </w:rPr>
      </w:pPr>
      <w:r w:rsidRPr="00DA5A9A">
        <w:rPr>
          <w:rFonts w:asciiTheme="minorHAnsi" w:hAnsiTheme="minorHAnsi"/>
          <w:lang w:val="es-MX"/>
        </w:rPr>
        <w:t>No use, maneje ni almacene combustibles de Clase B cerca de las salidas, escaleras u otras áreas que normalmente son utilizadas como salidas.</w:t>
      </w:r>
    </w:p>
    <w:p w14:paraId="5CC9AF94" w14:textId="3DC67438" w:rsidR="009D5C35" w:rsidRPr="00DA5A9A" w:rsidRDefault="009D5C35" w:rsidP="009D5C35">
      <w:pPr>
        <w:numPr>
          <w:ilvl w:val="0"/>
          <w:numId w:val="16"/>
        </w:numPr>
        <w:ind w:left="2520"/>
        <w:rPr>
          <w:rFonts w:asciiTheme="minorHAnsi" w:hAnsiTheme="minorHAnsi"/>
          <w:lang w:val="es-MX"/>
        </w:rPr>
      </w:pPr>
      <w:r w:rsidRPr="00DA5A9A">
        <w:rPr>
          <w:rFonts w:asciiTheme="minorHAnsi" w:hAnsiTheme="minorHAnsi"/>
          <w:lang w:val="es-MX"/>
        </w:rPr>
        <w:t>No suelde, corte, muela ni use aparatos eléctricos o equipos inseguros cerca de combustibles de Clase B.</w:t>
      </w:r>
    </w:p>
    <w:p w14:paraId="5862F507" w14:textId="01089E93" w:rsidR="009D5C35" w:rsidRPr="00DA5A9A" w:rsidRDefault="009D5C35" w:rsidP="009D5C35">
      <w:pPr>
        <w:numPr>
          <w:ilvl w:val="0"/>
          <w:numId w:val="16"/>
        </w:numPr>
        <w:ind w:left="2520"/>
        <w:rPr>
          <w:rFonts w:asciiTheme="minorHAnsi" w:hAnsiTheme="minorHAnsi"/>
          <w:lang w:val="es-MX"/>
        </w:rPr>
      </w:pPr>
      <w:r w:rsidRPr="00DA5A9A">
        <w:rPr>
          <w:rFonts w:asciiTheme="minorHAnsi" w:hAnsiTheme="minorHAnsi"/>
          <w:lang w:val="es-MX"/>
        </w:rPr>
        <w:t>No genere calor, permita llamas abiertas o fume cerca de combustibles de Clase B.</w:t>
      </w:r>
    </w:p>
    <w:p w14:paraId="5478F6DC" w14:textId="475DF3C9" w:rsidR="005F5C1F" w:rsidRPr="00DA5A9A" w:rsidRDefault="005F5C1F" w:rsidP="005F5C1F">
      <w:pPr>
        <w:numPr>
          <w:ilvl w:val="0"/>
          <w:numId w:val="16"/>
        </w:numPr>
        <w:ind w:left="2520"/>
        <w:rPr>
          <w:rFonts w:asciiTheme="minorHAnsi" w:hAnsiTheme="minorHAnsi"/>
          <w:lang w:val="es-MX"/>
        </w:rPr>
      </w:pPr>
      <w:r w:rsidRPr="00DA5A9A">
        <w:rPr>
          <w:rFonts w:asciiTheme="minorHAnsi" w:hAnsiTheme="minorHAnsi"/>
          <w:lang w:val="es-MX"/>
        </w:rPr>
        <w:t>Conozca la ubicación y cómo usar del extintor de fuegos portátil más cercano, calificado para incendios de Clase B.</w:t>
      </w:r>
    </w:p>
    <w:p w14:paraId="02397901" w14:textId="77777777" w:rsidR="00181A31" w:rsidRPr="00DA5A9A" w:rsidRDefault="00181A31" w:rsidP="002C644B">
      <w:pPr>
        <w:ind w:left="720"/>
        <w:rPr>
          <w:rFonts w:asciiTheme="minorHAnsi" w:hAnsiTheme="minorHAnsi"/>
          <w:lang w:val="es-MX"/>
        </w:rPr>
      </w:pPr>
    </w:p>
    <w:p w14:paraId="06782FBD" w14:textId="682FF89B" w:rsidR="00AD6C5F" w:rsidRPr="00DA5A9A" w:rsidRDefault="00AD6C5F" w:rsidP="002C644B">
      <w:pPr>
        <w:ind w:left="720"/>
        <w:rPr>
          <w:rFonts w:asciiTheme="minorHAnsi" w:hAnsiTheme="minorHAnsi"/>
          <w:lang w:val="es-MX"/>
        </w:rPr>
      </w:pPr>
      <w:r w:rsidRPr="00DA5A9A">
        <w:rPr>
          <w:rFonts w:asciiTheme="minorHAnsi" w:hAnsiTheme="minorHAnsi"/>
          <w:lang w:val="es-MX"/>
        </w:rPr>
        <w:t>No use agua para extinguir incendios de Clase B causados por líquidos inflamables. El agua puede hacer que el líquido ardiente se extienda, empeorando el fuego. Para extinguir un incendio causado por líquidos inflamables, excluya el aire alrededor del líquido ardiente. Los siguientes agentes de extinción de incendios están aprobados para combustibles de Clase B: dióxido de carbono, químico seco multipropósito (ABC), halón 1301 y halón 1211. (NOTA: el halón es una sustancia que agota la capa de ozono y ya no se fabrica. Los sistemas existentes que utilizan halón se pueden mantener en su sitio, pero los empleadores deben colocar rótulos que indiquen dónde se usa el halón u otros agentes que representan un riesgo grave para la salud).</w:t>
      </w:r>
    </w:p>
    <w:p w14:paraId="4949B963" w14:textId="77777777" w:rsidR="002C644B" w:rsidRPr="00DA5A9A" w:rsidRDefault="002C644B" w:rsidP="002C644B">
      <w:pPr>
        <w:ind w:left="720"/>
        <w:rPr>
          <w:rFonts w:asciiTheme="minorHAnsi" w:hAnsiTheme="minorHAnsi"/>
          <w:lang w:val="es-MX"/>
        </w:rPr>
      </w:pPr>
    </w:p>
    <w:p w14:paraId="2C59DF69" w14:textId="0536E82D" w:rsidR="00181A31" w:rsidRPr="00DA5A9A" w:rsidRDefault="00AD6C5F" w:rsidP="002C644B">
      <w:pPr>
        <w:pStyle w:val="Heading3"/>
        <w:rPr>
          <w:rFonts w:asciiTheme="minorHAnsi" w:hAnsiTheme="minorHAnsi"/>
          <w:lang w:val="es-MX"/>
        </w:rPr>
      </w:pPr>
      <w:r w:rsidRPr="00DA5A9A">
        <w:rPr>
          <w:rFonts w:asciiTheme="minorHAnsi" w:hAnsiTheme="minorHAnsi"/>
          <w:lang w:val="es-MX"/>
        </w:rPr>
        <w:t>Fumar</w:t>
      </w:r>
    </w:p>
    <w:p w14:paraId="0EDC8DD3" w14:textId="77777777" w:rsidR="00181A31" w:rsidRPr="00DA5A9A" w:rsidRDefault="00181A31" w:rsidP="002C644B">
      <w:pPr>
        <w:rPr>
          <w:rFonts w:asciiTheme="minorHAnsi" w:hAnsiTheme="minorHAnsi"/>
          <w:lang w:val="es-MX"/>
        </w:rPr>
      </w:pPr>
    </w:p>
    <w:p w14:paraId="6549D1D8" w14:textId="226CB279" w:rsidR="00AD6C5F" w:rsidRPr="00DA5A9A" w:rsidRDefault="00AD6C5F" w:rsidP="002C644B">
      <w:pPr>
        <w:ind w:left="720"/>
        <w:rPr>
          <w:rFonts w:asciiTheme="minorHAnsi" w:hAnsiTheme="minorHAnsi"/>
          <w:lang w:val="es-MX"/>
        </w:rPr>
      </w:pPr>
      <w:r w:rsidRPr="00DA5A9A">
        <w:rPr>
          <w:rFonts w:asciiTheme="minorHAnsi" w:hAnsiTheme="minorHAnsi"/>
          <w:lang w:val="es-MX"/>
        </w:rPr>
        <w:t xml:space="preserve">Está prohibido fumar en todos los edificios de </w:t>
      </w:r>
      <w:r w:rsidRPr="003E6124">
        <w:rPr>
          <w:rFonts w:asciiTheme="minorHAnsi" w:hAnsiTheme="minorHAnsi"/>
          <w:lang w:val="es-MX"/>
        </w:rPr>
        <w:t>(</w:t>
      </w:r>
      <w:r w:rsidRPr="00DA5A9A">
        <w:rPr>
          <w:rFonts w:asciiTheme="minorHAnsi" w:hAnsiTheme="minorHAnsi"/>
          <w:b/>
          <w:lang w:val="es-MX"/>
        </w:rPr>
        <w:t>Nombre de la Compañía</w:t>
      </w:r>
      <w:r w:rsidRPr="003E6124">
        <w:rPr>
          <w:rFonts w:asciiTheme="minorHAnsi" w:hAnsiTheme="minorHAnsi"/>
          <w:lang w:val="es-MX"/>
        </w:rPr>
        <w:t>)</w:t>
      </w:r>
      <w:r w:rsidRPr="00DA5A9A">
        <w:rPr>
          <w:rFonts w:asciiTheme="minorHAnsi" w:hAnsiTheme="minorHAnsi"/>
          <w:lang w:val="es-MX"/>
        </w:rPr>
        <w:t>. Ciertas áreas al aire libre también pueden designarse como áreas donde no se permite fumar. Las áreas donde se prohíbe fumar en el exterior del edificio se identifican con letreros que indiquen NO FUMAR (NO SMOKING, por su nombre en inglés).</w:t>
      </w:r>
    </w:p>
    <w:p w14:paraId="3F031506" w14:textId="77777777" w:rsidR="00181A31" w:rsidRPr="00DA5A9A" w:rsidRDefault="00181A31" w:rsidP="002C644B">
      <w:pPr>
        <w:rPr>
          <w:rFonts w:asciiTheme="minorHAnsi" w:hAnsiTheme="minorHAnsi"/>
          <w:lang w:val="es-MX"/>
        </w:rPr>
      </w:pPr>
    </w:p>
    <w:p w14:paraId="744A6A4F" w14:textId="3F10CFF2" w:rsidR="00181A31" w:rsidRPr="00DA5A9A" w:rsidRDefault="00AD6C5F" w:rsidP="00181A31">
      <w:pPr>
        <w:pStyle w:val="Heading2"/>
        <w:rPr>
          <w:rFonts w:asciiTheme="minorHAnsi" w:hAnsiTheme="minorHAnsi"/>
          <w:lang w:val="es-MX"/>
        </w:rPr>
      </w:pPr>
      <w:r w:rsidRPr="00DA5A9A">
        <w:rPr>
          <w:rFonts w:asciiTheme="minorHAnsi" w:hAnsiTheme="minorHAnsi"/>
          <w:lang w:val="es-MX"/>
        </w:rPr>
        <w:t>CAPACITACIÓN</w:t>
      </w:r>
    </w:p>
    <w:p w14:paraId="65DD3E73" w14:textId="77777777" w:rsidR="00181A31" w:rsidRPr="00DA5A9A" w:rsidRDefault="00181A31" w:rsidP="002C644B">
      <w:pPr>
        <w:rPr>
          <w:rFonts w:asciiTheme="minorHAnsi" w:hAnsiTheme="minorHAnsi"/>
          <w:lang w:val="es-MX"/>
        </w:rPr>
      </w:pPr>
    </w:p>
    <w:p w14:paraId="3E2933FF" w14:textId="628B2A24" w:rsidR="00AD6C5F" w:rsidRPr="00DA5A9A" w:rsidRDefault="00AD6C5F" w:rsidP="002C644B">
      <w:pPr>
        <w:rPr>
          <w:rFonts w:asciiTheme="minorHAnsi" w:hAnsiTheme="minorHAnsi"/>
          <w:lang w:val="es-MX"/>
        </w:rPr>
      </w:pPr>
      <w:r w:rsidRPr="00DA5A9A">
        <w:rPr>
          <w:rFonts w:asciiTheme="minorHAnsi" w:hAnsiTheme="minorHAnsi"/>
          <w:b/>
          <w:lang w:val="es-MX"/>
        </w:rPr>
        <w:t>(Persona Responsable)</w:t>
      </w:r>
      <w:r w:rsidRPr="00DA5A9A">
        <w:rPr>
          <w:rFonts w:asciiTheme="minorHAnsi" w:hAnsiTheme="minorHAnsi"/>
          <w:lang w:val="es-MX"/>
        </w:rPr>
        <w:t xml:space="preserve"> presentará capacitación básica de prevención de incendios a todos los empleados al momento de</w:t>
      </w:r>
      <w:r w:rsidR="005E42B9" w:rsidRPr="00DA5A9A">
        <w:rPr>
          <w:rFonts w:asciiTheme="minorHAnsi" w:hAnsiTheme="minorHAnsi"/>
          <w:lang w:val="es-MX"/>
        </w:rPr>
        <w:t xml:space="preserve"> ser contratados</w:t>
      </w:r>
      <w:r w:rsidRPr="00DA5A9A">
        <w:rPr>
          <w:rFonts w:asciiTheme="minorHAnsi" w:hAnsiTheme="minorHAnsi"/>
          <w:lang w:val="es-MX"/>
        </w:rPr>
        <w:t xml:space="preserve"> y mantendrá documentación de la capacitación, </w:t>
      </w:r>
      <w:r w:rsidR="005E42B9" w:rsidRPr="00DA5A9A">
        <w:rPr>
          <w:rFonts w:asciiTheme="minorHAnsi" w:hAnsiTheme="minorHAnsi"/>
          <w:lang w:val="es-MX"/>
        </w:rPr>
        <w:t xml:space="preserve">la cual </w:t>
      </w:r>
      <w:r w:rsidRPr="00DA5A9A">
        <w:rPr>
          <w:rFonts w:asciiTheme="minorHAnsi" w:hAnsiTheme="minorHAnsi"/>
          <w:lang w:val="es-MX"/>
        </w:rPr>
        <w:t>incluye:</w:t>
      </w:r>
    </w:p>
    <w:p w14:paraId="0388A196" w14:textId="77777777" w:rsidR="00181A31" w:rsidRPr="00DA5A9A" w:rsidRDefault="00181A31" w:rsidP="002C644B">
      <w:pPr>
        <w:rPr>
          <w:rFonts w:asciiTheme="minorHAnsi" w:hAnsiTheme="minorHAnsi"/>
          <w:lang w:val="es-MX"/>
        </w:rPr>
      </w:pPr>
    </w:p>
    <w:p w14:paraId="08AC1F24" w14:textId="61BEC11D" w:rsidR="005E42B9" w:rsidRPr="00DA5A9A" w:rsidRDefault="005E42B9" w:rsidP="005E42B9">
      <w:pPr>
        <w:numPr>
          <w:ilvl w:val="0"/>
          <w:numId w:val="18"/>
        </w:numPr>
        <w:ind w:left="900"/>
        <w:rPr>
          <w:rFonts w:asciiTheme="minorHAnsi" w:hAnsiTheme="minorHAnsi"/>
          <w:lang w:val="es-MX"/>
        </w:rPr>
      </w:pPr>
      <w:r w:rsidRPr="00DA5A9A">
        <w:rPr>
          <w:rFonts w:asciiTheme="minorHAnsi" w:hAnsiTheme="minorHAnsi"/>
          <w:lang w:val="es-MX"/>
        </w:rPr>
        <w:t>revisión del 29 CFR 1910.38, incluyendo cómo se puede acceder;</w:t>
      </w:r>
    </w:p>
    <w:p w14:paraId="1AF057B9" w14:textId="698EF1D7" w:rsidR="005E42B9" w:rsidRPr="00DA5A9A" w:rsidRDefault="005E42B9" w:rsidP="005E42B9">
      <w:pPr>
        <w:numPr>
          <w:ilvl w:val="0"/>
          <w:numId w:val="18"/>
        </w:numPr>
        <w:ind w:left="900"/>
        <w:rPr>
          <w:rFonts w:asciiTheme="minorHAnsi" w:hAnsiTheme="minorHAnsi"/>
          <w:lang w:val="es-MX"/>
        </w:rPr>
      </w:pPr>
      <w:r w:rsidRPr="00DA5A9A">
        <w:rPr>
          <w:rFonts w:asciiTheme="minorHAnsi" w:hAnsiTheme="minorHAnsi"/>
          <w:lang w:val="es-MX"/>
        </w:rPr>
        <w:t>este Plan de Prevención de Incendios, incluyendo cómo se puede acceder;</w:t>
      </w:r>
    </w:p>
    <w:p w14:paraId="615F2767" w14:textId="51860830" w:rsidR="00181A31" w:rsidRPr="00DA5A9A" w:rsidRDefault="005E42B9" w:rsidP="00D56766">
      <w:pPr>
        <w:numPr>
          <w:ilvl w:val="0"/>
          <w:numId w:val="18"/>
        </w:numPr>
        <w:ind w:left="900"/>
        <w:rPr>
          <w:rFonts w:asciiTheme="minorHAnsi" w:hAnsiTheme="minorHAnsi"/>
          <w:lang w:val="es-MX"/>
        </w:rPr>
      </w:pPr>
      <w:r w:rsidRPr="00DA5A9A">
        <w:rPr>
          <w:rFonts w:asciiTheme="minorHAnsi" w:hAnsiTheme="minorHAnsi"/>
          <w:lang w:val="es-MX"/>
        </w:rPr>
        <w:t>buenas prácticas de limpieza</w:t>
      </w:r>
      <w:r w:rsidR="00181A31" w:rsidRPr="00DA5A9A">
        <w:rPr>
          <w:rFonts w:asciiTheme="minorHAnsi" w:hAnsiTheme="minorHAnsi"/>
          <w:lang w:val="es-MX"/>
        </w:rPr>
        <w:t>;</w:t>
      </w:r>
    </w:p>
    <w:p w14:paraId="59F4B327" w14:textId="527AB583" w:rsidR="005E42B9" w:rsidRPr="00DA5A9A" w:rsidRDefault="005E42B9" w:rsidP="005E42B9">
      <w:pPr>
        <w:numPr>
          <w:ilvl w:val="0"/>
          <w:numId w:val="18"/>
        </w:numPr>
        <w:ind w:left="900"/>
        <w:rPr>
          <w:rFonts w:asciiTheme="minorHAnsi" w:hAnsiTheme="minorHAnsi"/>
          <w:lang w:val="es-MX"/>
        </w:rPr>
      </w:pPr>
      <w:r w:rsidRPr="00DA5A9A">
        <w:rPr>
          <w:rFonts w:asciiTheme="minorHAnsi" w:hAnsiTheme="minorHAnsi"/>
          <w:lang w:val="es-MX"/>
        </w:rPr>
        <w:t>respuesta y notificación adecuadas en caso de un incendio;</w:t>
      </w:r>
    </w:p>
    <w:p w14:paraId="174343DF" w14:textId="41F6EA1C" w:rsidR="005E42B9" w:rsidRPr="00DA5A9A" w:rsidRDefault="005B45B5" w:rsidP="005E42B9">
      <w:pPr>
        <w:numPr>
          <w:ilvl w:val="0"/>
          <w:numId w:val="18"/>
        </w:numPr>
        <w:ind w:left="900"/>
        <w:rPr>
          <w:rFonts w:asciiTheme="minorHAnsi" w:hAnsiTheme="minorHAnsi"/>
          <w:lang w:val="es-MX"/>
        </w:rPr>
      </w:pPr>
      <w:r w:rsidRPr="00DA5A9A">
        <w:rPr>
          <w:rFonts w:asciiTheme="minorHAnsi" w:hAnsiTheme="minorHAnsi"/>
          <w:lang w:val="es-MX"/>
        </w:rPr>
        <w:t xml:space="preserve">   </w:t>
      </w:r>
      <w:r w:rsidR="005E42B9" w:rsidRPr="00DA5A9A">
        <w:rPr>
          <w:rFonts w:asciiTheme="minorHAnsi" w:hAnsiTheme="minorHAnsi"/>
          <w:lang w:val="es-MX"/>
        </w:rPr>
        <w:t>instrucción en el uso de extintores de fuego portátiles, según lo determinado por la política de la compañía en el Plan de Acción de Emergencia; y</w:t>
      </w:r>
    </w:p>
    <w:p w14:paraId="6B60D806" w14:textId="7F8354F9" w:rsidR="005E42B9" w:rsidRPr="00DA5A9A" w:rsidRDefault="005B45B5" w:rsidP="005E42B9">
      <w:pPr>
        <w:numPr>
          <w:ilvl w:val="0"/>
          <w:numId w:val="18"/>
        </w:numPr>
        <w:ind w:left="900"/>
        <w:rPr>
          <w:rFonts w:asciiTheme="minorHAnsi" w:hAnsiTheme="minorHAnsi"/>
          <w:lang w:val="es-MX"/>
        </w:rPr>
      </w:pPr>
      <w:r w:rsidRPr="00DA5A9A">
        <w:rPr>
          <w:rFonts w:asciiTheme="minorHAnsi" w:hAnsiTheme="minorHAnsi"/>
          <w:lang w:val="es-MX"/>
        </w:rPr>
        <w:t xml:space="preserve">   </w:t>
      </w:r>
      <w:r w:rsidR="005E42B9" w:rsidRPr="00DA5A9A">
        <w:rPr>
          <w:rFonts w:asciiTheme="minorHAnsi" w:hAnsiTheme="minorHAnsi"/>
          <w:lang w:val="es-MX"/>
        </w:rPr>
        <w:t>cómo reconocer los posibles riesgos de incendio.</w:t>
      </w:r>
    </w:p>
    <w:p w14:paraId="7E438DD4" w14:textId="77777777" w:rsidR="00181A31" w:rsidRPr="00DA5A9A" w:rsidRDefault="00181A31" w:rsidP="002C644B">
      <w:pPr>
        <w:rPr>
          <w:rFonts w:asciiTheme="minorHAnsi" w:hAnsiTheme="minorHAnsi"/>
          <w:lang w:val="es-MX"/>
        </w:rPr>
      </w:pPr>
    </w:p>
    <w:p w14:paraId="554A7244" w14:textId="18F7B354" w:rsidR="005E42B9" w:rsidRPr="00DA5A9A" w:rsidRDefault="005E42B9" w:rsidP="002C644B">
      <w:pPr>
        <w:rPr>
          <w:rFonts w:asciiTheme="minorHAnsi" w:hAnsiTheme="minorHAnsi"/>
          <w:lang w:val="es-MX"/>
        </w:rPr>
      </w:pPr>
      <w:r w:rsidRPr="00DA5A9A">
        <w:rPr>
          <w:rFonts w:asciiTheme="minorHAnsi" w:hAnsiTheme="minorHAnsi"/>
          <w:lang w:val="es-MX"/>
        </w:rPr>
        <w:t>Los supervisores capacitarán a los empleados sobre los riesgos de incendio asociados con los materiales y procesos específicos a los que están expuestos, y mantendrán la documentación de la capacitación. Los empleados recibirán esta capacitación:</w:t>
      </w:r>
    </w:p>
    <w:p w14:paraId="53692B4C" w14:textId="77777777" w:rsidR="00181A31" w:rsidRPr="00DA5A9A" w:rsidRDefault="00181A31" w:rsidP="002C644B">
      <w:pPr>
        <w:rPr>
          <w:rFonts w:asciiTheme="minorHAnsi" w:hAnsiTheme="minorHAnsi"/>
          <w:lang w:val="es-MX"/>
        </w:rPr>
      </w:pPr>
    </w:p>
    <w:p w14:paraId="22E9DA78" w14:textId="1E301ACF" w:rsidR="005E42B9" w:rsidRPr="00DA5A9A" w:rsidRDefault="005E42B9" w:rsidP="005E42B9">
      <w:pPr>
        <w:numPr>
          <w:ilvl w:val="0"/>
          <w:numId w:val="17"/>
        </w:numPr>
        <w:ind w:left="900"/>
        <w:rPr>
          <w:rFonts w:asciiTheme="minorHAnsi" w:hAnsiTheme="minorHAnsi"/>
          <w:lang w:val="es-MX"/>
        </w:rPr>
      </w:pPr>
      <w:r w:rsidRPr="00DA5A9A">
        <w:rPr>
          <w:rFonts w:asciiTheme="minorHAnsi" w:hAnsiTheme="minorHAnsi"/>
          <w:lang w:val="es-MX"/>
        </w:rPr>
        <w:t>en su asignación inicial;</w:t>
      </w:r>
    </w:p>
    <w:p w14:paraId="42D62A37" w14:textId="321B127D" w:rsidR="00181A31" w:rsidRPr="00DA5A9A" w:rsidRDefault="005E42B9" w:rsidP="00D56766">
      <w:pPr>
        <w:numPr>
          <w:ilvl w:val="0"/>
          <w:numId w:val="17"/>
        </w:numPr>
        <w:ind w:left="900"/>
        <w:rPr>
          <w:rFonts w:asciiTheme="minorHAnsi" w:hAnsiTheme="minorHAnsi"/>
          <w:lang w:val="es-MX"/>
        </w:rPr>
      </w:pPr>
      <w:r w:rsidRPr="00DA5A9A">
        <w:rPr>
          <w:rFonts w:asciiTheme="minorHAnsi" w:hAnsiTheme="minorHAnsi"/>
          <w:lang w:val="es-MX"/>
        </w:rPr>
        <w:t>una vez al año</w:t>
      </w:r>
      <w:r w:rsidR="00181A31" w:rsidRPr="00DA5A9A">
        <w:rPr>
          <w:rFonts w:asciiTheme="minorHAnsi" w:hAnsiTheme="minorHAnsi"/>
          <w:lang w:val="es-MX"/>
        </w:rPr>
        <w:t xml:space="preserve">; </w:t>
      </w:r>
      <w:r w:rsidRPr="00DA5A9A">
        <w:rPr>
          <w:rFonts w:asciiTheme="minorHAnsi" w:hAnsiTheme="minorHAnsi"/>
          <w:lang w:val="es-MX"/>
        </w:rPr>
        <w:t>y</w:t>
      </w:r>
    </w:p>
    <w:p w14:paraId="6789284C" w14:textId="1121A838" w:rsidR="005E42B9" w:rsidRPr="00DA5A9A" w:rsidRDefault="005E42B9" w:rsidP="005E42B9">
      <w:pPr>
        <w:numPr>
          <w:ilvl w:val="0"/>
          <w:numId w:val="17"/>
        </w:numPr>
        <w:ind w:left="900"/>
        <w:rPr>
          <w:rFonts w:asciiTheme="minorHAnsi" w:hAnsiTheme="minorHAnsi"/>
          <w:lang w:val="es-MX"/>
        </w:rPr>
      </w:pPr>
      <w:r w:rsidRPr="00DA5A9A">
        <w:rPr>
          <w:rFonts w:asciiTheme="minorHAnsi" w:hAnsiTheme="minorHAnsi"/>
          <w:lang w:val="es-MX"/>
        </w:rPr>
        <w:t>cuando los cambios en los procesos de trabajo requieren de capacitación adicional.</w:t>
      </w:r>
    </w:p>
    <w:p w14:paraId="0176D2CF" w14:textId="77777777" w:rsidR="00181A31" w:rsidRPr="00DA5A9A" w:rsidRDefault="00181A31" w:rsidP="002C644B">
      <w:pPr>
        <w:rPr>
          <w:rFonts w:asciiTheme="minorHAnsi" w:hAnsiTheme="minorHAnsi"/>
          <w:lang w:val="es-MX"/>
        </w:rPr>
      </w:pPr>
    </w:p>
    <w:p w14:paraId="4681FE7B" w14:textId="0A926AC4" w:rsidR="00181A31" w:rsidRPr="00DA5A9A" w:rsidRDefault="005E42B9" w:rsidP="00181A31">
      <w:pPr>
        <w:pStyle w:val="Heading2"/>
        <w:rPr>
          <w:rFonts w:asciiTheme="minorHAnsi" w:hAnsiTheme="minorHAnsi"/>
          <w:lang w:val="es-MX"/>
        </w:rPr>
      </w:pPr>
      <w:r w:rsidRPr="00DA5A9A">
        <w:rPr>
          <w:rFonts w:asciiTheme="minorHAnsi" w:hAnsiTheme="minorHAnsi"/>
          <w:lang w:val="es-MX"/>
        </w:rPr>
        <w:t>REVISIÓN DEL PROGRAMA</w:t>
      </w:r>
    </w:p>
    <w:p w14:paraId="040C7FC4" w14:textId="77777777" w:rsidR="00181A31" w:rsidRPr="00DA5A9A" w:rsidRDefault="00181A31" w:rsidP="002C644B">
      <w:pPr>
        <w:rPr>
          <w:rFonts w:asciiTheme="minorHAnsi" w:hAnsiTheme="minorHAnsi"/>
          <w:lang w:val="es-MX"/>
        </w:rPr>
      </w:pPr>
    </w:p>
    <w:p w14:paraId="5C1EBF8D" w14:textId="6DFB272C" w:rsidR="005E42B9" w:rsidRPr="00DA5A9A" w:rsidRDefault="005E42B9" w:rsidP="002C644B">
      <w:pPr>
        <w:rPr>
          <w:rFonts w:asciiTheme="minorHAnsi" w:hAnsiTheme="minorHAnsi"/>
          <w:lang w:val="es-MX"/>
        </w:rPr>
      </w:pPr>
      <w:r w:rsidRPr="003E6124">
        <w:rPr>
          <w:rFonts w:asciiTheme="minorHAnsi" w:hAnsiTheme="minorHAnsi"/>
          <w:lang w:val="es-MX"/>
        </w:rPr>
        <w:t>(</w:t>
      </w:r>
      <w:r w:rsidRPr="00DA5A9A">
        <w:rPr>
          <w:rFonts w:asciiTheme="minorHAnsi" w:hAnsiTheme="minorHAnsi"/>
          <w:b/>
          <w:lang w:val="es-MX"/>
        </w:rPr>
        <w:t>Persona Responsable</w:t>
      </w:r>
      <w:r w:rsidRPr="003E6124">
        <w:rPr>
          <w:rFonts w:asciiTheme="minorHAnsi" w:hAnsiTheme="minorHAnsi"/>
          <w:lang w:val="es-MX"/>
        </w:rPr>
        <w:t>)</w:t>
      </w:r>
      <w:r w:rsidRPr="00DA5A9A">
        <w:rPr>
          <w:rFonts w:asciiTheme="minorHAnsi" w:hAnsiTheme="minorHAnsi"/>
          <w:lang w:val="es-MX"/>
        </w:rPr>
        <w:t xml:space="preserve"> revisará este Plan de Prevención de Incendios al menos una vez al año para cualquier cambio que sea necesario.</w:t>
      </w:r>
    </w:p>
    <w:p w14:paraId="626BB1D6" w14:textId="77777777" w:rsidR="00181A31" w:rsidRPr="00DA5A9A" w:rsidRDefault="00181A31" w:rsidP="002C644B">
      <w:pPr>
        <w:rPr>
          <w:rFonts w:asciiTheme="minorHAnsi" w:hAnsiTheme="minorHAnsi"/>
          <w:lang w:val="es-MX"/>
        </w:rPr>
      </w:pPr>
    </w:p>
    <w:p w14:paraId="5892459E" w14:textId="77777777" w:rsidR="00181A31" w:rsidRPr="00DA5A9A" w:rsidRDefault="00181A31" w:rsidP="002C644B">
      <w:pPr>
        <w:rPr>
          <w:rFonts w:asciiTheme="minorHAnsi" w:hAnsiTheme="minorHAnsi"/>
          <w:lang w:val="es-MX"/>
        </w:rPr>
      </w:pPr>
    </w:p>
    <w:p w14:paraId="7E85A74B" w14:textId="21A5AE8B" w:rsidR="00181A31" w:rsidRPr="00DA5A9A" w:rsidRDefault="00181A31" w:rsidP="002C644B">
      <w:pPr>
        <w:jc w:val="center"/>
        <w:rPr>
          <w:rFonts w:asciiTheme="minorHAnsi" w:hAnsiTheme="minorHAnsi"/>
          <w:b/>
          <w:bCs/>
          <w:lang w:val="es-MX"/>
        </w:rPr>
      </w:pPr>
      <w:r w:rsidRPr="00DA5A9A">
        <w:rPr>
          <w:rFonts w:asciiTheme="minorHAnsi" w:hAnsiTheme="minorHAnsi"/>
          <w:lang w:val="es-MX"/>
        </w:rPr>
        <w:br w:type="page"/>
      </w:r>
      <w:r w:rsidRPr="00DA5A9A">
        <w:rPr>
          <w:rFonts w:asciiTheme="minorHAnsi" w:hAnsiTheme="minorHAnsi"/>
          <w:b/>
          <w:bCs/>
          <w:lang w:val="es-MX"/>
        </w:rPr>
        <w:t>Ap</w:t>
      </w:r>
      <w:r w:rsidR="005E42B9" w:rsidRPr="00DA5A9A">
        <w:rPr>
          <w:rFonts w:asciiTheme="minorHAnsi" w:hAnsiTheme="minorHAnsi"/>
          <w:b/>
          <w:bCs/>
          <w:lang w:val="es-MX"/>
        </w:rPr>
        <w:t>é</w:t>
      </w:r>
      <w:r w:rsidRPr="00DA5A9A">
        <w:rPr>
          <w:rFonts w:asciiTheme="minorHAnsi" w:hAnsiTheme="minorHAnsi"/>
          <w:b/>
          <w:bCs/>
          <w:lang w:val="es-MX"/>
        </w:rPr>
        <w:t>ndi</w:t>
      </w:r>
      <w:r w:rsidR="005E42B9" w:rsidRPr="00DA5A9A">
        <w:rPr>
          <w:rFonts w:asciiTheme="minorHAnsi" w:hAnsiTheme="minorHAnsi"/>
          <w:b/>
          <w:bCs/>
          <w:lang w:val="es-MX"/>
        </w:rPr>
        <w:t>ce</w:t>
      </w:r>
      <w:r w:rsidRPr="00DA5A9A">
        <w:rPr>
          <w:rFonts w:asciiTheme="minorHAnsi" w:hAnsiTheme="minorHAnsi"/>
          <w:b/>
          <w:bCs/>
          <w:lang w:val="es-MX"/>
        </w:rPr>
        <w:t xml:space="preserve"> A</w:t>
      </w:r>
    </w:p>
    <w:p w14:paraId="686FF3D6" w14:textId="77777777" w:rsidR="00181A31" w:rsidRPr="00DA5A9A" w:rsidRDefault="00181A31" w:rsidP="002C644B">
      <w:pPr>
        <w:jc w:val="center"/>
        <w:rPr>
          <w:rFonts w:asciiTheme="minorHAnsi" w:hAnsiTheme="minorHAnsi"/>
          <w:b/>
          <w:bCs/>
          <w:lang w:val="es-MX"/>
        </w:rPr>
      </w:pPr>
    </w:p>
    <w:p w14:paraId="29EA41DE" w14:textId="13454819" w:rsidR="00181A31" w:rsidRPr="00DA5A9A" w:rsidRDefault="005E42B9" w:rsidP="002C644B">
      <w:pPr>
        <w:jc w:val="center"/>
        <w:rPr>
          <w:rFonts w:asciiTheme="minorHAnsi" w:hAnsiTheme="minorHAnsi"/>
          <w:b/>
          <w:bCs/>
          <w:lang w:val="es-MX"/>
        </w:rPr>
      </w:pPr>
      <w:r w:rsidRPr="00DA5A9A">
        <w:rPr>
          <w:rFonts w:asciiTheme="minorHAnsi" w:hAnsiTheme="minorHAnsi"/>
          <w:b/>
          <w:bCs/>
          <w:lang w:val="es-MX"/>
        </w:rPr>
        <w:t>Encuesta de Riesgo de Incendio</w:t>
      </w:r>
    </w:p>
    <w:p w14:paraId="2C55A68F" w14:textId="5DB890C8" w:rsidR="00181A31" w:rsidRPr="00DA5A9A" w:rsidRDefault="00B21FB3" w:rsidP="002C644B">
      <w:pPr>
        <w:jc w:val="center"/>
        <w:rPr>
          <w:rFonts w:asciiTheme="minorHAnsi" w:hAnsiTheme="minorHAnsi"/>
          <w:b/>
          <w:bCs/>
          <w:iCs/>
          <w:lang w:val="es-MX"/>
        </w:rPr>
      </w:pPr>
      <w:r w:rsidRPr="00DA5A9A">
        <w:rPr>
          <w:rFonts w:asciiTheme="minorHAnsi" w:hAnsiTheme="minorHAnsi"/>
          <w:b/>
          <w:bCs/>
          <w:iCs/>
          <w:lang w:val="es-MX"/>
        </w:rPr>
        <w:t>(</w:t>
      </w:r>
      <w:r w:rsidR="005E42B9" w:rsidRPr="00DA5A9A">
        <w:rPr>
          <w:rFonts w:asciiTheme="minorHAnsi" w:hAnsiTheme="minorHAnsi"/>
          <w:b/>
          <w:bCs/>
          <w:iCs/>
          <w:lang w:val="es-MX"/>
        </w:rPr>
        <w:t>Nombre de la Compañía</w:t>
      </w:r>
      <w:r w:rsidRPr="00DA5A9A">
        <w:rPr>
          <w:rFonts w:asciiTheme="minorHAnsi" w:hAnsiTheme="minorHAnsi"/>
          <w:b/>
          <w:bCs/>
          <w:iCs/>
          <w:lang w:val="es-MX"/>
        </w:rPr>
        <w:t>/</w:t>
      </w:r>
      <w:r w:rsidR="00181A31" w:rsidRPr="00DA5A9A">
        <w:rPr>
          <w:rFonts w:asciiTheme="minorHAnsi" w:hAnsiTheme="minorHAnsi"/>
          <w:b/>
          <w:bCs/>
          <w:iCs/>
          <w:lang w:val="es-MX"/>
        </w:rPr>
        <w:t>Loca</w:t>
      </w:r>
      <w:r w:rsidR="005E42B9" w:rsidRPr="00DA5A9A">
        <w:rPr>
          <w:rFonts w:asciiTheme="minorHAnsi" w:hAnsiTheme="minorHAnsi"/>
          <w:b/>
          <w:bCs/>
          <w:iCs/>
          <w:lang w:val="es-MX"/>
        </w:rPr>
        <w:t>c</w:t>
      </w:r>
      <w:r w:rsidR="00181A31" w:rsidRPr="00DA5A9A">
        <w:rPr>
          <w:rFonts w:asciiTheme="minorHAnsi" w:hAnsiTheme="minorHAnsi"/>
          <w:b/>
          <w:bCs/>
          <w:iCs/>
          <w:lang w:val="es-MX"/>
        </w:rPr>
        <w:t>i</w:t>
      </w:r>
      <w:r w:rsidR="005E42B9" w:rsidRPr="00DA5A9A">
        <w:rPr>
          <w:rFonts w:asciiTheme="minorHAnsi" w:hAnsiTheme="minorHAnsi"/>
          <w:b/>
          <w:bCs/>
          <w:iCs/>
          <w:lang w:val="es-MX"/>
        </w:rPr>
        <w:t>ó</w:t>
      </w:r>
      <w:r w:rsidR="00181A31" w:rsidRPr="00DA5A9A">
        <w:rPr>
          <w:rFonts w:asciiTheme="minorHAnsi" w:hAnsiTheme="minorHAnsi"/>
          <w:b/>
          <w:bCs/>
          <w:iCs/>
          <w:lang w:val="es-MX"/>
        </w:rPr>
        <w:t>n</w:t>
      </w:r>
      <w:r w:rsidRPr="00DA5A9A">
        <w:rPr>
          <w:rFonts w:asciiTheme="minorHAnsi" w:hAnsiTheme="minorHAnsi"/>
          <w:b/>
          <w:bCs/>
          <w:iCs/>
          <w:lang w:val="es-MX"/>
        </w:rPr>
        <w:t>)</w:t>
      </w:r>
      <w:r w:rsidR="003A514B" w:rsidRPr="00DA5A9A">
        <w:rPr>
          <w:rFonts w:asciiTheme="minorHAnsi" w:hAnsiTheme="minorHAnsi"/>
          <w:b/>
          <w:bCs/>
          <w:iCs/>
          <w:lang w:val="es-MX"/>
        </w:rPr>
        <w:br/>
        <w:t>(</w:t>
      </w:r>
      <w:r w:rsidR="005E42B9" w:rsidRPr="00DA5A9A">
        <w:rPr>
          <w:rFonts w:asciiTheme="minorHAnsi" w:hAnsiTheme="minorHAnsi"/>
          <w:b/>
          <w:bCs/>
          <w:iCs/>
          <w:lang w:val="es-MX"/>
        </w:rPr>
        <w:t>Fecha</w:t>
      </w:r>
      <w:r w:rsidR="003A514B" w:rsidRPr="00DA5A9A">
        <w:rPr>
          <w:rFonts w:asciiTheme="minorHAnsi" w:hAnsiTheme="minorHAnsi"/>
          <w:b/>
          <w:bCs/>
          <w:iCs/>
          <w:lang w:val="es-MX"/>
        </w:rPr>
        <w:t>)</w:t>
      </w:r>
    </w:p>
    <w:p w14:paraId="6CE389DF" w14:textId="77777777" w:rsidR="00181A31" w:rsidRPr="00DA5A9A" w:rsidRDefault="00181A31" w:rsidP="008268D5">
      <w:pPr>
        <w:rPr>
          <w:rFonts w:asciiTheme="minorHAnsi" w:hAnsiTheme="minorHAnsi"/>
          <w:lang w:val="es-MX"/>
        </w:rPr>
      </w:pPr>
    </w:p>
    <w:p w14:paraId="0FFAD700" w14:textId="6A68E81E" w:rsidR="00F565D8" w:rsidRPr="00DA5A9A" w:rsidRDefault="00F565D8" w:rsidP="00CB49D2">
      <w:pPr>
        <w:spacing w:before="240"/>
        <w:rPr>
          <w:rFonts w:ascii="Calibri" w:hAnsi="Calibri"/>
          <w:lang w:val="es-MX"/>
        </w:rPr>
      </w:pPr>
      <w:r w:rsidRPr="00DA5A9A">
        <w:rPr>
          <w:rFonts w:ascii="Calibri" w:hAnsi="Calibri"/>
          <w:lang w:val="es-MX"/>
        </w:rPr>
        <w:t xml:space="preserve">Realice un recorrido por las instalaciones con el departamento de bomberos local y otros servicios de emergencia para evaluar el diseño de las estructuras, los tipos y el volumen de almacenamiento de </w:t>
      </w:r>
      <w:r w:rsidR="00074CA4" w:rsidRPr="00DA5A9A">
        <w:rPr>
          <w:rFonts w:ascii="Calibri" w:hAnsi="Calibri"/>
          <w:lang w:val="es-MX"/>
        </w:rPr>
        <w:t xml:space="preserve">las </w:t>
      </w:r>
      <w:r w:rsidRPr="00DA5A9A">
        <w:rPr>
          <w:rFonts w:ascii="Calibri" w:hAnsi="Calibri"/>
          <w:lang w:val="es-MX"/>
        </w:rPr>
        <w:t>sustancias químicas peligrosas, y otros riesgos que pueden surgir al responder a una emergencia. Proporcione una copia de esta encuesta a las autoridades locales para sus registros.</w:t>
      </w:r>
    </w:p>
    <w:p w14:paraId="702D2C9D" w14:textId="77777777" w:rsidR="00181A31" w:rsidRPr="00DA5A9A" w:rsidRDefault="00181A31" w:rsidP="008268D5">
      <w:pPr>
        <w:rPr>
          <w:rFonts w:asciiTheme="minorHAnsi" w:hAnsiTheme="minorHAnsi"/>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Caption w:val="Encuesta de Riesgo de Incendio"/>
        <w:tblDescription w:val="Encuesta de Riesgo de Incendio: Tipo de Riesgo de Incendio; Locación; Acciones de Emergencia; Equipo de Protección Personal Requerido"/>
      </w:tblPr>
      <w:tblGrid>
        <w:gridCol w:w="2360"/>
        <w:gridCol w:w="2467"/>
        <w:gridCol w:w="2468"/>
        <w:gridCol w:w="2297"/>
      </w:tblGrid>
      <w:tr w:rsidR="00181A31" w:rsidRPr="004E258D" w14:paraId="19BC9810" w14:textId="77777777" w:rsidTr="003A514B">
        <w:tc>
          <w:tcPr>
            <w:tcW w:w="2360" w:type="dxa"/>
          </w:tcPr>
          <w:p w14:paraId="101585F0" w14:textId="78681310" w:rsidR="00181A31" w:rsidRPr="00DA5A9A" w:rsidRDefault="00074CA4" w:rsidP="00074CA4">
            <w:pPr>
              <w:jc w:val="center"/>
              <w:rPr>
                <w:rFonts w:asciiTheme="minorHAnsi" w:hAnsiTheme="minorHAnsi"/>
                <w:b/>
                <w:bCs/>
                <w:lang w:val="es-MX"/>
              </w:rPr>
            </w:pPr>
            <w:r w:rsidRPr="00DA5A9A">
              <w:rPr>
                <w:rFonts w:asciiTheme="minorHAnsi" w:hAnsiTheme="minorHAnsi"/>
                <w:b/>
                <w:bCs/>
                <w:lang w:val="es-MX"/>
              </w:rPr>
              <w:t xml:space="preserve">Tipo de Riesgo </w:t>
            </w:r>
            <w:r w:rsidR="003E6124">
              <w:rPr>
                <w:rFonts w:asciiTheme="minorHAnsi" w:hAnsiTheme="minorHAnsi"/>
                <w:b/>
                <w:bCs/>
                <w:lang w:val="es-MX"/>
              </w:rPr>
              <w:br/>
            </w:r>
            <w:r w:rsidRPr="00DA5A9A">
              <w:rPr>
                <w:rFonts w:asciiTheme="minorHAnsi" w:hAnsiTheme="minorHAnsi"/>
                <w:b/>
                <w:bCs/>
                <w:lang w:val="es-MX"/>
              </w:rPr>
              <w:t>de Incendio</w:t>
            </w:r>
          </w:p>
        </w:tc>
        <w:tc>
          <w:tcPr>
            <w:tcW w:w="2467" w:type="dxa"/>
          </w:tcPr>
          <w:p w14:paraId="24C00841" w14:textId="3176DBF6" w:rsidR="00181A31" w:rsidRPr="00DA5A9A" w:rsidRDefault="00074CA4" w:rsidP="003E6124">
            <w:pPr>
              <w:jc w:val="center"/>
              <w:rPr>
                <w:rFonts w:asciiTheme="minorHAnsi" w:hAnsiTheme="minorHAnsi"/>
                <w:b/>
                <w:bCs/>
                <w:lang w:val="es-MX"/>
              </w:rPr>
            </w:pPr>
            <w:r w:rsidRPr="00DA5A9A">
              <w:rPr>
                <w:rFonts w:asciiTheme="minorHAnsi" w:hAnsiTheme="minorHAnsi"/>
                <w:b/>
                <w:bCs/>
                <w:lang w:val="es-MX"/>
              </w:rPr>
              <w:t>Loca</w:t>
            </w:r>
            <w:r w:rsidR="003E6124">
              <w:rPr>
                <w:rFonts w:asciiTheme="minorHAnsi" w:hAnsiTheme="minorHAnsi"/>
                <w:b/>
                <w:bCs/>
                <w:lang w:val="es-MX"/>
              </w:rPr>
              <w:t>c</w:t>
            </w:r>
            <w:r w:rsidRPr="00DA5A9A">
              <w:rPr>
                <w:rFonts w:asciiTheme="minorHAnsi" w:hAnsiTheme="minorHAnsi"/>
                <w:b/>
                <w:bCs/>
                <w:lang w:val="es-MX"/>
              </w:rPr>
              <w:t>ión</w:t>
            </w:r>
          </w:p>
        </w:tc>
        <w:tc>
          <w:tcPr>
            <w:tcW w:w="2468" w:type="dxa"/>
          </w:tcPr>
          <w:p w14:paraId="760964B3" w14:textId="71BC53BF" w:rsidR="00181A31" w:rsidRPr="00DA5A9A" w:rsidRDefault="00074CA4" w:rsidP="00074CA4">
            <w:pPr>
              <w:jc w:val="center"/>
              <w:rPr>
                <w:rFonts w:asciiTheme="minorHAnsi" w:hAnsiTheme="minorHAnsi"/>
                <w:b/>
                <w:bCs/>
                <w:lang w:val="es-MX"/>
              </w:rPr>
            </w:pPr>
            <w:r w:rsidRPr="00DA5A9A">
              <w:rPr>
                <w:rFonts w:asciiTheme="minorHAnsi" w:hAnsiTheme="minorHAnsi"/>
                <w:b/>
                <w:bCs/>
                <w:lang w:val="es-MX"/>
              </w:rPr>
              <w:t xml:space="preserve">Acciones de </w:t>
            </w:r>
            <w:r w:rsidR="00181A31" w:rsidRPr="00DA5A9A">
              <w:rPr>
                <w:rFonts w:asciiTheme="minorHAnsi" w:hAnsiTheme="minorHAnsi"/>
                <w:b/>
                <w:bCs/>
                <w:lang w:val="es-MX"/>
              </w:rPr>
              <w:t>Emergenc</w:t>
            </w:r>
            <w:r w:rsidRPr="00DA5A9A">
              <w:rPr>
                <w:rFonts w:asciiTheme="minorHAnsi" w:hAnsiTheme="minorHAnsi"/>
                <w:b/>
                <w:bCs/>
                <w:lang w:val="es-MX"/>
              </w:rPr>
              <w:t>ia</w:t>
            </w:r>
          </w:p>
        </w:tc>
        <w:tc>
          <w:tcPr>
            <w:tcW w:w="2297" w:type="dxa"/>
          </w:tcPr>
          <w:p w14:paraId="616924FB" w14:textId="2620825F" w:rsidR="00181A31" w:rsidRPr="00DA5A9A" w:rsidRDefault="00074CA4" w:rsidP="00074CA4">
            <w:pPr>
              <w:jc w:val="center"/>
              <w:rPr>
                <w:rFonts w:asciiTheme="minorHAnsi" w:hAnsiTheme="minorHAnsi"/>
                <w:b/>
                <w:bCs/>
                <w:lang w:val="es-MX"/>
              </w:rPr>
            </w:pPr>
            <w:r w:rsidRPr="00DA5A9A">
              <w:rPr>
                <w:rFonts w:asciiTheme="minorHAnsi" w:hAnsiTheme="minorHAnsi"/>
                <w:b/>
                <w:bCs/>
                <w:lang w:val="es-MX"/>
              </w:rPr>
              <w:t>Equipo de Protección Personal Requerido</w:t>
            </w:r>
          </w:p>
        </w:tc>
      </w:tr>
      <w:tr w:rsidR="00181A31" w:rsidRPr="004E258D" w14:paraId="4EDCF52C" w14:textId="77777777" w:rsidTr="003A514B">
        <w:tc>
          <w:tcPr>
            <w:tcW w:w="2360" w:type="dxa"/>
          </w:tcPr>
          <w:p w14:paraId="73226059" w14:textId="77777777" w:rsidR="00181A31" w:rsidRPr="00DA5A9A" w:rsidRDefault="00181A31" w:rsidP="002C644B">
            <w:pPr>
              <w:rPr>
                <w:rFonts w:asciiTheme="minorHAnsi" w:hAnsiTheme="minorHAnsi"/>
                <w:lang w:val="es-MX"/>
              </w:rPr>
            </w:pPr>
          </w:p>
        </w:tc>
        <w:tc>
          <w:tcPr>
            <w:tcW w:w="2467" w:type="dxa"/>
          </w:tcPr>
          <w:p w14:paraId="08D71B90" w14:textId="77777777" w:rsidR="00181A31" w:rsidRPr="00DA5A9A" w:rsidRDefault="00181A31" w:rsidP="002C644B">
            <w:pPr>
              <w:rPr>
                <w:rFonts w:asciiTheme="minorHAnsi" w:hAnsiTheme="minorHAnsi"/>
                <w:lang w:val="es-MX"/>
              </w:rPr>
            </w:pPr>
          </w:p>
        </w:tc>
        <w:tc>
          <w:tcPr>
            <w:tcW w:w="2468" w:type="dxa"/>
          </w:tcPr>
          <w:p w14:paraId="3F492613" w14:textId="77777777" w:rsidR="00181A31" w:rsidRPr="00DA5A9A" w:rsidRDefault="00181A31" w:rsidP="002C644B">
            <w:pPr>
              <w:rPr>
                <w:rFonts w:asciiTheme="minorHAnsi" w:hAnsiTheme="minorHAnsi"/>
                <w:lang w:val="es-MX"/>
              </w:rPr>
            </w:pPr>
          </w:p>
        </w:tc>
        <w:tc>
          <w:tcPr>
            <w:tcW w:w="2297" w:type="dxa"/>
          </w:tcPr>
          <w:p w14:paraId="74467AAB" w14:textId="77777777" w:rsidR="00181A31" w:rsidRPr="00DA5A9A" w:rsidRDefault="00181A31" w:rsidP="002C644B">
            <w:pPr>
              <w:rPr>
                <w:rFonts w:asciiTheme="minorHAnsi" w:hAnsiTheme="minorHAnsi"/>
                <w:lang w:val="es-MX"/>
              </w:rPr>
            </w:pPr>
          </w:p>
        </w:tc>
      </w:tr>
      <w:tr w:rsidR="00181A31" w:rsidRPr="004E258D" w14:paraId="2F1605A9" w14:textId="77777777" w:rsidTr="003A514B">
        <w:tc>
          <w:tcPr>
            <w:tcW w:w="2360" w:type="dxa"/>
          </w:tcPr>
          <w:p w14:paraId="0DB666FD" w14:textId="77777777" w:rsidR="00181A31" w:rsidRPr="00DA5A9A" w:rsidRDefault="00181A31" w:rsidP="002C644B">
            <w:pPr>
              <w:rPr>
                <w:rFonts w:asciiTheme="minorHAnsi" w:hAnsiTheme="minorHAnsi"/>
                <w:lang w:val="es-MX"/>
              </w:rPr>
            </w:pPr>
          </w:p>
        </w:tc>
        <w:tc>
          <w:tcPr>
            <w:tcW w:w="2467" w:type="dxa"/>
          </w:tcPr>
          <w:p w14:paraId="2999AEC2" w14:textId="77777777" w:rsidR="00181A31" w:rsidRPr="00DA5A9A" w:rsidRDefault="00181A31" w:rsidP="002C644B">
            <w:pPr>
              <w:rPr>
                <w:rFonts w:asciiTheme="minorHAnsi" w:hAnsiTheme="minorHAnsi"/>
                <w:lang w:val="es-MX"/>
              </w:rPr>
            </w:pPr>
          </w:p>
        </w:tc>
        <w:tc>
          <w:tcPr>
            <w:tcW w:w="2468" w:type="dxa"/>
          </w:tcPr>
          <w:p w14:paraId="07D220D2" w14:textId="77777777" w:rsidR="00181A31" w:rsidRPr="00DA5A9A" w:rsidRDefault="00181A31" w:rsidP="002C644B">
            <w:pPr>
              <w:rPr>
                <w:rFonts w:asciiTheme="minorHAnsi" w:hAnsiTheme="minorHAnsi"/>
                <w:lang w:val="es-MX"/>
              </w:rPr>
            </w:pPr>
          </w:p>
        </w:tc>
        <w:tc>
          <w:tcPr>
            <w:tcW w:w="2297" w:type="dxa"/>
          </w:tcPr>
          <w:p w14:paraId="2341D1B0" w14:textId="77777777" w:rsidR="00181A31" w:rsidRPr="00DA5A9A" w:rsidRDefault="00181A31" w:rsidP="002C644B">
            <w:pPr>
              <w:rPr>
                <w:rFonts w:asciiTheme="minorHAnsi" w:hAnsiTheme="minorHAnsi"/>
                <w:lang w:val="es-MX"/>
              </w:rPr>
            </w:pPr>
          </w:p>
        </w:tc>
      </w:tr>
      <w:tr w:rsidR="00181A31" w:rsidRPr="004E258D" w14:paraId="0950E47C" w14:textId="77777777" w:rsidTr="003A514B">
        <w:tc>
          <w:tcPr>
            <w:tcW w:w="2360" w:type="dxa"/>
          </w:tcPr>
          <w:p w14:paraId="7AE3EB20" w14:textId="77777777" w:rsidR="00181A31" w:rsidRPr="00DA5A9A" w:rsidRDefault="00181A31" w:rsidP="002C644B">
            <w:pPr>
              <w:rPr>
                <w:rFonts w:asciiTheme="minorHAnsi" w:hAnsiTheme="minorHAnsi"/>
                <w:lang w:val="es-MX"/>
              </w:rPr>
            </w:pPr>
          </w:p>
        </w:tc>
        <w:tc>
          <w:tcPr>
            <w:tcW w:w="2467" w:type="dxa"/>
          </w:tcPr>
          <w:p w14:paraId="14C01673" w14:textId="77777777" w:rsidR="00181A31" w:rsidRPr="00DA5A9A" w:rsidRDefault="00181A31" w:rsidP="002C644B">
            <w:pPr>
              <w:rPr>
                <w:rFonts w:asciiTheme="minorHAnsi" w:hAnsiTheme="minorHAnsi"/>
                <w:lang w:val="es-MX"/>
              </w:rPr>
            </w:pPr>
          </w:p>
        </w:tc>
        <w:tc>
          <w:tcPr>
            <w:tcW w:w="2468" w:type="dxa"/>
          </w:tcPr>
          <w:p w14:paraId="2829FBF1" w14:textId="77777777" w:rsidR="00181A31" w:rsidRPr="00DA5A9A" w:rsidRDefault="00181A31" w:rsidP="002C644B">
            <w:pPr>
              <w:rPr>
                <w:rFonts w:asciiTheme="minorHAnsi" w:hAnsiTheme="minorHAnsi"/>
                <w:lang w:val="es-MX"/>
              </w:rPr>
            </w:pPr>
          </w:p>
        </w:tc>
        <w:tc>
          <w:tcPr>
            <w:tcW w:w="2297" w:type="dxa"/>
          </w:tcPr>
          <w:p w14:paraId="6DB30EEF" w14:textId="77777777" w:rsidR="00181A31" w:rsidRPr="00DA5A9A" w:rsidRDefault="00181A31" w:rsidP="002C644B">
            <w:pPr>
              <w:rPr>
                <w:rFonts w:asciiTheme="minorHAnsi" w:hAnsiTheme="minorHAnsi"/>
                <w:lang w:val="es-MX"/>
              </w:rPr>
            </w:pPr>
          </w:p>
        </w:tc>
      </w:tr>
      <w:tr w:rsidR="00181A31" w:rsidRPr="004E258D" w14:paraId="1DB8EF30" w14:textId="77777777" w:rsidTr="003A514B">
        <w:tc>
          <w:tcPr>
            <w:tcW w:w="2360" w:type="dxa"/>
          </w:tcPr>
          <w:p w14:paraId="7F5A0DAF" w14:textId="77777777" w:rsidR="00181A31" w:rsidRPr="00DA5A9A" w:rsidRDefault="00181A31" w:rsidP="002C644B">
            <w:pPr>
              <w:rPr>
                <w:rFonts w:asciiTheme="minorHAnsi" w:hAnsiTheme="minorHAnsi"/>
                <w:lang w:val="es-MX"/>
              </w:rPr>
            </w:pPr>
          </w:p>
        </w:tc>
        <w:tc>
          <w:tcPr>
            <w:tcW w:w="2467" w:type="dxa"/>
          </w:tcPr>
          <w:p w14:paraId="3CCBEBF5" w14:textId="77777777" w:rsidR="00181A31" w:rsidRPr="00DA5A9A" w:rsidRDefault="00181A31" w:rsidP="002C644B">
            <w:pPr>
              <w:rPr>
                <w:rFonts w:asciiTheme="minorHAnsi" w:hAnsiTheme="minorHAnsi"/>
                <w:lang w:val="es-MX"/>
              </w:rPr>
            </w:pPr>
          </w:p>
        </w:tc>
        <w:tc>
          <w:tcPr>
            <w:tcW w:w="2468" w:type="dxa"/>
          </w:tcPr>
          <w:p w14:paraId="7627F9BB" w14:textId="77777777" w:rsidR="00181A31" w:rsidRPr="00DA5A9A" w:rsidRDefault="00181A31" w:rsidP="002C644B">
            <w:pPr>
              <w:rPr>
                <w:rFonts w:asciiTheme="minorHAnsi" w:hAnsiTheme="minorHAnsi"/>
                <w:lang w:val="es-MX"/>
              </w:rPr>
            </w:pPr>
          </w:p>
        </w:tc>
        <w:tc>
          <w:tcPr>
            <w:tcW w:w="2297" w:type="dxa"/>
          </w:tcPr>
          <w:p w14:paraId="76A47211" w14:textId="77777777" w:rsidR="00181A31" w:rsidRPr="00DA5A9A" w:rsidRDefault="00181A31" w:rsidP="002C644B">
            <w:pPr>
              <w:rPr>
                <w:rFonts w:asciiTheme="minorHAnsi" w:hAnsiTheme="minorHAnsi"/>
                <w:lang w:val="es-MX"/>
              </w:rPr>
            </w:pPr>
          </w:p>
        </w:tc>
      </w:tr>
      <w:tr w:rsidR="00181A31" w:rsidRPr="004E258D" w14:paraId="2DBD0928" w14:textId="77777777" w:rsidTr="003A514B">
        <w:tc>
          <w:tcPr>
            <w:tcW w:w="2360" w:type="dxa"/>
          </w:tcPr>
          <w:p w14:paraId="5ABCC566" w14:textId="77777777" w:rsidR="00181A31" w:rsidRPr="00DA5A9A" w:rsidRDefault="00181A31" w:rsidP="002C644B">
            <w:pPr>
              <w:rPr>
                <w:rFonts w:asciiTheme="minorHAnsi" w:hAnsiTheme="minorHAnsi"/>
                <w:lang w:val="es-MX"/>
              </w:rPr>
            </w:pPr>
          </w:p>
        </w:tc>
        <w:tc>
          <w:tcPr>
            <w:tcW w:w="2467" w:type="dxa"/>
          </w:tcPr>
          <w:p w14:paraId="16EDC667" w14:textId="77777777" w:rsidR="00181A31" w:rsidRPr="00DA5A9A" w:rsidRDefault="00181A31" w:rsidP="002C644B">
            <w:pPr>
              <w:rPr>
                <w:rFonts w:asciiTheme="minorHAnsi" w:hAnsiTheme="minorHAnsi"/>
                <w:lang w:val="es-MX"/>
              </w:rPr>
            </w:pPr>
          </w:p>
        </w:tc>
        <w:tc>
          <w:tcPr>
            <w:tcW w:w="2468" w:type="dxa"/>
          </w:tcPr>
          <w:p w14:paraId="3AE129EC" w14:textId="77777777" w:rsidR="00181A31" w:rsidRPr="00DA5A9A" w:rsidRDefault="00181A31" w:rsidP="002C644B">
            <w:pPr>
              <w:rPr>
                <w:rFonts w:asciiTheme="minorHAnsi" w:hAnsiTheme="minorHAnsi"/>
                <w:lang w:val="es-MX"/>
              </w:rPr>
            </w:pPr>
          </w:p>
        </w:tc>
        <w:tc>
          <w:tcPr>
            <w:tcW w:w="2297" w:type="dxa"/>
          </w:tcPr>
          <w:p w14:paraId="6B1207AB" w14:textId="77777777" w:rsidR="00181A31" w:rsidRPr="00DA5A9A" w:rsidRDefault="00181A31" w:rsidP="002C644B">
            <w:pPr>
              <w:rPr>
                <w:rFonts w:asciiTheme="minorHAnsi" w:hAnsiTheme="minorHAnsi"/>
                <w:lang w:val="es-MX"/>
              </w:rPr>
            </w:pPr>
          </w:p>
        </w:tc>
      </w:tr>
      <w:tr w:rsidR="00181A31" w:rsidRPr="004E258D" w14:paraId="37348EBF" w14:textId="77777777" w:rsidTr="003A514B">
        <w:tc>
          <w:tcPr>
            <w:tcW w:w="2360" w:type="dxa"/>
          </w:tcPr>
          <w:p w14:paraId="48151BDF" w14:textId="77777777" w:rsidR="00181A31" w:rsidRPr="00DA5A9A" w:rsidRDefault="00181A31" w:rsidP="002C644B">
            <w:pPr>
              <w:rPr>
                <w:rFonts w:asciiTheme="minorHAnsi" w:hAnsiTheme="minorHAnsi"/>
                <w:lang w:val="es-MX"/>
              </w:rPr>
            </w:pPr>
          </w:p>
        </w:tc>
        <w:tc>
          <w:tcPr>
            <w:tcW w:w="2467" w:type="dxa"/>
          </w:tcPr>
          <w:p w14:paraId="6CDB19C5" w14:textId="77777777" w:rsidR="00181A31" w:rsidRPr="00DA5A9A" w:rsidRDefault="00181A31" w:rsidP="002C644B">
            <w:pPr>
              <w:rPr>
                <w:rFonts w:asciiTheme="minorHAnsi" w:hAnsiTheme="minorHAnsi"/>
                <w:lang w:val="es-MX"/>
              </w:rPr>
            </w:pPr>
          </w:p>
        </w:tc>
        <w:tc>
          <w:tcPr>
            <w:tcW w:w="2468" w:type="dxa"/>
          </w:tcPr>
          <w:p w14:paraId="2C7879A7" w14:textId="77777777" w:rsidR="00181A31" w:rsidRPr="00DA5A9A" w:rsidRDefault="00181A31" w:rsidP="002C644B">
            <w:pPr>
              <w:rPr>
                <w:rFonts w:asciiTheme="minorHAnsi" w:hAnsiTheme="minorHAnsi"/>
                <w:lang w:val="es-MX"/>
              </w:rPr>
            </w:pPr>
          </w:p>
        </w:tc>
        <w:tc>
          <w:tcPr>
            <w:tcW w:w="2297" w:type="dxa"/>
          </w:tcPr>
          <w:p w14:paraId="24DFC27A" w14:textId="77777777" w:rsidR="00181A31" w:rsidRPr="00DA5A9A" w:rsidRDefault="00181A31" w:rsidP="002C644B">
            <w:pPr>
              <w:rPr>
                <w:rFonts w:asciiTheme="minorHAnsi" w:hAnsiTheme="minorHAnsi"/>
                <w:lang w:val="es-MX"/>
              </w:rPr>
            </w:pPr>
          </w:p>
        </w:tc>
      </w:tr>
      <w:tr w:rsidR="00181A31" w:rsidRPr="004E258D" w14:paraId="65A8AE7D" w14:textId="77777777" w:rsidTr="003A514B">
        <w:tc>
          <w:tcPr>
            <w:tcW w:w="2360" w:type="dxa"/>
          </w:tcPr>
          <w:p w14:paraId="765519B6" w14:textId="77777777" w:rsidR="00181A31" w:rsidRPr="00DA5A9A" w:rsidRDefault="00181A31" w:rsidP="002C644B">
            <w:pPr>
              <w:rPr>
                <w:rFonts w:asciiTheme="minorHAnsi" w:hAnsiTheme="minorHAnsi"/>
                <w:lang w:val="es-MX"/>
              </w:rPr>
            </w:pPr>
          </w:p>
        </w:tc>
        <w:tc>
          <w:tcPr>
            <w:tcW w:w="2467" w:type="dxa"/>
          </w:tcPr>
          <w:p w14:paraId="39C863A3" w14:textId="77777777" w:rsidR="00181A31" w:rsidRPr="00DA5A9A" w:rsidRDefault="00181A31" w:rsidP="002C644B">
            <w:pPr>
              <w:rPr>
                <w:rFonts w:asciiTheme="minorHAnsi" w:hAnsiTheme="minorHAnsi"/>
                <w:lang w:val="es-MX"/>
              </w:rPr>
            </w:pPr>
          </w:p>
        </w:tc>
        <w:tc>
          <w:tcPr>
            <w:tcW w:w="2468" w:type="dxa"/>
          </w:tcPr>
          <w:p w14:paraId="57A33C41" w14:textId="77777777" w:rsidR="00181A31" w:rsidRPr="00DA5A9A" w:rsidRDefault="00181A31" w:rsidP="002C644B">
            <w:pPr>
              <w:rPr>
                <w:rFonts w:asciiTheme="minorHAnsi" w:hAnsiTheme="minorHAnsi"/>
                <w:lang w:val="es-MX"/>
              </w:rPr>
            </w:pPr>
          </w:p>
        </w:tc>
        <w:tc>
          <w:tcPr>
            <w:tcW w:w="2297" w:type="dxa"/>
          </w:tcPr>
          <w:p w14:paraId="2C4B73DD" w14:textId="77777777" w:rsidR="00181A31" w:rsidRPr="00DA5A9A" w:rsidRDefault="00181A31" w:rsidP="002C644B">
            <w:pPr>
              <w:rPr>
                <w:rFonts w:asciiTheme="minorHAnsi" w:hAnsiTheme="minorHAnsi"/>
                <w:lang w:val="es-MX"/>
              </w:rPr>
            </w:pPr>
          </w:p>
        </w:tc>
      </w:tr>
      <w:tr w:rsidR="00181A31" w:rsidRPr="004E258D" w14:paraId="26026067" w14:textId="77777777" w:rsidTr="003A514B">
        <w:tc>
          <w:tcPr>
            <w:tcW w:w="2360" w:type="dxa"/>
          </w:tcPr>
          <w:p w14:paraId="133ADD03" w14:textId="77777777" w:rsidR="00181A31" w:rsidRPr="00DA5A9A" w:rsidRDefault="00181A31" w:rsidP="002C644B">
            <w:pPr>
              <w:rPr>
                <w:rFonts w:asciiTheme="minorHAnsi" w:hAnsiTheme="minorHAnsi"/>
                <w:lang w:val="es-MX"/>
              </w:rPr>
            </w:pPr>
          </w:p>
        </w:tc>
        <w:tc>
          <w:tcPr>
            <w:tcW w:w="2467" w:type="dxa"/>
          </w:tcPr>
          <w:p w14:paraId="543D6945" w14:textId="77777777" w:rsidR="00181A31" w:rsidRPr="00DA5A9A" w:rsidRDefault="00181A31" w:rsidP="002C644B">
            <w:pPr>
              <w:rPr>
                <w:rFonts w:asciiTheme="minorHAnsi" w:hAnsiTheme="minorHAnsi"/>
                <w:lang w:val="es-MX"/>
              </w:rPr>
            </w:pPr>
          </w:p>
        </w:tc>
        <w:tc>
          <w:tcPr>
            <w:tcW w:w="2468" w:type="dxa"/>
          </w:tcPr>
          <w:p w14:paraId="52FC6A36" w14:textId="77777777" w:rsidR="00181A31" w:rsidRPr="00DA5A9A" w:rsidRDefault="00181A31" w:rsidP="002C644B">
            <w:pPr>
              <w:rPr>
                <w:rFonts w:asciiTheme="minorHAnsi" w:hAnsiTheme="minorHAnsi"/>
                <w:lang w:val="es-MX"/>
              </w:rPr>
            </w:pPr>
          </w:p>
        </w:tc>
        <w:tc>
          <w:tcPr>
            <w:tcW w:w="2297" w:type="dxa"/>
          </w:tcPr>
          <w:p w14:paraId="388373E8" w14:textId="77777777" w:rsidR="00181A31" w:rsidRPr="00DA5A9A" w:rsidRDefault="00181A31" w:rsidP="002C644B">
            <w:pPr>
              <w:rPr>
                <w:rFonts w:asciiTheme="minorHAnsi" w:hAnsiTheme="minorHAnsi"/>
                <w:lang w:val="es-MX"/>
              </w:rPr>
            </w:pPr>
          </w:p>
        </w:tc>
      </w:tr>
      <w:tr w:rsidR="00181A31" w:rsidRPr="004E258D" w14:paraId="18BDDF9A" w14:textId="77777777" w:rsidTr="003A514B">
        <w:tc>
          <w:tcPr>
            <w:tcW w:w="2360" w:type="dxa"/>
          </w:tcPr>
          <w:p w14:paraId="44391015" w14:textId="77777777" w:rsidR="00181A31" w:rsidRPr="00DA5A9A" w:rsidRDefault="00181A31" w:rsidP="002C644B">
            <w:pPr>
              <w:rPr>
                <w:rFonts w:asciiTheme="minorHAnsi" w:hAnsiTheme="minorHAnsi"/>
                <w:lang w:val="es-MX"/>
              </w:rPr>
            </w:pPr>
          </w:p>
        </w:tc>
        <w:tc>
          <w:tcPr>
            <w:tcW w:w="2467" w:type="dxa"/>
          </w:tcPr>
          <w:p w14:paraId="5C2AC61A" w14:textId="77777777" w:rsidR="00181A31" w:rsidRPr="00DA5A9A" w:rsidRDefault="00181A31" w:rsidP="002C644B">
            <w:pPr>
              <w:rPr>
                <w:rFonts w:asciiTheme="minorHAnsi" w:hAnsiTheme="minorHAnsi"/>
                <w:lang w:val="es-MX"/>
              </w:rPr>
            </w:pPr>
          </w:p>
        </w:tc>
        <w:tc>
          <w:tcPr>
            <w:tcW w:w="2468" w:type="dxa"/>
          </w:tcPr>
          <w:p w14:paraId="6FFEB06E" w14:textId="77777777" w:rsidR="00181A31" w:rsidRPr="00DA5A9A" w:rsidRDefault="00181A31" w:rsidP="002C644B">
            <w:pPr>
              <w:rPr>
                <w:rFonts w:asciiTheme="minorHAnsi" w:hAnsiTheme="minorHAnsi"/>
                <w:lang w:val="es-MX"/>
              </w:rPr>
            </w:pPr>
          </w:p>
        </w:tc>
        <w:tc>
          <w:tcPr>
            <w:tcW w:w="2297" w:type="dxa"/>
          </w:tcPr>
          <w:p w14:paraId="18C355C3" w14:textId="77777777" w:rsidR="00181A31" w:rsidRPr="00DA5A9A" w:rsidRDefault="00181A31" w:rsidP="002C644B">
            <w:pPr>
              <w:rPr>
                <w:rFonts w:asciiTheme="minorHAnsi" w:hAnsiTheme="minorHAnsi"/>
                <w:lang w:val="es-MX"/>
              </w:rPr>
            </w:pPr>
          </w:p>
        </w:tc>
      </w:tr>
      <w:tr w:rsidR="00181A31" w:rsidRPr="004E258D" w14:paraId="47604A2A" w14:textId="77777777" w:rsidTr="003A514B">
        <w:tc>
          <w:tcPr>
            <w:tcW w:w="2360" w:type="dxa"/>
          </w:tcPr>
          <w:p w14:paraId="4737CE8B" w14:textId="77777777" w:rsidR="00181A31" w:rsidRPr="00DA5A9A" w:rsidRDefault="00181A31" w:rsidP="002C644B">
            <w:pPr>
              <w:rPr>
                <w:rFonts w:asciiTheme="minorHAnsi" w:hAnsiTheme="minorHAnsi"/>
                <w:lang w:val="es-MX"/>
              </w:rPr>
            </w:pPr>
          </w:p>
        </w:tc>
        <w:tc>
          <w:tcPr>
            <w:tcW w:w="2467" w:type="dxa"/>
          </w:tcPr>
          <w:p w14:paraId="42FB7BCB" w14:textId="77777777" w:rsidR="00181A31" w:rsidRPr="00DA5A9A" w:rsidRDefault="00181A31" w:rsidP="002C644B">
            <w:pPr>
              <w:rPr>
                <w:rFonts w:asciiTheme="minorHAnsi" w:hAnsiTheme="minorHAnsi"/>
                <w:lang w:val="es-MX"/>
              </w:rPr>
            </w:pPr>
          </w:p>
        </w:tc>
        <w:tc>
          <w:tcPr>
            <w:tcW w:w="2468" w:type="dxa"/>
          </w:tcPr>
          <w:p w14:paraId="44C8F7A8" w14:textId="77777777" w:rsidR="00181A31" w:rsidRPr="00DA5A9A" w:rsidRDefault="00181A31" w:rsidP="002C644B">
            <w:pPr>
              <w:rPr>
                <w:rFonts w:asciiTheme="minorHAnsi" w:hAnsiTheme="minorHAnsi"/>
                <w:lang w:val="es-MX"/>
              </w:rPr>
            </w:pPr>
          </w:p>
        </w:tc>
        <w:tc>
          <w:tcPr>
            <w:tcW w:w="2297" w:type="dxa"/>
          </w:tcPr>
          <w:p w14:paraId="6CD1CADC" w14:textId="77777777" w:rsidR="00181A31" w:rsidRPr="00DA5A9A" w:rsidRDefault="00181A31" w:rsidP="002C644B">
            <w:pPr>
              <w:rPr>
                <w:rFonts w:asciiTheme="minorHAnsi" w:hAnsiTheme="minorHAnsi"/>
                <w:lang w:val="es-MX"/>
              </w:rPr>
            </w:pPr>
          </w:p>
        </w:tc>
      </w:tr>
      <w:tr w:rsidR="00181A31" w:rsidRPr="004E258D" w14:paraId="65AAE84B" w14:textId="77777777" w:rsidTr="003A514B">
        <w:tc>
          <w:tcPr>
            <w:tcW w:w="2360" w:type="dxa"/>
          </w:tcPr>
          <w:p w14:paraId="540A0AFE" w14:textId="77777777" w:rsidR="00181A31" w:rsidRPr="00DA5A9A" w:rsidRDefault="00181A31" w:rsidP="002C644B">
            <w:pPr>
              <w:rPr>
                <w:rFonts w:asciiTheme="minorHAnsi" w:hAnsiTheme="minorHAnsi"/>
                <w:lang w:val="es-MX"/>
              </w:rPr>
            </w:pPr>
          </w:p>
        </w:tc>
        <w:tc>
          <w:tcPr>
            <w:tcW w:w="2467" w:type="dxa"/>
          </w:tcPr>
          <w:p w14:paraId="20549508" w14:textId="77777777" w:rsidR="00181A31" w:rsidRPr="00DA5A9A" w:rsidRDefault="00181A31" w:rsidP="002C644B">
            <w:pPr>
              <w:rPr>
                <w:rFonts w:asciiTheme="minorHAnsi" w:hAnsiTheme="minorHAnsi"/>
                <w:lang w:val="es-MX"/>
              </w:rPr>
            </w:pPr>
          </w:p>
        </w:tc>
        <w:tc>
          <w:tcPr>
            <w:tcW w:w="2468" w:type="dxa"/>
          </w:tcPr>
          <w:p w14:paraId="67E616D1" w14:textId="77777777" w:rsidR="00181A31" w:rsidRPr="00DA5A9A" w:rsidRDefault="00181A31" w:rsidP="002C644B">
            <w:pPr>
              <w:rPr>
                <w:rFonts w:asciiTheme="minorHAnsi" w:hAnsiTheme="minorHAnsi"/>
                <w:lang w:val="es-MX"/>
              </w:rPr>
            </w:pPr>
          </w:p>
        </w:tc>
        <w:tc>
          <w:tcPr>
            <w:tcW w:w="2297" w:type="dxa"/>
          </w:tcPr>
          <w:p w14:paraId="010631A3" w14:textId="77777777" w:rsidR="00181A31" w:rsidRPr="00DA5A9A" w:rsidRDefault="00181A31" w:rsidP="002C644B">
            <w:pPr>
              <w:rPr>
                <w:rFonts w:asciiTheme="minorHAnsi" w:hAnsiTheme="minorHAnsi"/>
                <w:lang w:val="es-MX"/>
              </w:rPr>
            </w:pPr>
          </w:p>
        </w:tc>
      </w:tr>
      <w:tr w:rsidR="00181A31" w:rsidRPr="004E258D" w14:paraId="1E4F1BA1" w14:textId="77777777" w:rsidTr="003A514B">
        <w:tc>
          <w:tcPr>
            <w:tcW w:w="2360" w:type="dxa"/>
          </w:tcPr>
          <w:p w14:paraId="689E7A48" w14:textId="77777777" w:rsidR="00181A31" w:rsidRPr="00DA5A9A" w:rsidRDefault="00181A31" w:rsidP="002C644B">
            <w:pPr>
              <w:rPr>
                <w:rFonts w:asciiTheme="minorHAnsi" w:hAnsiTheme="minorHAnsi"/>
                <w:lang w:val="es-MX"/>
              </w:rPr>
            </w:pPr>
          </w:p>
        </w:tc>
        <w:tc>
          <w:tcPr>
            <w:tcW w:w="2467" w:type="dxa"/>
          </w:tcPr>
          <w:p w14:paraId="22C61D2F" w14:textId="77777777" w:rsidR="00181A31" w:rsidRPr="00DA5A9A" w:rsidRDefault="00181A31" w:rsidP="002C644B">
            <w:pPr>
              <w:rPr>
                <w:rFonts w:asciiTheme="minorHAnsi" w:hAnsiTheme="minorHAnsi"/>
                <w:lang w:val="es-MX"/>
              </w:rPr>
            </w:pPr>
          </w:p>
        </w:tc>
        <w:tc>
          <w:tcPr>
            <w:tcW w:w="2468" w:type="dxa"/>
          </w:tcPr>
          <w:p w14:paraId="255A65AC" w14:textId="77777777" w:rsidR="00181A31" w:rsidRPr="00DA5A9A" w:rsidRDefault="00181A31" w:rsidP="002C644B">
            <w:pPr>
              <w:rPr>
                <w:rFonts w:asciiTheme="minorHAnsi" w:hAnsiTheme="minorHAnsi"/>
                <w:lang w:val="es-MX"/>
              </w:rPr>
            </w:pPr>
          </w:p>
        </w:tc>
        <w:tc>
          <w:tcPr>
            <w:tcW w:w="2297" w:type="dxa"/>
          </w:tcPr>
          <w:p w14:paraId="17FB49E9" w14:textId="77777777" w:rsidR="00181A31" w:rsidRPr="00DA5A9A" w:rsidRDefault="00181A31" w:rsidP="002C644B">
            <w:pPr>
              <w:rPr>
                <w:rFonts w:asciiTheme="minorHAnsi" w:hAnsiTheme="minorHAnsi"/>
                <w:lang w:val="es-MX"/>
              </w:rPr>
            </w:pPr>
          </w:p>
        </w:tc>
      </w:tr>
      <w:tr w:rsidR="00181A31" w:rsidRPr="004E258D" w14:paraId="008A1A10" w14:textId="77777777" w:rsidTr="003A514B">
        <w:tc>
          <w:tcPr>
            <w:tcW w:w="2360" w:type="dxa"/>
          </w:tcPr>
          <w:p w14:paraId="5BE3BADD" w14:textId="77777777" w:rsidR="00181A31" w:rsidRPr="00DA5A9A" w:rsidRDefault="00181A31" w:rsidP="002C644B">
            <w:pPr>
              <w:rPr>
                <w:rFonts w:asciiTheme="minorHAnsi" w:hAnsiTheme="minorHAnsi"/>
                <w:lang w:val="es-MX"/>
              </w:rPr>
            </w:pPr>
          </w:p>
        </w:tc>
        <w:tc>
          <w:tcPr>
            <w:tcW w:w="2467" w:type="dxa"/>
          </w:tcPr>
          <w:p w14:paraId="4A84A626" w14:textId="77777777" w:rsidR="00181A31" w:rsidRPr="00DA5A9A" w:rsidRDefault="00181A31" w:rsidP="002C644B">
            <w:pPr>
              <w:rPr>
                <w:rFonts w:asciiTheme="minorHAnsi" w:hAnsiTheme="minorHAnsi"/>
                <w:lang w:val="es-MX"/>
              </w:rPr>
            </w:pPr>
          </w:p>
        </w:tc>
        <w:tc>
          <w:tcPr>
            <w:tcW w:w="2468" w:type="dxa"/>
          </w:tcPr>
          <w:p w14:paraId="5DE6CEED" w14:textId="77777777" w:rsidR="00181A31" w:rsidRPr="00DA5A9A" w:rsidRDefault="00181A31" w:rsidP="002C644B">
            <w:pPr>
              <w:rPr>
                <w:rFonts w:asciiTheme="minorHAnsi" w:hAnsiTheme="minorHAnsi"/>
                <w:lang w:val="es-MX"/>
              </w:rPr>
            </w:pPr>
          </w:p>
        </w:tc>
        <w:tc>
          <w:tcPr>
            <w:tcW w:w="2297" w:type="dxa"/>
          </w:tcPr>
          <w:p w14:paraId="7A9D531B" w14:textId="77777777" w:rsidR="00181A31" w:rsidRPr="00DA5A9A" w:rsidRDefault="00181A31" w:rsidP="002C644B">
            <w:pPr>
              <w:rPr>
                <w:rFonts w:asciiTheme="minorHAnsi" w:hAnsiTheme="minorHAnsi"/>
                <w:lang w:val="es-MX"/>
              </w:rPr>
            </w:pPr>
          </w:p>
        </w:tc>
      </w:tr>
      <w:tr w:rsidR="00181A31" w:rsidRPr="004E258D" w14:paraId="122512B1" w14:textId="77777777" w:rsidTr="003A514B">
        <w:tc>
          <w:tcPr>
            <w:tcW w:w="2360" w:type="dxa"/>
          </w:tcPr>
          <w:p w14:paraId="4D1696FA" w14:textId="77777777" w:rsidR="00181A31" w:rsidRPr="00DA5A9A" w:rsidRDefault="00181A31" w:rsidP="002C644B">
            <w:pPr>
              <w:rPr>
                <w:rFonts w:asciiTheme="minorHAnsi" w:hAnsiTheme="minorHAnsi"/>
                <w:lang w:val="es-MX"/>
              </w:rPr>
            </w:pPr>
          </w:p>
        </w:tc>
        <w:tc>
          <w:tcPr>
            <w:tcW w:w="2467" w:type="dxa"/>
          </w:tcPr>
          <w:p w14:paraId="76AAD361" w14:textId="77777777" w:rsidR="00181A31" w:rsidRPr="00DA5A9A" w:rsidRDefault="00181A31" w:rsidP="002C644B">
            <w:pPr>
              <w:rPr>
                <w:rFonts w:asciiTheme="minorHAnsi" w:hAnsiTheme="minorHAnsi"/>
                <w:lang w:val="es-MX"/>
              </w:rPr>
            </w:pPr>
          </w:p>
        </w:tc>
        <w:tc>
          <w:tcPr>
            <w:tcW w:w="2468" w:type="dxa"/>
          </w:tcPr>
          <w:p w14:paraId="127C1E63" w14:textId="77777777" w:rsidR="00181A31" w:rsidRPr="00DA5A9A" w:rsidRDefault="00181A31" w:rsidP="002C644B">
            <w:pPr>
              <w:rPr>
                <w:rFonts w:asciiTheme="minorHAnsi" w:hAnsiTheme="minorHAnsi"/>
                <w:lang w:val="es-MX"/>
              </w:rPr>
            </w:pPr>
          </w:p>
        </w:tc>
        <w:tc>
          <w:tcPr>
            <w:tcW w:w="2297" w:type="dxa"/>
          </w:tcPr>
          <w:p w14:paraId="3EA6700A" w14:textId="77777777" w:rsidR="00181A31" w:rsidRPr="00DA5A9A" w:rsidRDefault="00181A31" w:rsidP="002C644B">
            <w:pPr>
              <w:rPr>
                <w:rFonts w:asciiTheme="minorHAnsi" w:hAnsiTheme="minorHAnsi"/>
                <w:lang w:val="es-MX"/>
              </w:rPr>
            </w:pPr>
          </w:p>
        </w:tc>
      </w:tr>
      <w:tr w:rsidR="00181A31" w:rsidRPr="004E258D" w14:paraId="4EFABB84" w14:textId="77777777" w:rsidTr="003A514B">
        <w:tc>
          <w:tcPr>
            <w:tcW w:w="2360" w:type="dxa"/>
          </w:tcPr>
          <w:p w14:paraId="334AC8B9" w14:textId="77777777" w:rsidR="00181A31" w:rsidRPr="00DA5A9A" w:rsidRDefault="00181A31" w:rsidP="002C644B">
            <w:pPr>
              <w:rPr>
                <w:rFonts w:asciiTheme="minorHAnsi" w:hAnsiTheme="minorHAnsi"/>
                <w:lang w:val="es-MX"/>
              </w:rPr>
            </w:pPr>
          </w:p>
        </w:tc>
        <w:tc>
          <w:tcPr>
            <w:tcW w:w="2467" w:type="dxa"/>
          </w:tcPr>
          <w:p w14:paraId="5703326E" w14:textId="77777777" w:rsidR="00181A31" w:rsidRPr="00DA5A9A" w:rsidRDefault="00181A31" w:rsidP="002C644B">
            <w:pPr>
              <w:rPr>
                <w:rFonts w:asciiTheme="minorHAnsi" w:hAnsiTheme="minorHAnsi"/>
                <w:lang w:val="es-MX"/>
              </w:rPr>
            </w:pPr>
          </w:p>
        </w:tc>
        <w:tc>
          <w:tcPr>
            <w:tcW w:w="2468" w:type="dxa"/>
          </w:tcPr>
          <w:p w14:paraId="30B27BE8" w14:textId="77777777" w:rsidR="00181A31" w:rsidRPr="00DA5A9A" w:rsidRDefault="00181A31" w:rsidP="002C644B">
            <w:pPr>
              <w:rPr>
                <w:rFonts w:asciiTheme="minorHAnsi" w:hAnsiTheme="minorHAnsi"/>
                <w:lang w:val="es-MX"/>
              </w:rPr>
            </w:pPr>
          </w:p>
        </w:tc>
        <w:tc>
          <w:tcPr>
            <w:tcW w:w="2297" w:type="dxa"/>
          </w:tcPr>
          <w:p w14:paraId="4A4833DE" w14:textId="77777777" w:rsidR="00181A31" w:rsidRPr="00DA5A9A" w:rsidRDefault="00181A31" w:rsidP="002C644B">
            <w:pPr>
              <w:rPr>
                <w:rFonts w:asciiTheme="minorHAnsi" w:hAnsiTheme="minorHAnsi"/>
                <w:lang w:val="es-MX"/>
              </w:rPr>
            </w:pPr>
          </w:p>
        </w:tc>
      </w:tr>
      <w:tr w:rsidR="00181A31" w:rsidRPr="004E258D" w14:paraId="6A5B8BF6" w14:textId="77777777" w:rsidTr="003A514B">
        <w:tc>
          <w:tcPr>
            <w:tcW w:w="2360" w:type="dxa"/>
          </w:tcPr>
          <w:p w14:paraId="03F89810" w14:textId="77777777" w:rsidR="00181A31" w:rsidRPr="00DA5A9A" w:rsidRDefault="00181A31" w:rsidP="002C644B">
            <w:pPr>
              <w:rPr>
                <w:rFonts w:asciiTheme="minorHAnsi" w:hAnsiTheme="minorHAnsi"/>
                <w:lang w:val="es-MX"/>
              </w:rPr>
            </w:pPr>
          </w:p>
        </w:tc>
        <w:tc>
          <w:tcPr>
            <w:tcW w:w="2467" w:type="dxa"/>
          </w:tcPr>
          <w:p w14:paraId="72EE60DF" w14:textId="77777777" w:rsidR="00181A31" w:rsidRPr="00DA5A9A" w:rsidRDefault="00181A31" w:rsidP="002C644B">
            <w:pPr>
              <w:rPr>
                <w:rFonts w:asciiTheme="minorHAnsi" w:hAnsiTheme="minorHAnsi"/>
                <w:lang w:val="es-MX"/>
              </w:rPr>
            </w:pPr>
          </w:p>
        </w:tc>
        <w:tc>
          <w:tcPr>
            <w:tcW w:w="2468" w:type="dxa"/>
          </w:tcPr>
          <w:p w14:paraId="3E073AA8" w14:textId="77777777" w:rsidR="00181A31" w:rsidRPr="00DA5A9A" w:rsidRDefault="00181A31" w:rsidP="002C644B">
            <w:pPr>
              <w:rPr>
                <w:rFonts w:asciiTheme="minorHAnsi" w:hAnsiTheme="minorHAnsi"/>
                <w:lang w:val="es-MX"/>
              </w:rPr>
            </w:pPr>
          </w:p>
        </w:tc>
        <w:tc>
          <w:tcPr>
            <w:tcW w:w="2297" w:type="dxa"/>
          </w:tcPr>
          <w:p w14:paraId="36620B62" w14:textId="77777777" w:rsidR="00181A31" w:rsidRPr="00DA5A9A" w:rsidRDefault="00181A31" w:rsidP="002C644B">
            <w:pPr>
              <w:rPr>
                <w:rFonts w:asciiTheme="minorHAnsi" w:hAnsiTheme="minorHAnsi"/>
                <w:lang w:val="es-MX"/>
              </w:rPr>
            </w:pPr>
          </w:p>
        </w:tc>
      </w:tr>
      <w:tr w:rsidR="00181A31" w:rsidRPr="004E258D" w14:paraId="44E08A38" w14:textId="77777777" w:rsidTr="003A514B">
        <w:tc>
          <w:tcPr>
            <w:tcW w:w="2360" w:type="dxa"/>
          </w:tcPr>
          <w:p w14:paraId="551542A5" w14:textId="77777777" w:rsidR="00181A31" w:rsidRPr="00DA5A9A" w:rsidRDefault="00181A31" w:rsidP="002C644B">
            <w:pPr>
              <w:rPr>
                <w:rFonts w:asciiTheme="minorHAnsi" w:hAnsiTheme="minorHAnsi"/>
                <w:lang w:val="es-MX"/>
              </w:rPr>
            </w:pPr>
          </w:p>
        </w:tc>
        <w:tc>
          <w:tcPr>
            <w:tcW w:w="2467" w:type="dxa"/>
          </w:tcPr>
          <w:p w14:paraId="2BAA8B76" w14:textId="77777777" w:rsidR="00181A31" w:rsidRPr="00DA5A9A" w:rsidRDefault="00181A31" w:rsidP="002C644B">
            <w:pPr>
              <w:rPr>
                <w:rFonts w:asciiTheme="minorHAnsi" w:hAnsiTheme="minorHAnsi"/>
                <w:lang w:val="es-MX"/>
              </w:rPr>
            </w:pPr>
          </w:p>
        </w:tc>
        <w:tc>
          <w:tcPr>
            <w:tcW w:w="2468" w:type="dxa"/>
          </w:tcPr>
          <w:p w14:paraId="48B4E756" w14:textId="77777777" w:rsidR="00181A31" w:rsidRPr="00DA5A9A" w:rsidRDefault="00181A31" w:rsidP="002C644B">
            <w:pPr>
              <w:rPr>
                <w:rFonts w:asciiTheme="minorHAnsi" w:hAnsiTheme="minorHAnsi"/>
                <w:lang w:val="es-MX"/>
              </w:rPr>
            </w:pPr>
          </w:p>
        </w:tc>
        <w:tc>
          <w:tcPr>
            <w:tcW w:w="2297" w:type="dxa"/>
          </w:tcPr>
          <w:p w14:paraId="5F1BB44B" w14:textId="77777777" w:rsidR="00181A31" w:rsidRPr="00DA5A9A" w:rsidRDefault="00181A31" w:rsidP="002C644B">
            <w:pPr>
              <w:rPr>
                <w:rFonts w:asciiTheme="minorHAnsi" w:hAnsiTheme="minorHAnsi"/>
                <w:lang w:val="es-MX"/>
              </w:rPr>
            </w:pPr>
          </w:p>
        </w:tc>
      </w:tr>
    </w:tbl>
    <w:p w14:paraId="174B2ECC" w14:textId="77777777" w:rsidR="00181A31" w:rsidRPr="00DA5A9A" w:rsidRDefault="00181A31" w:rsidP="008268D5">
      <w:pPr>
        <w:rPr>
          <w:rFonts w:asciiTheme="minorHAnsi" w:hAnsiTheme="minorHAnsi"/>
          <w:lang w:val="es-MX"/>
        </w:rPr>
      </w:pPr>
    </w:p>
    <w:p w14:paraId="3A4F0F97" w14:textId="77777777" w:rsidR="00181A31" w:rsidRPr="00DA5A9A" w:rsidRDefault="00181A31" w:rsidP="008268D5">
      <w:pPr>
        <w:rPr>
          <w:rFonts w:asciiTheme="minorHAnsi" w:hAnsiTheme="minorHAnsi"/>
          <w:lang w:val="es-MX"/>
        </w:rPr>
      </w:pPr>
    </w:p>
    <w:p w14:paraId="0615F8A3" w14:textId="0020FD42" w:rsidR="008268D5" w:rsidRPr="00DA5A9A" w:rsidRDefault="008268D5" w:rsidP="008268D5">
      <w:pPr>
        <w:tabs>
          <w:tab w:val="right" w:pos="5760"/>
          <w:tab w:val="left" w:pos="6120"/>
          <w:tab w:val="right" w:pos="9360"/>
        </w:tabs>
        <w:rPr>
          <w:rFonts w:asciiTheme="minorHAnsi" w:hAnsiTheme="minorHAnsi"/>
          <w:lang w:val="es-MX"/>
        </w:rPr>
      </w:pPr>
      <w:r w:rsidRPr="00DA5A9A">
        <w:rPr>
          <w:rFonts w:asciiTheme="minorHAnsi" w:hAnsiTheme="minorHAnsi"/>
          <w:lang w:val="es-MX"/>
        </w:rPr>
        <w:t>Complet</w:t>
      </w:r>
      <w:r w:rsidR="00074CA4" w:rsidRPr="00DA5A9A">
        <w:rPr>
          <w:rFonts w:asciiTheme="minorHAnsi" w:hAnsiTheme="minorHAnsi"/>
          <w:lang w:val="es-MX"/>
        </w:rPr>
        <w:t>ado por</w:t>
      </w:r>
      <w:r w:rsidRPr="00DA5A9A">
        <w:rPr>
          <w:rFonts w:asciiTheme="minorHAnsi" w:hAnsiTheme="minorHAnsi"/>
          <w:lang w:val="es-MX"/>
        </w:rPr>
        <w:t>:</w:t>
      </w:r>
      <w:r w:rsidRPr="00DA5A9A">
        <w:rPr>
          <w:rFonts w:asciiTheme="minorHAnsi" w:hAnsiTheme="minorHAnsi"/>
          <w:u w:val="single"/>
          <w:lang w:val="es-MX"/>
        </w:rPr>
        <w:tab/>
      </w:r>
      <w:r w:rsidR="00181A31" w:rsidRPr="00DA5A9A">
        <w:rPr>
          <w:rFonts w:asciiTheme="minorHAnsi" w:hAnsiTheme="minorHAnsi"/>
          <w:lang w:val="es-MX"/>
        </w:rPr>
        <w:tab/>
      </w:r>
      <w:r w:rsidR="00074CA4" w:rsidRPr="00DA5A9A">
        <w:rPr>
          <w:rFonts w:asciiTheme="minorHAnsi" w:hAnsiTheme="minorHAnsi"/>
          <w:lang w:val="es-MX"/>
        </w:rPr>
        <w:t>Fecha</w:t>
      </w:r>
      <w:r w:rsidR="00181A31" w:rsidRPr="00DA5A9A">
        <w:rPr>
          <w:rFonts w:asciiTheme="minorHAnsi" w:hAnsiTheme="minorHAnsi"/>
          <w:lang w:val="es-MX"/>
        </w:rPr>
        <w:t>:</w:t>
      </w:r>
      <w:r w:rsidRPr="00DA5A9A">
        <w:rPr>
          <w:rFonts w:asciiTheme="minorHAnsi" w:hAnsiTheme="minorHAnsi"/>
          <w:u w:val="single"/>
          <w:lang w:val="es-MX"/>
        </w:rPr>
        <w:tab/>
      </w:r>
    </w:p>
    <w:p w14:paraId="13F04475" w14:textId="6C5832DF" w:rsidR="00181A31" w:rsidRPr="00DA5A9A" w:rsidRDefault="00181A31" w:rsidP="008268D5">
      <w:pPr>
        <w:jc w:val="center"/>
        <w:rPr>
          <w:rFonts w:asciiTheme="minorHAnsi" w:hAnsiTheme="minorHAnsi"/>
          <w:b/>
          <w:bCs/>
          <w:lang w:val="es-MX"/>
        </w:rPr>
      </w:pPr>
      <w:r w:rsidRPr="00DA5A9A">
        <w:rPr>
          <w:rFonts w:asciiTheme="minorHAnsi" w:hAnsiTheme="minorHAnsi"/>
          <w:b/>
          <w:bCs/>
          <w:lang w:val="es-MX"/>
        </w:rPr>
        <w:br w:type="page"/>
        <w:t>Ap</w:t>
      </w:r>
      <w:r w:rsidR="00074CA4" w:rsidRPr="00DA5A9A">
        <w:rPr>
          <w:rFonts w:asciiTheme="minorHAnsi" w:hAnsiTheme="minorHAnsi"/>
          <w:b/>
          <w:bCs/>
          <w:lang w:val="es-MX"/>
        </w:rPr>
        <w:t>é</w:t>
      </w:r>
      <w:r w:rsidRPr="00DA5A9A">
        <w:rPr>
          <w:rFonts w:asciiTheme="minorHAnsi" w:hAnsiTheme="minorHAnsi"/>
          <w:b/>
          <w:bCs/>
          <w:lang w:val="es-MX"/>
        </w:rPr>
        <w:t>ndi</w:t>
      </w:r>
      <w:r w:rsidR="00074CA4" w:rsidRPr="00DA5A9A">
        <w:rPr>
          <w:rFonts w:asciiTheme="minorHAnsi" w:hAnsiTheme="minorHAnsi"/>
          <w:b/>
          <w:bCs/>
          <w:lang w:val="es-MX"/>
        </w:rPr>
        <w:t>ce</w:t>
      </w:r>
      <w:r w:rsidRPr="00DA5A9A">
        <w:rPr>
          <w:rFonts w:asciiTheme="minorHAnsi" w:hAnsiTheme="minorHAnsi"/>
          <w:b/>
          <w:bCs/>
          <w:lang w:val="es-MX"/>
        </w:rPr>
        <w:t xml:space="preserve"> B</w:t>
      </w:r>
    </w:p>
    <w:p w14:paraId="037EFBAC" w14:textId="77777777" w:rsidR="008268D5" w:rsidRPr="00DA5A9A" w:rsidRDefault="008268D5" w:rsidP="008268D5">
      <w:pPr>
        <w:jc w:val="center"/>
        <w:rPr>
          <w:rFonts w:asciiTheme="minorHAnsi" w:hAnsiTheme="minorHAnsi"/>
          <w:b/>
          <w:bCs/>
          <w:lang w:val="es-MX"/>
        </w:rPr>
      </w:pPr>
    </w:p>
    <w:p w14:paraId="3989ADAE" w14:textId="6EE76B6F" w:rsidR="00181A31" w:rsidRPr="00A6700A" w:rsidRDefault="00B21FB3" w:rsidP="008268D5">
      <w:pPr>
        <w:jc w:val="center"/>
        <w:rPr>
          <w:rFonts w:asciiTheme="minorHAnsi" w:hAnsiTheme="minorHAnsi"/>
          <w:b/>
          <w:bCs/>
          <w:iCs/>
          <w:u w:val="single"/>
          <w:lang w:val="es-MX"/>
        </w:rPr>
      </w:pPr>
      <w:r w:rsidRPr="00DA5A9A">
        <w:rPr>
          <w:rFonts w:asciiTheme="minorHAnsi" w:hAnsiTheme="minorHAnsi"/>
          <w:b/>
          <w:bCs/>
          <w:iCs/>
          <w:lang w:val="es-MX"/>
        </w:rPr>
        <w:t>(</w:t>
      </w:r>
      <w:r w:rsidR="00074CA4" w:rsidRPr="00DA5A9A">
        <w:rPr>
          <w:rFonts w:asciiTheme="minorHAnsi" w:hAnsiTheme="minorHAnsi"/>
          <w:b/>
          <w:bCs/>
          <w:iCs/>
          <w:lang w:val="es-MX"/>
        </w:rPr>
        <w:t>Nombre de la Compañía</w:t>
      </w:r>
      <w:r w:rsidRPr="00DA5A9A">
        <w:rPr>
          <w:rFonts w:asciiTheme="minorHAnsi" w:hAnsiTheme="minorHAnsi"/>
          <w:b/>
          <w:bCs/>
          <w:iCs/>
          <w:lang w:val="es-MX"/>
        </w:rPr>
        <w:t>)</w:t>
      </w:r>
    </w:p>
    <w:p w14:paraId="71D8CEE4" w14:textId="397C74CF" w:rsidR="00181A31" w:rsidRPr="00DA5A9A" w:rsidRDefault="00074CA4" w:rsidP="008268D5">
      <w:pPr>
        <w:jc w:val="center"/>
        <w:rPr>
          <w:rFonts w:asciiTheme="minorHAnsi" w:hAnsiTheme="minorHAnsi"/>
          <w:b/>
          <w:bCs/>
          <w:lang w:val="es-MX"/>
        </w:rPr>
      </w:pPr>
      <w:r w:rsidRPr="00DA5A9A">
        <w:rPr>
          <w:rFonts w:asciiTheme="minorHAnsi" w:hAnsiTheme="minorHAnsi"/>
          <w:b/>
          <w:bCs/>
          <w:lang w:val="es-MX"/>
        </w:rPr>
        <w:t>Lista de Verificación General para la Prevención de Incendios</w:t>
      </w:r>
    </w:p>
    <w:p w14:paraId="2585E323" w14:textId="6E194CC3" w:rsidR="00181A31" w:rsidRPr="00DA5A9A" w:rsidRDefault="00181A31" w:rsidP="008268D5">
      <w:pPr>
        <w:rPr>
          <w:rFonts w:asciiTheme="minorHAnsi" w:hAnsiTheme="minorHAnsi"/>
          <w:lang w:val="es-MX"/>
        </w:rPr>
      </w:pPr>
    </w:p>
    <w:p w14:paraId="02AFA2D3" w14:textId="03F8DFA6" w:rsidR="00074CA4" w:rsidRPr="00DA5A9A" w:rsidRDefault="00074CA4" w:rsidP="008268D5">
      <w:pPr>
        <w:rPr>
          <w:rFonts w:asciiTheme="minorHAnsi" w:hAnsiTheme="minorHAnsi"/>
          <w:lang w:val="es-MX"/>
        </w:rPr>
      </w:pPr>
      <w:r w:rsidRPr="00DA5A9A">
        <w:rPr>
          <w:rFonts w:asciiTheme="minorHAnsi" w:hAnsiTheme="minorHAnsi"/>
          <w:lang w:val="es-MX"/>
        </w:rPr>
        <w:t>Use esta lista de verificación para asegurar de que las medidas de prevención de incendios cumplan con los requisitos generales de prevención de incendios que se encuentran en las normas de OSHA.</w:t>
      </w:r>
    </w:p>
    <w:p w14:paraId="480739C8" w14:textId="77777777" w:rsidR="00181A31" w:rsidRPr="00DA5A9A" w:rsidRDefault="00181A31" w:rsidP="008268D5">
      <w:pPr>
        <w:rPr>
          <w:rFonts w:asciiTheme="minorHAnsi" w:hAnsiTheme="minorHAnsi"/>
          <w:lang w:val="es-MX"/>
        </w:rPr>
      </w:pPr>
    </w:p>
    <w:tbl>
      <w:tblPr>
        <w:tblW w:w="5000" w:type="pct"/>
        <w:jc w:val="center"/>
        <w:tblLook w:val="0000" w:firstRow="0" w:lastRow="0" w:firstColumn="0" w:lastColumn="0" w:noHBand="0" w:noVBand="0"/>
        <w:tblCaption w:val="Lista de Verificación General para la Prevención de Incendios"/>
        <w:tblDescription w:val="Lista de Verificación General para la Prevención de Incendios"/>
      </w:tblPr>
      <w:tblGrid>
        <w:gridCol w:w="1631"/>
        <w:gridCol w:w="7971"/>
      </w:tblGrid>
      <w:tr w:rsidR="00181A31" w:rsidRPr="004E258D" w14:paraId="673A81BD" w14:textId="77777777" w:rsidTr="00FB31E1">
        <w:trPr>
          <w:jc w:val="center"/>
        </w:trPr>
        <w:tc>
          <w:tcPr>
            <w:tcW w:w="1620" w:type="dxa"/>
          </w:tcPr>
          <w:p w14:paraId="58407FDA" w14:textId="3B29F4A6" w:rsidR="00181A31" w:rsidRPr="00DA5A9A" w:rsidRDefault="000E5028" w:rsidP="008268D5">
            <w:pPr>
              <w:rPr>
                <w:rFonts w:asciiTheme="minorHAnsi" w:hAnsiTheme="minorHAnsi"/>
                <w:lang w:val="es-MX"/>
              </w:rPr>
            </w:pPr>
            <w:sdt>
              <w:sdtPr>
                <w:rPr>
                  <w:rFonts w:asciiTheme="minorHAnsi" w:hAnsiTheme="minorHAnsi"/>
                  <w:szCs w:val="36"/>
                  <w:lang w:val="es-MX"/>
                </w:rPr>
                <w:id w:val="1109085779"/>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509789482"/>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3D75B200" w14:textId="6EFCABF6" w:rsidR="00A96E96" w:rsidRPr="00DA5A9A" w:rsidRDefault="00A96E96" w:rsidP="00F80B22">
            <w:pPr>
              <w:spacing w:after="240"/>
              <w:rPr>
                <w:rFonts w:asciiTheme="minorHAnsi" w:hAnsiTheme="minorHAnsi"/>
                <w:lang w:val="es-MX"/>
              </w:rPr>
            </w:pPr>
            <w:r w:rsidRPr="00DA5A9A">
              <w:rPr>
                <w:rFonts w:asciiTheme="minorHAnsi" w:hAnsiTheme="minorHAnsi"/>
                <w:lang w:val="es-MX"/>
              </w:rPr>
              <w:t xml:space="preserve">¿Está </w:t>
            </w:r>
            <w:r w:rsidR="00F80B22" w:rsidRPr="00DA5A9A">
              <w:rPr>
                <w:rFonts w:asciiTheme="minorHAnsi" w:hAnsiTheme="minorHAnsi"/>
                <w:lang w:val="es-MX"/>
              </w:rPr>
              <w:t xml:space="preserve">familiarizado </w:t>
            </w:r>
            <w:r w:rsidRPr="00DA5A9A">
              <w:rPr>
                <w:rFonts w:asciiTheme="minorHAnsi" w:hAnsiTheme="minorHAnsi"/>
                <w:lang w:val="es-MX"/>
              </w:rPr>
              <w:t>el departamento de bomberos local con su</w:t>
            </w:r>
            <w:r w:rsidR="00F80B22" w:rsidRPr="00DA5A9A">
              <w:rPr>
                <w:rFonts w:asciiTheme="minorHAnsi" w:hAnsiTheme="minorHAnsi"/>
                <w:lang w:val="es-MX"/>
              </w:rPr>
              <w:t>s</w:t>
            </w:r>
            <w:r w:rsidRPr="00DA5A9A">
              <w:rPr>
                <w:rFonts w:asciiTheme="minorHAnsi" w:hAnsiTheme="minorHAnsi"/>
                <w:lang w:val="es-MX"/>
              </w:rPr>
              <w:t xml:space="preserve"> instalaci</w:t>
            </w:r>
            <w:r w:rsidR="00F80B22" w:rsidRPr="00DA5A9A">
              <w:rPr>
                <w:rFonts w:asciiTheme="minorHAnsi" w:hAnsiTheme="minorHAnsi"/>
                <w:lang w:val="es-MX"/>
              </w:rPr>
              <w:t>o</w:t>
            </w:r>
            <w:r w:rsidRPr="00DA5A9A">
              <w:rPr>
                <w:rFonts w:asciiTheme="minorHAnsi" w:hAnsiTheme="minorHAnsi"/>
                <w:lang w:val="es-MX"/>
              </w:rPr>
              <w:t>n</w:t>
            </w:r>
            <w:r w:rsidR="00F80B22" w:rsidRPr="00DA5A9A">
              <w:rPr>
                <w:rFonts w:asciiTheme="minorHAnsi" w:hAnsiTheme="minorHAnsi"/>
                <w:lang w:val="es-MX"/>
              </w:rPr>
              <w:t>es</w:t>
            </w:r>
            <w:r w:rsidRPr="00DA5A9A">
              <w:rPr>
                <w:rFonts w:asciiTheme="minorHAnsi" w:hAnsiTheme="minorHAnsi"/>
                <w:lang w:val="es-MX"/>
              </w:rPr>
              <w:t>, su ubicación y sus peligros específicos?</w:t>
            </w:r>
          </w:p>
        </w:tc>
      </w:tr>
      <w:tr w:rsidR="00181A31" w:rsidRPr="004E258D" w14:paraId="732E011E" w14:textId="77777777" w:rsidTr="00FB31E1">
        <w:trPr>
          <w:jc w:val="center"/>
        </w:trPr>
        <w:tc>
          <w:tcPr>
            <w:tcW w:w="1620" w:type="dxa"/>
          </w:tcPr>
          <w:p w14:paraId="4A902466" w14:textId="481938C8" w:rsidR="00181A31" w:rsidRPr="00DA5A9A" w:rsidRDefault="000E5028" w:rsidP="008268D5">
            <w:pPr>
              <w:rPr>
                <w:rFonts w:asciiTheme="minorHAnsi" w:hAnsiTheme="minorHAnsi"/>
                <w:lang w:val="es-MX"/>
              </w:rPr>
            </w:pPr>
            <w:sdt>
              <w:sdtPr>
                <w:rPr>
                  <w:rFonts w:asciiTheme="minorHAnsi" w:hAnsiTheme="minorHAnsi"/>
                  <w:szCs w:val="36"/>
                  <w:lang w:val="es-MX"/>
                </w:rPr>
                <w:id w:val="173164659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2037924433"/>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16D136BF" w14:textId="4C8B221E" w:rsidR="00F80B22" w:rsidRPr="00DA5A9A" w:rsidRDefault="00F80B22" w:rsidP="00F75CE2">
            <w:pPr>
              <w:spacing w:after="240"/>
              <w:rPr>
                <w:rFonts w:asciiTheme="minorHAnsi" w:hAnsiTheme="minorHAnsi"/>
                <w:lang w:val="es-MX"/>
              </w:rPr>
            </w:pPr>
            <w:r w:rsidRPr="00DA5A9A">
              <w:rPr>
                <w:rFonts w:asciiTheme="minorHAnsi" w:hAnsiTheme="minorHAnsi"/>
                <w:lang w:val="es-MX"/>
              </w:rPr>
              <w:t>Si tiene un sistema de alarma contra incendios, ¿e</w:t>
            </w:r>
            <w:r w:rsidR="00F75CE2" w:rsidRPr="00DA5A9A">
              <w:rPr>
                <w:rFonts w:asciiTheme="minorHAnsi" w:hAnsiTheme="minorHAnsi"/>
                <w:lang w:val="es-MX"/>
              </w:rPr>
              <w:t>s</w:t>
            </w:r>
            <w:r w:rsidRPr="00DA5A9A">
              <w:rPr>
                <w:rFonts w:asciiTheme="minorHAnsi" w:hAnsiTheme="minorHAnsi"/>
                <w:lang w:val="es-MX"/>
              </w:rPr>
              <w:t xml:space="preserve"> pr</w:t>
            </w:r>
            <w:r w:rsidR="00F75CE2" w:rsidRPr="00DA5A9A">
              <w:rPr>
                <w:rFonts w:asciiTheme="minorHAnsi" w:hAnsiTheme="minorHAnsi"/>
                <w:lang w:val="es-MX"/>
              </w:rPr>
              <w:t>o</w:t>
            </w:r>
            <w:r w:rsidRPr="00DA5A9A">
              <w:rPr>
                <w:rFonts w:asciiTheme="minorHAnsi" w:hAnsiTheme="minorHAnsi"/>
                <w:lang w:val="es-MX"/>
              </w:rPr>
              <w:t>ba</w:t>
            </w:r>
            <w:r w:rsidR="00F75CE2" w:rsidRPr="00DA5A9A">
              <w:rPr>
                <w:rFonts w:asciiTheme="minorHAnsi" w:hAnsiTheme="minorHAnsi"/>
                <w:lang w:val="es-MX"/>
              </w:rPr>
              <w:t>do</w:t>
            </w:r>
            <w:r w:rsidRPr="00DA5A9A">
              <w:rPr>
                <w:rFonts w:asciiTheme="minorHAnsi" w:hAnsiTheme="minorHAnsi"/>
                <w:lang w:val="es-MX"/>
              </w:rPr>
              <w:t xml:space="preserve"> al menos </w:t>
            </w:r>
            <w:r w:rsidR="00F75CE2" w:rsidRPr="00DA5A9A">
              <w:rPr>
                <w:rFonts w:asciiTheme="minorHAnsi" w:hAnsiTheme="minorHAnsi"/>
                <w:lang w:val="es-MX"/>
              </w:rPr>
              <w:t>una vez al año</w:t>
            </w:r>
            <w:r w:rsidRPr="00DA5A9A">
              <w:rPr>
                <w:rFonts w:asciiTheme="minorHAnsi" w:hAnsiTheme="minorHAnsi"/>
                <w:lang w:val="es-MX"/>
              </w:rPr>
              <w:t>?</w:t>
            </w:r>
          </w:p>
        </w:tc>
      </w:tr>
      <w:tr w:rsidR="00181A31" w:rsidRPr="004E258D" w14:paraId="281973CA" w14:textId="77777777" w:rsidTr="00FB31E1">
        <w:trPr>
          <w:jc w:val="center"/>
        </w:trPr>
        <w:tc>
          <w:tcPr>
            <w:tcW w:w="1620" w:type="dxa"/>
          </w:tcPr>
          <w:p w14:paraId="46EDE3E5" w14:textId="44AA3322" w:rsidR="00181A31" w:rsidRPr="00DA5A9A" w:rsidRDefault="000E5028" w:rsidP="008268D5">
            <w:pPr>
              <w:rPr>
                <w:rFonts w:asciiTheme="minorHAnsi" w:hAnsiTheme="minorHAnsi"/>
                <w:lang w:val="es-MX"/>
              </w:rPr>
            </w:pPr>
            <w:sdt>
              <w:sdtPr>
                <w:rPr>
                  <w:rFonts w:asciiTheme="minorHAnsi" w:hAnsiTheme="minorHAnsi"/>
                  <w:szCs w:val="36"/>
                  <w:lang w:val="es-MX"/>
                </w:rPr>
                <w:id w:val="390543469"/>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33454653"/>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2F4C95BE" w14:textId="4814EB16" w:rsidR="00160502" w:rsidRPr="00DA5A9A" w:rsidRDefault="0069293C" w:rsidP="0069293C">
            <w:pPr>
              <w:spacing w:after="240"/>
              <w:rPr>
                <w:rFonts w:asciiTheme="minorHAnsi" w:hAnsiTheme="minorHAnsi"/>
                <w:lang w:val="es-MX"/>
              </w:rPr>
            </w:pPr>
            <w:r w:rsidRPr="00DA5A9A">
              <w:rPr>
                <w:rFonts w:asciiTheme="minorHAnsi" w:hAnsiTheme="minorHAnsi"/>
                <w:lang w:val="es-MX"/>
              </w:rPr>
              <w:t>Si tiene tubería y válvulas en el interior, ¿son inspeccionados regularmente?</w:t>
            </w:r>
          </w:p>
        </w:tc>
      </w:tr>
      <w:tr w:rsidR="00181A31" w:rsidRPr="004E258D" w14:paraId="590BD6B6" w14:textId="77777777" w:rsidTr="00FB31E1">
        <w:trPr>
          <w:jc w:val="center"/>
        </w:trPr>
        <w:tc>
          <w:tcPr>
            <w:tcW w:w="1620" w:type="dxa"/>
          </w:tcPr>
          <w:p w14:paraId="737BD715" w14:textId="3D04010C" w:rsidR="00181A31" w:rsidRPr="00DA5A9A" w:rsidRDefault="000E5028" w:rsidP="008268D5">
            <w:pPr>
              <w:rPr>
                <w:rFonts w:asciiTheme="minorHAnsi" w:hAnsiTheme="minorHAnsi"/>
                <w:lang w:val="es-MX"/>
              </w:rPr>
            </w:pPr>
            <w:sdt>
              <w:sdtPr>
                <w:rPr>
                  <w:rFonts w:asciiTheme="minorHAnsi" w:hAnsiTheme="minorHAnsi"/>
                  <w:szCs w:val="36"/>
                  <w:lang w:val="es-MX"/>
                </w:rPr>
                <w:id w:val="2050801135"/>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653721228"/>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70F74480" w14:textId="389ABCF2" w:rsidR="0069293C" w:rsidRPr="00DA5A9A" w:rsidRDefault="0069293C" w:rsidP="0069293C">
            <w:pPr>
              <w:spacing w:after="240"/>
              <w:rPr>
                <w:rFonts w:asciiTheme="minorHAnsi" w:hAnsiTheme="minorHAnsi"/>
                <w:lang w:val="es-MX"/>
              </w:rPr>
            </w:pPr>
            <w:r w:rsidRPr="00DA5A9A">
              <w:rPr>
                <w:rFonts w:asciiTheme="minorHAnsi" w:hAnsiTheme="minorHAnsi"/>
                <w:lang w:val="es-MX"/>
              </w:rPr>
              <w:t>Si tiene bocas de riego privadas (</w:t>
            </w:r>
            <w:proofErr w:type="spellStart"/>
            <w:r w:rsidRPr="00DA5A9A">
              <w:rPr>
                <w:rFonts w:asciiTheme="minorHAnsi" w:hAnsiTheme="minorHAnsi"/>
                <w:lang w:val="es-MX"/>
              </w:rPr>
              <w:t>fire</w:t>
            </w:r>
            <w:proofErr w:type="spellEnd"/>
            <w:r w:rsidRPr="00DA5A9A">
              <w:rPr>
                <w:rFonts w:asciiTheme="minorHAnsi" w:hAnsiTheme="minorHAnsi"/>
                <w:lang w:val="es-MX"/>
              </w:rPr>
              <w:t xml:space="preserve"> </w:t>
            </w:r>
            <w:proofErr w:type="spellStart"/>
            <w:r w:rsidRPr="00DA5A9A">
              <w:rPr>
                <w:rFonts w:asciiTheme="minorHAnsi" w:hAnsiTheme="minorHAnsi"/>
                <w:lang w:val="es-MX"/>
              </w:rPr>
              <w:t>hydrants</w:t>
            </w:r>
            <w:proofErr w:type="spellEnd"/>
            <w:r w:rsidRPr="00DA5A9A">
              <w:rPr>
                <w:rFonts w:asciiTheme="minorHAnsi" w:hAnsiTheme="minorHAnsi"/>
                <w:lang w:val="es-MX"/>
              </w:rPr>
              <w:t>, por su nombre en inglés), ¿están en un programa de mantenimiento preventivo de rutina y se lavan al menos una vez al año?</w:t>
            </w:r>
          </w:p>
        </w:tc>
      </w:tr>
      <w:tr w:rsidR="00181A31" w:rsidRPr="004E258D" w14:paraId="05759291" w14:textId="77777777" w:rsidTr="00FB31E1">
        <w:trPr>
          <w:jc w:val="center"/>
        </w:trPr>
        <w:tc>
          <w:tcPr>
            <w:tcW w:w="1620" w:type="dxa"/>
          </w:tcPr>
          <w:p w14:paraId="3638F9D5" w14:textId="75235E34" w:rsidR="00181A31" w:rsidRPr="00DA5A9A" w:rsidRDefault="000E5028" w:rsidP="008268D5">
            <w:pPr>
              <w:rPr>
                <w:rFonts w:asciiTheme="minorHAnsi" w:hAnsiTheme="minorHAnsi"/>
                <w:lang w:val="es-MX"/>
              </w:rPr>
            </w:pPr>
            <w:sdt>
              <w:sdtPr>
                <w:rPr>
                  <w:rFonts w:asciiTheme="minorHAnsi" w:hAnsiTheme="minorHAnsi"/>
                  <w:szCs w:val="36"/>
                  <w:lang w:val="es-MX"/>
                </w:rPr>
                <w:id w:val="28917738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994711013"/>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42D52191" w14:textId="4C3BD7C0" w:rsidR="0069293C" w:rsidRPr="00DA5A9A" w:rsidRDefault="0069293C" w:rsidP="0069293C">
            <w:pPr>
              <w:spacing w:after="240"/>
              <w:rPr>
                <w:rFonts w:asciiTheme="minorHAnsi" w:hAnsiTheme="minorHAnsi"/>
                <w:lang w:val="es-MX"/>
              </w:rPr>
            </w:pPr>
            <w:r w:rsidRPr="00DA5A9A">
              <w:rPr>
                <w:rFonts w:asciiTheme="minorHAnsi" w:hAnsiTheme="minorHAnsi"/>
                <w:lang w:val="es-MX"/>
              </w:rPr>
              <w:t>¿Están las puertas contra incendios y las contraventanas en buenas condiciones de funcionamiento?</w:t>
            </w:r>
          </w:p>
        </w:tc>
      </w:tr>
      <w:tr w:rsidR="00181A31" w:rsidRPr="004E258D" w14:paraId="19209605" w14:textId="77777777" w:rsidTr="00FB31E1">
        <w:trPr>
          <w:jc w:val="center"/>
        </w:trPr>
        <w:tc>
          <w:tcPr>
            <w:tcW w:w="1620" w:type="dxa"/>
          </w:tcPr>
          <w:p w14:paraId="0A8484D1" w14:textId="2886E857" w:rsidR="00181A31" w:rsidRPr="00DA5A9A" w:rsidRDefault="000E5028" w:rsidP="008268D5">
            <w:pPr>
              <w:rPr>
                <w:rFonts w:asciiTheme="minorHAnsi" w:hAnsiTheme="minorHAnsi"/>
                <w:lang w:val="es-MX"/>
              </w:rPr>
            </w:pPr>
            <w:sdt>
              <w:sdtPr>
                <w:rPr>
                  <w:rFonts w:asciiTheme="minorHAnsi" w:hAnsiTheme="minorHAnsi"/>
                  <w:szCs w:val="36"/>
                  <w:lang w:val="es-MX"/>
                </w:rPr>
                <w:id w:val="94419767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2061901646"/>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18E80BFD" w14:textId="709044AB" w:rsidR="0069293C" w:rsidRPr="00DA5A9A" w:rsidRDefault="0069293C" w:rsidP="0069293C">
            <w:pPr>
              <w:spacing w:after="240"/>
              <w:rPr>
                <w:rFonts w:asciiTheme="minorHAnsi" w:hAnsiTheme="minorHAnsi"/>
                <w:lang w:val="es-MX"/>
              </w:rPr>
            </w:pPr>
            <w:r w:rsidRPr="00DA5A9A">
              <w:rPr>
                <w:rFonts w:asciiTheme="minorHAnsi" w:hAnsiTheme="minorHAnsi"/>
                <w:lang w:val="es-MX"/>
              </w:rPr>
              <w:t>¿Están libres de obstrucciones y obstáculos las puertas cortafuegos y las contraventanas, incluyendo sus contrapesos?</w:t>
            </w:r>
          </w:p>
        </w:tc>
      </w:tr>
      <w:tr w:rsidR="00181A31" w:rsidRPr="004E258D" w14:paraId="3F40004D" w14:textId="77777777" w:rsidTr="00FB31E1">
        <w:trPr>
          <w:jc w:val="center"/>
        </w:trPr>
        <w:tc>
          <w:tcPr>
            <w:tcW w:w="1620" w:type="dxa"/>
          </w:tcPr>
          <w:p w14:paraId="1227FEA2" w14:textId="336F9DE9" w:rsidR="00181A31" w:rsidRPr="00DA5A9A" w:rsidRDefault="000E5028" w:rsidP="008268D5">
            <w:pPr>
              <w:rPr>
                <w:rFonts w:asciiTheme="minorHAnsi" w:hAnsiTheme="minorHAnsi"/>
                <w:lang w:val="es-MX"/>
              </w:rPr>
            </w:pPr>
            <w:sdt>
              <w:sdtPr>
                <w:rPr>
                  <w:rFonts w:asciiTheme="minorHAnsi" w:hAnsiTheme="minorHAnsi"/>
                  <w:szCs w:val="36"/>
                  <w:lang w:val="es-MX"/>
                </w:rPr>
                <w:id w:val="-766774183"/>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741447663"/>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236044E6" w14:textId="257248D2" w:rsidR="0069293C" w:rsidRPr="00DA5A9A" w:rsidRDefault="0069293C" w:rsidP="00417A23">
            <w:pPr>
              <w:spacing w:after="240"/>
              <w:rPr>
                <w:rFonts w:asciiTheme="minorHAnsi" w:hAnsiTheme="minorHAnsi"/>
                <w:lang w:val="es-MX"/>
              </w:rPr>
            </w:pPr>
            <w:r w:rsidRPr="00DA5A9A">
              <w:rPr>
                <w:rFonts w:asciiTheme="minorHAnsi" w:hAnsiTheme="minorHAnsi"/>
                <w:lang w:val="es-MX"/>
              </w:rPr>
              <w:t xml:space="preserve">¿Son verificadas </w:t>
            </w:r>
            <w:r w:rsidR="00417A23" w:rsidRPr="00DA5A9A">
              <w:rPr>
                <w:rFonts w:asciiTheme="minorHAnsi" w:hAnsiTheme="minorHAnsi"/>
                <w:lang w:val="es-MX"/>
              </w:rPr>
              <w:t>semanalmente o en otros intervalos l</w:t>
            </w:r>
            <w:r w:rsidRPr="00DA5A9A">
              <w:rPr>
                <w:rFonts w:asciiTheme="minorHAnsi" w:hAnsiTheme="minorHAnsi"/>
                <w:lang w:val="es-MX"/>
              </w:rPr>
              <w:t>as válvulas de control de agua del sistema de rociadores automáticos, la presión del aire y la presión del agua?</w:t>
            </w:r>
          </w:p>
        </w:tc>
      </w:tr>
      <w:tr w:rsidR="00181A31" w:rsidRPr="004E258D" w14:paraId="649DF0C8" w14:textId="77777777" w:rsidTr="00FB31E1">
        <w:trPr>
          <w:jc w:val="center"/>
        </w:trPr>
        <w:tc>
          <w:tcPr>
            <w:tcW w:w="1620" w:type="dxa"/>
          </w:tcPr>
          <w:p w14:paraId="15584E29" w14:textId="3D04231B" w:rsidR="00181A31" w:rsidRPr="00DA5A9A" w:rsidRDefault="000E5028" w:rsidP="008268D5">
            <w:pPr>
              <w:rPr>
                <w:rFonts w:asciiTheme="minorHAnsi" w:hAnsiTheme="minorHAnsi"/>
                <w:lang w:val="es-MX"/>
              </w:rPr>
            </w:pPr>
            <w:sdt>
              <w:sdtPr>
                <w:rPr>
                  <w:rFonts w:asciiTheme="minorHAnsi" w:hAnsiTheme="minorHAnsi"/>
                  <w:szCs w:val="36"/>
                  <w:lang w:val="es-MX"/>
                </w:rPr>
                <w:id w:val="94720345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906380956"/>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77BB399B" w14:textId="51E17726" w:rsidR="00417A23" w:rsidRPr="00DA5A9A" w:rsidRDefault="00417A23" w:rsidP="00417A23">
            <w:pPr>
              <w:spacing w:after="240"/>
              <w:rPr>
                <w:rFonts w:asciiTheme="minorHAnsi" w:hAnsiTheme="minorHAnsi"/>
                <w:lang w:val="es-MX"/>
              </w:rPr>
            </w:pPr>
            <w:r w:rsidRPr="00DA5A9A">
              <w:rPr>
                <w:rFonts w:asciiTheme="minorHAnsi" w:hAnsiTheme="minorHAnsi"/>
                <w:lang w:val="es-MX"/>
              </w:rPr>
              <w:t>¿Se le ha asignado la responsabilidad del mantenimiento de los sistemas de rociadores automáticos a un empleado o a un contratista?</w:t>
            </w:r>
          </w:p>
        </w:tc>
      </w:tr>
      <w:tr w:rsidR="00181A31" w:rsidRPr="004E258D" w14:paraId="756B949A" w14:textId="77777777" w:rsidTr="00FB31E1">
        <w:trPr>
          <w:jc w:val="center"/>
        </w:trPr>
        <w:tc>
          <w:tcPr>
            <w:tcW w:w="1620" w:type="dxa"/>
          </w:tcPr>
          <w:p w14:paraId="1A2B2411" w14:textId="08B0B211" w:rsidR="00181A31" w:rsidRPr="00DA5A9A" w:rsidRDefault="000E5028" w:rsidP="008268D5">
            <w:pPr>
              <w:rPr>
                <w:rFonts w:asciiTheme="minorHAnsi" w:hAnsiTheme="minorHAnsi"/>
                <w:lang w:val="es-MX"/>
              </w:rPr>
            </w:pPr>
            <w:sdt>
              <w:sdtPr>
                <w:rPr>
                  <w:rFonts w:asciiTheme="minorHAnsi" w:hAnsiTheme="minorHAnsi"/>
                  <w:szCs w:val="36"/>
                  <w:lang w:val="es-MX"/>
                </w:rPr>
                <w:id w:val="-477605186"/>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311525935"/>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041359E0" w14:textId="70BE7B9A" w:rsidR="00417A23" w:rsidRPr="00DA5A9A" w:rsidRDefault="00417A23" w:rsidP="00417A23">
            <w:pPr>
              <w:spacing w:after="240"/>
              <w:rPr>
                <w:rFonts w:asciiTheme="minorHAnsi" w:hAnsiTheme="minorHAnsi"/>
                <w:lang w:val="es-MX"/>
              </w:rPr>
            </w:pPr>
            <w:r w:rsidRPr="00DA5A9A">
              <w:rPr>
                <w:rFonts w:asciiTheme="minorHAnsi" w:hAnsiTheme="minorHAnsi"/>
                <w:lang w:val="es-MX"/>
              </w:rPr>
              <w:t>¿Están protegidas las cabezas de los rociadores por protectores de metal?</w:t>
            </w:r>
          </w:p>
        </w:tc>
      </w:tr>
      <w:tr w:rsidR="00181A31" w:rsidRPr="004E258D" w14:paraId="51499EAA" w14:textId="77777777" w:rsidTr="00FB31E1">
        <w:trPr>
          <w:jc w:val="center"/>
        </w:trPr>
        <w:tc>
          <w:tcPr>
            <w:tcW w:w="1620" w:type="dxa"/>
          </w:tcPr>
          <w:p w14:paraId="3B30DAEC" w14:textId="512A1AE1" w:rsidR="00181A31" w:rsidRPr="00DA5A9A" w:rsidRDefault="000E5028" w:rsidP="008268D5">
            <w:pPr>
              <w:rPr>
                <w:rFonts w:asciiTheme="minorHAnsi" w:hAnsiTheme="minorHAnsi"/>
                <w:lang w:val="es-MX"/>
              </w:rPr>
            </w:pPr>
            <w:sdt>
              <w:sdtPr>
                <w:rPr>
                  <w:rFonts w:asciiTheme="minorHAnsi" w:hAnsiTheme="minorHAnsi"/>
                  <w:szCs w:val="36"/>
                  <w:lang w:val="es-MX"/>
                </w:rPr>
                <w:id w:val="1172536091"/>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276015502"/>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5C4B56B1" w14:textId="01532FDE" w:rsidR="00417A23" w:rsidRPr="00DA5A9A" w:rsidRDefault="00417A23" w:rsidP="00417A23">
            <w:pPr>
              <w:spacing w:after="240"/>
              <w:rPr>
                <w:rFonts w:asciiTheme="minorHAnsi" w:hAnsiTheme="minorHAnsi"/>
                <w:lang w:val="es-MX"/>
              </w:rPr>
            </w:pPr>
            <w:r w:rsidRPr="00DA5A9A">
              <w:rPr>
                <w:rFonts w:asciiTheme="minorHAnsi" w:hAnsiTheme="minorHAnsi"/>
                <w:lang w:val="es-MX"/>
              </w:rPr>
              <w:t>¿Se mantiene el espacio libre adecuado debajo de las cabezas de los rociadores?</w:t>
            </w:r>
          </w:p>
        </w:tc>
      </w:tr>
      <w:tr w:rsidR="00181A31" w:rsidRPr="004E258D" w14:paraId="0EEBA3BA" w14:textId="77777777" w:rsidTr="00FB31E1">
        <w:trPr>
          <w:jc w:val="center"/>
        </w:trPr>
        <w:tc>
          <w:tcPr>
            <w:tcW w:w="1620" w:type="dxa"/>
          </w:tcPr>
          <w:p w14:paraId="1058BBD9" w14:textId="12FD7DED" w:rsidR="00181A31" w:rsidRPr="00DA5A9A" w:rsidRDefault="000E5028" w:rsidP="008268D5">
            <w:pPr>
              <w:rPr>
                <w:rFonts w:asciiTheme="minorHAnsi" w:hAnsiTheme="minorHAnsi"/>
                <w:lang w:val="es-MX"/>
              </w:rPr>
            </w:pPr>
            <w:sdt>
              <w:sdtPr>
                <w:rPr>
                  <w:rFonts w:asciiTheme="minorHAnsi" w:hAnsiTheme="minorHAnsi"/>
                  <w:szCs w:val="36"/>
                  <w:lang w:val="es-MX"/>
                </w:rPr>
                <w:id w:val="80366948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4150789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372B3060" w14:textId="125BC38F" w:rsidR="00417A23" w:rsidRPr="00DA5A9A" w:rsidRDefault="00417A23" w:rsidP="00417A23">
            <w:pPr>
              <w:spacing w:after="240"/>
              <w:rPr>
                <w:rFonts w:asciiTheme="minorHAnsi" w:hAnsiTheme="minorHAnsi"/>
                <w:lang w:val="es-MX"/>
              </w:rPr>
            </w:pPr>
            <w:r w:rsidRPr="00DA5A9A">
              <w:rPr>
                <w:rFonts w:asciiTheme="minorHAnsi" w:hAnsiTheme="minorHAnsi"/>
                <w:lang w:val="es-MX"/>
              </w:rPr>
              <w:t>¿Son proporcionados extintores de fuego portátiles en cantidades y tipos adecuados?*</w:t>
            </w:r>
          </w:p>
        </w:tc>
      </w:tr>
      <w:tr w:rsidR="00181A31" w:rsidRPr="004E258D" w14:paraId="22C5FAD8" w14:textId="77777777" w:rsidTr="00FB31E1">
        <w:trPr>
          <w:jc w:val="center"/>
        </w:trPr>
        <w:tc>
          <w:tcPr>
            <w:tcW w:w="1620" w:type="dxa"/>
          </w:tcPr>
          <w:p w14:paraId="00F4C9AD" w14:textId="39EBDEBA" w:rsidR="00181A31" w:rsidRPr="00DA5A9A" w:rsidRDefault="000E5028" w:rsidP="008268D5">
            <w:pPr>
              <w:rPr>
                <w:rFonts w:asciiTheme="minorHAnsi" w:hAnsiTheme="minorHAnsi"/>
                <w:lang w:val="es-MX"/>
              </w:rPr>
            </w:pPr>
            <w:sdt>
              <w:sdtPr>
                <w:rPr>
                  <w:rFonts w:asciiTheme="minorHAnsi" w:hAnsiTheme="minorHAnsi"/>
                  <w:szCs w:val="36"/>
                  <w:lang w:val="es-MX"/>
                </w:rPr>
                <w:id w:val="-37855760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398016059"/>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49E9A0AD" w14:textId="1BEC9EFA" w:rsidR="00300BF5" w:rsidRPr="00DA5A9A" w:rsidRDefault="00300BF5" w:rsidP="00300BF5">
            <w:pPr>
              <w:spacing w:after="240"/>
              <w:rPr>
                <w:rFonts w:asciiTheme="minorHAnsi" w:hAnsiTheme="minorHAnsi"/>
                <w:lang w:val="es-MX"/>
              </w:rPr>
            </w:pPr>
            <w:r w:rsidRPr="00DA5A9A">
              <w:rPr>
                <w:rFonts w:asciiTheme="minorHAnsi" w:hAnsiTheme="minorHAnsi"/>
                <w:lang w:val="es-MX"/>
              </w:rPr>
              <w:t>¿Están instalados los extintores de fuego en lugares de fácil acceso?*</w:t>
            </w:r>
          </w:p>
        </w:tc>
      </w:tr>
      <w:tr w:rsidR="00181A31" w:rsidRPr="004E258D" w14:paraId="6299CCDA" w14:textId="77777777" w:rsidTr="00FB31E1">
        <w:trPr>
          <w:jc w:val="center"/>
        </w:trPr>
        <w:tc>
          <w:tcPr>
            <w:tcW w:w="1620" w:type="dxa"/>
          </w:tcPr>
          <w:p w14:paraId="20350849" w14:textId="5BBA94BC" w:rsidR="00181A31" w:rsidRPr="00DA5A9A" w:rsidRDefault="000E5028" w:rsidP="008268D5">
            <w:pPr>
              <w:rPr>
                <w:rFonts w:asciiTheme="minorHAnsi" w:hAnsiTheme="minorHAnsi"/>
                <w:lang w:val="es-MX"/>
              </w:rPr>
            </w:pPr>
            <w:sdt>
              <w:sdtPr>
                <w:rPr>
                  <w:rFonts w:asciiTheme="minorHAnsi" w:hAnsiTheme="minorHAnsi"/>
                  <w:szCs w:val="36"/>
                  <w:lang w:val="es-MX"/>
                </w:rPr>
                <w:id w:val="121893842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636916695"/>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2D8BADDD" w14:textId="672C013A" w:rsidR="00300BF5" w:rsidRPr="00DA5A9A" w:rsidRDefault="00300BF5" w:rsidP="00300BF5">
            <w:pPr>
              <w:spacing w:after="240"/>
              <w:rPr>
                <w:rFonts w:asciiTheme="minorHAnsi" w:hAnsiTheme="minorHAnsi"/>
                <w:lang w:val="es-MX"/>
              </w:rPr>
            </w:pPr>
            <w:r w:rsidRPr="00DA5A9A">
              <w:rPr>
                <w:rFonts w:asciiTheme="minorHAnsi" w:hAnsiTheme="minorHAnsi"/>
                <w:lang w:val="es-MX"/>
              </w:rPr>
              <w:t>¿Son recargados regularmente los extintores de fuego y es indicada la fecha en la que fueron recargados en una etiqueta de inspección?*</w:t>
            </w:r>
          </w:p>
        </w:tc>
      </w:tr>
      <w:tr w:rsidR="00181A31" w:rsidRPr="00DA5A9A" w14:paraId="0FF175AC" w14:textId="77777777" w:rsidTr="00FB31E1">
        <w:trPr>
          <w:jc w:val="center"/>
        </w:trPr>
        <w:tc>
          <w:tcPr>
            <w:tcW w:w="1620" w:type="dxa"/>
          </w:tcPr>
          <w:p w14:paraId="4154B1AB" w14:textId="2F7F2994" w:rsidR="00181A31" w:rsidRPr="00DA5A9A" w:rsidRDefault="000E5028" w:rsidP="008268D5">
            <w:pPr>
              <w:rPr>
                <w:rFonts w:asciiTheme="minorHAnsi" w:hAnsiTheme="minorHAnsi"/>
                <w:lang w:val="es-MX"/>
              </w:rPr>
            </w:pPr>
            <w:sdt>
              <w:sdtPr>
                <w:rPr>
                  <w:rFonts w:asciiTheme="minorHAnsi" w:hAnsiTheme="minorHAnsi"/>
                  <w:szCs w:val="36"/>
                  <w:lang w:val="es-MX"/>
                </w:rPr>
                <w:id w:val="-123121947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92832745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6930CB3B" w14:textId="42031094" w:rsidR="00300BF5" w:rsidRPr="00DA5A9A" w:rsidRDefault="00300BF5" w:rsidP="00300BF5">
            <w:pPr>
              <w:spacing w:after="240"/>
              <w:rPr>
                <w:rFonts w:asciiTheme="minorHAnsi" w:hAnsiTheme="minorHAnsi"/>
                <w:lang w:val="es-MX"/>
              </w:rPr>
            </w:pPr>
            <w:r w:rsidRPr="00DA5A9A">
              <w:rPr>
                <w:rFonts w:asciiTheme="minorHAnsi" w:hAnsiTheme="minorHAnsi"/>
                <w:lang w:val="es-MX"/>
              </w:rPr>
              <w:t>¿Son instruidos periódicamente los empleados sobre el uso de los extintores de fuego y los procedimientos de protección contra incendios? *</w:t>
            </w:r>
          </w:p>
        </w:tc>
      </w:tr>
    </w:tbl>
    <w:p w14:paraId="43AEA043" w14:textId="23F88617" w:rsidR="00300BF5" w:rsidRPr="00DA5A9A" w:rsidRDefault="00300BF5" w:rsidP="00C64079">
      <w:pPr>
        <w:rPr>
          <w:rFonts w:asciiTheme="minorHAnsi" w:hAnsiTheme="minorHAnsi"/>
          <w:sz w:val="20"/>
          <w:lang w:val="es-MX"/>
        </w:rPr>
      </w:pPr>
      <w:r w:rsidRPr="00DA5A9A">
        <w:rPr>
          <w:rFonts w:asciiTheme="minorHAnsi" w:hAnsiTheme="minorHAnsi"/>
          <w:sz w:val="20"/>
          <w:lang w:val="es-MX"/>
        </w:rPr>
        <w:t xml:space="preserve">*(NOTA: El uso de los extintores de fuego se basa en la política de la compañía con respecto a la lucha contra los incendios de los empleados en su Plan de </w:t>
      </w:r>
      <w:r w:rsidR="00B87596" w:rsidRPr="00DA5A9A">
        <w:rPr>
          <w:rFonts w:asciiTheme="minorHAnsi" w:hAnsiTheme="minorHAnsi"/>
          <w:sz w:val="20"/>
          <w:lang w:val="es-MX"/>
        </w:rPr>
        <w:t>A</w:t>
      </w:r>
      <w:r w:rsidRPr="00DA5A9A">
        <w:rPr>
          <w:rFonts w:asciiTheme="minorHAnsi" w:hAnsiTheme="minorHAnsi"/>
          <w:sz w:val="20"/>
          <w:lang w:val="es-MX"/>
        </w:rPr>
        <w:t xml:space="preserve">cción de </w:t>
      </w:r>
      <w:r w:rsidR="00B87596" w:rsidRPr="00DA5A9A">
        <w:rPr>
          <w:rFonts w:asciiTheme="minorHAnsi" w:hAnsiTheme="minorHAnsi"/>
          <w:sz w:val="20"/>
          <w:lang w:val="es-MX"/>
        </w:rPr>
        <w:t>E</w:t>
      </w:r>
      <w:r w:rsidRPr="00DA5A9A">
        <w:rPr>
          <w:rFonts w:asciiTheme="minorHAnsi" w:hAnsiTheme="minorHAnsi"/>
          <w:sz w:val="20"/>
          <w:lang w:val="es-MX"/>
        </w:rPr>
        <w:t>mergencia y el código local de incendios).</w:t>
      </w:r>
    </w:p>
    <w:p w14:paraId="6199B46A" w14:textId="3537DA44" w:rsidR="008268D5" w:rsidRPr="00DA5A9A" w:rsidRDefault="00B21FB3" w:rsidP="008268D5">
      <w:pPr>
        <w:tabs>
          <w:tab w:val="right" w:pos="5760"/>
          <w:tab w:val="left" w:pos="6120"/>
          <w:tab w:val="right" w:pos="9360"/>
        </w:tabs>
        <w:rPr>
          <w:rFonts w:asciiTheme="minorHAnsi" w:hAnsiTheme="minorHAnsi"/>
          <w:lang w:val="es-MX"/>
        </w:rPr>
      </w:pPr>
      <w:r w:rsidRPr="00DA5A9A">
        <w:rPr>
          <w:rFonts w:asciiTheme="minorHAnsi" w:hAnsiTheme="minorHAnsi"/>
          <w:lang w:val="es-MX"/>
        </w:rPr>
        <w:br/>
      </w:r>
      <w:r w:rsidR="008268D5" w:rsidRPr="00DA5A9A">
        <w:rPr>
          <w:rFonts w:asciiTheme="minorHAnsi" w:hAnsiTheme="minorHAnsi"/>
          <w:lang w:val="es-MX"/>
        </w:rPr>
        <w:t>Complet</w:t>
      </w:r>
      <w:r w:rsidR="00B87596" w:rsidRPr="00DA5A9A">
        <w:rPr>
          <w:rFonts w:asciiTheme="minorHAnsi" w:hAnsiTheme="minorHAnsi"/>
          <w:lang w:val="es-MX"/>
        </w:rPr>
        <w:t>a</w:t>
      </w:r>
      <w:r w:rsidR="008268D5" w:rsidRPr="00DA5A9A">
        <w:rPr>
          <w:rFonts w:asciiTheme="minorHAnsi" w:hAnsiTheme="minorHAnsi"/>
          <w:lang w:val="es-MX"/>
        </w:rPr>
        <w:t>d</w:t>
      </w:r>
      <w:r w:rsidR="00B87596" w:rsidRPr="00DA5A9A">
        <w:rPr>
          <w:rFonts w:asciiTheme="minorHAnsi" w:hAnsiTheme="minorHAnsi"/>
          <w:lang w:val="es-MX"/>
        </w:rPr>
        <w:t>o por</w:t>
      </w:r>
      <w:r w:rsidR="008268D5" w:rsidRPr="00DA5A9A">
        <w:rPr>
          <w:rFonts w:asciiTheme="minorHAnsi" w:hAnsiTheme="minorHAnsi"/>
          <w:lang w:val="es-MX"/>
        </w:rPr>
        <w:t>:</w:t>
      </w:r>
      <w:r w:rsidR="008268D5" w:rsidRPr="00DA5A9A">
        <w:rPr>
          <w:rFonts w:asciiTheme="minorHAnsi" w:hAnsiTheme="minorHAnsi"/>
          <w:u w:val="single"/>
          <w:lang w:val="es-MX"/>
        </w:rPr>
        <w:tab/>
      </w:r>
      <w:r w:rsidR="008268D5" w:rsidRPr="00DA5A9A">
        <w:rPr>
          <w:rFonts w:asciiTheme="minorHAnsi" w:hAnsiTheme="minorHAnsi"/>
          <w:lang w:val="es-MX"/>
        </w:rPr>
        <w:tab/>
      </w:r>
      <w:r w:rsidR="00B87596" w:rsidRPr="00DA5A9A">
        <w:rPr>
          <w:rFonts w:asciiTheme="minorHAnsi" w:hAnsiTheme="minorHAnsi"/>
          <w:lang w:val="es-MX"/>
        </w:rPr>
        <w:t>Fecha</w:t>
      </w:r>
      <w:r w:rsidR="008268D5" w:rsidRPr="00DA5A9A">
        <w:rPr>
          <w:rFonts w:asciiTheme="minorHAnsi" w:hAnsiTheme="minorHAnsi"/>
          <w:lang w:val="es-MX"/>
        </w:rPr>
        <w:t>:</w:t>
      </w:r>
      <w:r w:rsidR="008268D5" w:rsidRPr="00DA5A9A">
        <w:rPr>
          <w:rFonts w:asciiTheme="minorHAnsi" w:hAnsiTheme="minorHAnsi"/>
          <w:u w:val="single"/>
          <w:lang w:val="es-MX"/>
        </w:rPr>
        <w:tab/>
      </w:r>
    </w:p>
    <w:p w14:paraId="60AB1F12" w14:textId="42122691" w:rsidR="00181A31" w:rsidRPr="00DA5A9A" w:rsidRDefault="00181A31" w:rsidP="008268D5">
      <w:pPr>
        <w:jc w:val="center"/>
        <w:rPr>
          <w:rFonts w:asciiTheme="minorHAnsi" w:hAnsiTheme="minorHAnsi"/>
          <w:b/>
          <w:bCs/>
          <w:lang w:val="es-MX"/>
        </w:rPr>
      </w:pPr>
      <w:r w:rsidRPr="00DA5A9A">
        <w:rPr>
          <w:rFonts w:asciiTheme="minorHAnsi" w:hAnsiTheme="minorHAnsi"/>
          <w:lang w:val="es-MX"/>
        </w:rPr>
        <w:br w:type="page"/>
      </w:r>
      <w:r w:rsidRPr="00DA5A9A">
        <w:rPr>
          <w:rFonts w:asciiTheme="minorHAnsi" w:hAnsiTheme="minorHAnsi"/>
          <w:b/>
          <w:bCs/>
          <w:lang w:val="es-MX"/>
        </w:rPr>
        <w:t>Ap</w:t>
      </w:r>
      <w:r w:rsidR="00B87596" w:rsidRPr="00DA5A9A">
        <w:rPr>
          <w:rFonts w:asciiTheme="minorHAnsi" w:hAnsiTheme="minorHAnsi"/>
          <w:b/>
          <w:bCs/>
          <w:lang w:val="es-MX"/>
        </w:rPr>
        <w:t>é</w:t>
      </w:r>
      <w:r w:rsidRPr="00DA5A9A">
        <w:rPr>
          <w:rFonts w:asciiTheme="minorHAnsi" w:hAnsiTheme="minorHAnsi"/>
          <w:b/>
          <w:bCs/>
          <w:lang w:val="es-MX"/>
        </w:rPr>
        <w:t>ndi</w:t>
      </w:r>
      <w:r w:rsidR="00B87596" w:rsidRPr="00DA5A9A">
        <w:rPr>
          <w:rFonts w:asciiTheme="minorHAnsi" w:hAnsiTheme="minorHAnsi"/>
          <w:b/>
          <w:bCs/>
          <w:lang w:val="es-MX"/>
        </w:rPr>
        <w:t>ce</w:t>
      </w:r>
      <w:r w:rsidRPr="00DA5A9A">
        <w:rPr>
          <w:rFonts w:asciiTheme="minorHAnsi" w:hAnsiTheme="minorHAnsi"/>
          <w:b/>
          <w:bCs/>
          <w:lang w:val="es-MX"/>
        </w:rPr>
        <w:t xml:space="preserve"> C</w:t>
      </w:r>
    </w:p>
    <w:p w14:paraId="1FD3EA34" w14:textId="77777777" w:rsidR="00181A31" w:rsidRPr="00DA5A9A" w:rsidRDefault="00181A31" w:rsidP="008268D5">
      <w:pPr>
        <w:jc w:val="center"/>
        <w:rPr>
          <w:rFonts w:asciiTheme="minorHAnsi" w:hAnsiTheme="minorHAnsi"/>
          <w:b/>
          <w:bCs/>
          <w:lang w:val="es-MX"/>
        </w:rPr>
      </w:pPr>
    </w:p>
    <w:p w14:paraId="1FCC9F9D" w14:textId="729E362F" w:rsidR="00181A31" w:rsidRPr="00DA5A9A" w:rsidRDefault="00B21FB3" w:rsidP="008268D5">
      <w:pPr>
        <w:jc w:val="center"/>
        <w:rPr>
          <w:rFonts w:asciiTheme="minorHAnsi" w:hAnsiTheme="minorHAnsi"/>
          <w:b/>
          <w:bCs/>
          <w:iCs/>
          <w:lang w:val="es-MX"/>
        </w:rPr>
      </w:pPr>
      <w:r w:rsidRPr="00DA5A9A">
        <w:rPr>
          <w:rFonts w:asciiTheme="minorHAnsi" w:hAnsiTheme="minorHAnsi"/>
          <w:b/>
          <w:bCs/>
          <w:iCs/>
          <w:lang w:val="es-MX"/>
        </w:rPr>
        <w:t>(</w:t>
      </w:r>
      <w:r w:rsidR="00B87596" w:rsidRPr="00DA5A9A">
        <w:rPr>
          <w:rFonts w:asciiTheme="minorHAnsi" w:hAnsiTheme="minorHAnsi"/>
          <w:b/>
          <w:bCs/>
          <w:iCs/>
          <w:lang w:val="es-MX"/>
        </w:rPr>
        <w:t>Nombre de la Compañía</w:t>
      </w:r>
      <w:r w:rsidRPr="00DA5A9A">
        <w:rPr>
          <w:rFonts w:asciiTheme="minorHAnsi" w:hAnsiTheme="minorHAnsi"/>
          <w:b/>
          <w:bCs/>
          <w:iCs/>
          <w:lang w:val="es-MX"/>
        </w:rPr>
        <w:t>)</w:t>
      </w:r>
    </w:p>
    <w:p w14:paraId="081411E5" w14:textId="5940E457" w:rsidR="00181A31" w:rsidRPr="00DA5A9A" w:rsidRDefault="00B87596" w:rsidP="008268D5">
      <w:pPr>
        <w:jc w:val="center"/>
        <w:rPr>
          <w:rFonts w:asciiTheme="minorHAnsi" w:hAnsiTheme="minorHAnsi"/>
          <w:b/>
          <w:bCs/>
          <w:lang w:val="es-MX"/>
        </w:rPr>
      </w:pPr>
      <w:r w:rsidRPr="00DA5A9A">
        <w:rPr>
          <w:rFonts w:asciiTheme="minorHAnsi" w:hAnsiTheme="minorHAnsi"/>
          <w:b/>
          <w:bCs/>
          <w:lang w:val="es-MX"/>
        </w:rPr>
        <w:t>Lista de Verificación para las Salidas</w:t>
      </w:r>
    </w:p>
    <w:p w14:paraId="04FF3917" w14:textId="77777777" w:rsidR="00181A31" w:rsidRPr="00DA5A9A" w:rsidRDefault="00181A31" w:rsidP="008268D5">
      <w:pPr>
        <w:rPr>
          <w:rFonts w:asciiTheme="minorHAnsi" w:hAnsiTheme="minorHAnsi"/>
          <w:lang w:val="es-MX"/>
        </w:rPr>
      </w:pPr>
    </w:p>
    <w:p w14:paraId="34ADBE50" w14:textId="06474ECB" w:rsidR="00181A31" w:rsidRPr="00DA5A9A" w:rsidRDefault="00B87596" w:rsidP="008268D5">
      <w:pPr>
        <w:rPr>
          <w:rFonts w:asciiTheme="minorHAnsi" w:hAnsiTheme="minorHAnsi"/>
          <w:lang w:val="es-MX"/>
        </w:rPr>
      </w:pPr>
      <w:r w:rsidRPr="00DA5A9A">
        <w:rPr>
          <w:rFonts w:asciiTheme="minorHAnsi" w:hAnsiTheme="minorHAnsi"/>
          <w:lang w:val="es-MX"/>
        </w:rPr>
        <w:t xml:space="preserve">Use esta lista de verificación para evaluar el cumplimiento de </w:t>
      </w:r>
      <w:r w:rsidRPr="00DA5A9A">
        <w:rPr>
          <w:rFonts w:asciiTheme="minorHAnsi" w:hAnsiTheme="minorHAnsi"/>
          <w:b/>
          <w:lang w:val="es-MX"/>
        </w:rPr>
        <w:t>(Nombre de la Compañía)</w:t>
      </w:r>
      <w:r w:rsidRPr="00DA5A9A">
        <w:rPr>
          <w:rFonts w:asciiTheme="minorHAnsi" w:hAnsiTheme="minorHAnsi"/>
          <w:lang w:val="es-MX"/>
        </w:rPr>
        <w:t xml:space="preserve"> con la norma de OSHA en las rutas de salida de emergencia.</w:t>
      </w:r>
    </w:p>
    <w:p w14:paraId="3BF7E5D3" w14:textId="77777777" w:rsidR="00B87596" w:rsidRPr="00DA5A9A" w:rsidRDefault="00B87596" w:rsidP="008268D5">
      <w:pPr>
        <w:rPr>
          <w:rFonts w:asciiTheme="minorHAnsi" w:hAnsiTheme="minorHAnsi"/>
          <w:lang w:val="es-MX"/>
        </w:rPr>
      </w:pPr>
    </w:p>
    <w:tbl>
      <w:tblPr>
        <w:tblW w:w="5000" w:type="pct"/>
        <w:jc w:val="center"/>
        <w:tblLook w:val="0000" w:firstRow="0" w:lastRow="0" w:firstColumn="0" w:lastColumn="0" w:noHBand="0" w:noVBand="0"/>
        <w:tblCaption w:val="Lista de Verificación para las Salidas"/>
        <w:tblDescription w:val="Lista de Verificación para las Salidas"/>
      </w:tblPr>
      <w:tblGrid>
        <w:gridCol w:w="1631"/>
        <w:gridCol w:w="7971"/>
      </w:tblGrid>
      <w:tr w:rsidR="00181A31" w:rsidRPr="004E258D" w14:paraId="12DC640E" w14:textId="77777777" w:rsidTr="00A6700A">
        <w:trPr>
          <w:jc w:val="center"/>
        </w:trPr>
        <w:tc>
          <w:tcPr>
            <w:tcW w:w="1620" w:type="dxa"/>
          </w:tcPr>
          <w:p w14:paraId="086AD004" w14:textId="5998CA64" w:rsidR="00181A31" w:rsidRPr="00DA5A9A" w:rsidRDefault="000E5028" w:rsidP="008268D5">
            <w:pPr>
              <w:rPr>
                <w:rFonts w:asciiTheme="minorHAnsi" w:hAnsiTheme="minorHAnsi"/>
                <w:lang w:val="es-MX"/>
              </w:rPr>
            </w:pPr>
            <w:sdt>
              <w:sdtPr>
                <w:rPr>
                  <w:rFonts w:asciiTheme="minorHAnsi" w:hAnsiTheme="minorHAnsi"/>
                  <w:szCs w:val="36"/>
                  <w:lang w:val="es-MX"/>
                </w:rPr>
                <w:id w:val="106560139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947038423"/>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8268D5" w:rsidRPr="00DA5A9A">
              <w:rPr>
                <w:rFonts w:asciiTheme="minorHAnsi" w:hAnsiTheme="minorHAnsi"/>
                <w:lang w:val="es-MX"/>
              </w:rPr>
              <w:t xml:space="preserve"> No</w:t>
            </w:r>
          </w:p>
        </w:tc>
        <w:tc>
          <w:tcPr>
            <w:tcW w:w="7920" w:type="dxa"/>
          </w:tcPr>
          <w:p w14:paraId="04BAF1D6" w14:textId="55570FF2" w:rsidR="00B87596" w:rsidRPr="00DA5A9A" w:rsidRDefault="00B87596" w:rsidP="00B87596">
            <w:pPr>
              <w:spacing w:after="240"/>
              <w:rPr>
                <w:rFonts w:asciiTheme="minorHAnsi" w:hAnsiTheme="minorHAnsi"/>
                <w:lang w:val="es-MX"/>
              </w:rPr>
            </w:pPr>
            <w:r w:rsidRPr="00DA5A9A">
              <w:rPr>
                <w:rFonts w:asciiTheme="minorHAnsi" w:hAnsiTheme="minorHAnsi"/>
                <w:lang w:val="es-MX"/>
              </w:rPr>
              <w:t>¿Está marcada cada salida con una señal de salida y está iluminada por una fuente de luz confiable?</w:t>
            </w:r>
          </w:p>
        </w:tc>
      </w:tr>
      <w:tr w:rsidR="00181A31" w:rsidRPr="004E258D" w14:paraId="49D126F4" w14:textId="77777777" w:rsidTr="00A6700A">
        <w:trPr>
          <w:jc w:val="center"/>
        </w:trPr>
        <w:tc>
          <w:tcPr>
            <w:tcW w:w="1620" w:type="dxa"/>
          </w:tcPr>
          <w:p w14:paraId="2BF7213D" w14:textId="2398DD45" w:rsidR="00181A31" w:rsidRPr="00DA5A9A" w:rsidRDefault="000E5028" w:rsidP="008268D5">
            <w:pPr>
              <w:rPr>
                <w:rFonts w:asciiTheme="minorHAnsi" w:hAnsiTheme="minorHAnsi"/>
                <w:lang w:val="es-MX"/>
              </w:rPr>
            </w:pPr>
            <w:sdt>
              <w:sdtPr>
                <w:rPr>
                  <w:rFonts w:asciiTheme="minorHAnsi" w:hAnsiTheme="minorHAnsi"/>
                  <w:szCs w:val="36"/>
                  <w:lang w:val="es-MX"/>
                </w:rPr>
                <w:id w:val="-1126075346"/>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38082446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8268D5" w:rsidRPr="00DA5A9A">
              <w:rPr>
                <w:rFonts w:asciiTheme="minorHAnsi" w:hAnsiTheme="minorHAnsi"/>
                <w:lang w:val="es-MX"/>
              </w:rPr>
              <w:t xml:space="preserve"> No</w:t>
            </w:r>
          </w:p>
        </w:tc>
        <w:tc>
          <w:tcPr>
            <w:tcW w:w="7920" w:type="dxa"/>
          </w:tcPr>
          <w:p w14:paraId="42C2E4D2" w14:textId="3C8213DD" w:rsidR="00B87596" w:rsidRPr="00DA5A9A" w:rsidRDefault="00B87596" w:rsidP="00E750BC">
            <w:pPr>
              <w:spacing w:after="240"/>
              <w:rPr>
                <w:rFonts w:asciiTheme="minorHAnsi" w:hAnsiTheme="minorHAnsi"/>
                <w:lang w:val="es-MX"/>
              </w:rPr>
            </w:pPr>
            <w:r w:rsidRPr="00DA5A9A">
              <w:rPr>
                <w:rFonts w:asciiTheme="minorHAnsi" w:hAnsiTheme="minorHAnsi"/>
                <w:lang w:val="es-MX"/>
              </w:rPr>
              <w:t xml:space="preserve">¿Están marcadas </w:t>
            </w:r>
            <w:r w:rsidR="00E750BC" w:rsidRPr="00DA5A9A">
              <w:rPr>
                <w:rFonts w:asciiTheme="minorHAnsi" w:hAnsiTheme="minorHAnsi"/>
                <w:lang w:val="es-MX"/>
              </w:rPr>
              <w:t xml:space="preserve">las indicaciones para las salidas </w:t>
            </w:r>
            <w:r w:rsidRPr="00DA5A9A">
              <w:rPr>
                <w:rFonts w:asciiTheme="minorHAnsi" w:hAnsiTheme="minorHAnsi"/>
                <w:lang w:val="es-MX"/>
              </w:rPr>
              <w:t xml:space="preserve">con señales visibles, cuando </w:t>
            </w:r>
            <w:r w:rsidR="00E750BC" w:rsidRPr="00DA5A9A">
              <w:rPr>
                <w:rFonts w:asciiTheme="minorHAnsi" w:hAnsiTheme="minorHAnsi"/>
                <w:lang w:val="es-MX"/>
              </w:rPr>
              <w:t xml:space="preserve">éstas </w:t>
            </w:r>
            <w:r w:rsidRPr="00DA5A9A">
              <w:rPr>
                <w:rFonts w:asciiTheme="minorHAnsi" w:hAnsiTheme="minorHAnsi"/>
                <w:lang w:val="es-MX"/>
              </w:rPr>
              <w:t>no son inmediatamente aparentes?</w:t>
            </w:r>
          </w:p>
        </w:tc>
      </w:tr>
      <w:tr w:rsidR="00181A31" w:rsidRPr="004E258D" w14:paraId="4A87347A" w14:textId="77777777" w:rsidTr="00A6700A">
        <w:trPr>
          <w:jc w:val="center"/>
        </w:trPr>
        <w:tc>
          <w:tcPr>
            <w:tcW w:w="1620" w:type="dxa"/>
          </w:tcPr>
          <w:p w14:paraId="77D0303C" w14:textId="3794AA4F" w:rsidR="00181A31" w:rsidRPr="00DA5A9A" w:rsidRDefault="000E5028" w:rsidP="008268D5">
            <w:pPr>
              <w:rPr>
                <w:rFonts w:asciiTheme="minorHAnsi" w:hAnsiTheme="minorHAnsi"/>
                <w:lang w:val="es-MX"/>
              </w:rPr>
            </w:pPr>
            <w:sdt>
              <w:sdtPr>
                <w:rPr>
                  <w:rFonts w:asciiTheme="minorHAnsi" w:hAnsiTheme="minorHAnsi"/>
                  <w:szCs w:val="36"/>
                  <w:lang w:val="es-MX"/>
                </w:rPr>
                <w:id w:val="-1404598476"/>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26300192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8268D5" w:rsidRPr="00DA5A9A">
              <w:rPr>
                <w:rFonts w:asciiTheme="minorHAnsi" w:hAnsiTheme="minorHAnsi"/>
                <w:lang w:val="es-MX"/>
              </w:rPr>
              <w:t xml:space="preserve"> No</w:t>
            </w:r>
          </w:p>
        </w:tc>
        <w:tc>
          <w:tcPr>
            <w:tcW w:w="7920" w:type="dxa"/>
          </w:tcPr>
          <w:p w14:paraId="08D76696" w14:textId="507DB3A7" w:rsidR="00E750BC" w:rsidRPr="00DA5A9A" w:rsidRDefault="00E750BC" w:rsidP="00E750BC">
            <w:pPr>
              <w:spacing w:after="240"/>
              <w:rPr>
                <w:rFonts w:asciiTheme="minorHAnsi" w:hAnsiTheme="minorHAnsi"/>
                <w:lang w:val="es-MX"/>
              </w:rPr>
            </w:pPr>
            <w:r w:rsidRPr="00DA5A9A">
              <w:rPr>
                <w:rFonts w:asciiTheme="minorHAnsi" w:hAnsiTheme="minorHAnsi"/>
                <w:lang w:val="es-MX"/>
              </w:rPr>
              <w:t xml:space="preserve">¿Están marcadas con </w:t>
            </w:r>
            <w:r w:rsidRPr="00DA5A9A">
              <w:rPr>
                <w:rFonts w:asciiTheme="minorHAnsi" w:hAnsiTheme="minorHAnsi"/>
                <w:i/>
                <w:lang w:val="es-MX"/>
              </w:rPr>
              <w:t>“NOT AN EXIT”</w:t>
            </w:r>
            <w:r w:rsidRPr="00DA5A9A">
              <w:rPr>
                <w:rFonts w:asciiTheme="minorHAnsi" w:hAnsiTheme="minorHAnsi"/>
                <w:lang w:val="es-MX"/>
              </w:rPr>
              <w:t xml:space="preserve"> o con otra marca apropiada las puertas, pasillos o escaleras que no son ni salidas ni accesos a salidas, y que podrían ser confundidas?</w:t>
            </w:r>
          </w:p>
        </w:tc>
      </w:tr>
      <w:tr w:rsidR="00181A31" w:rsidRPr="004E258D" w14:paraId="3543D32B" w14:textId="77777777" w:rsidTr="00A6700A">
        <w:trPr>
          <w:jc w:val="center"/>
        </w:trPr>
        <w:tc>
          <w:tcPr>
            <w:tcW w:w="1620" w:type="dxa"/>
          </w:tcPr>
          <w:p w14:paraId="3FF4F7B3" w14:textId="5E436AB0" w:rsidR="00181A31" w:rsidRPr="00DA5A9A" w:rsidRDefault="000E5028" w:rsidP="008268D5">
            <w:pPr>
              <w:rPr>
                <w:rFonts w:asciiTheme="minorHAnsi" w:hAnsiTheme="minorHAnsi"/>
                <w:lang w:val="es-MX"/>
              </w:rPr>
            </w:pPr>
            <w:sdt>
              <w:sdtPr>
                <w:rPr>
                  <w:rFonts w:asciiTheme="minorHAnsi" w:hAnsiTheme="minorHAnsi"/>
                  <w:szCs w:val="36"/>
                  <w:lang w:val="es-MX"/>
                </w:rPr>
                <w:id w:val="-123793316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25305266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8268D5" w:rsidRPr="00DA5A9A">
              <w:rPr>
                <w:rFonts w:asciiTheme="minorHAnsi" w:hAnsiTheme="minorHAnsi"/>
                <w:lang w:val="es-MX"/>
              </w:rPr>
              <w:t xml:space="preserve"> No</w:t>
            </w:r>
          </w:p>
        </w:tc>
        <w:tc>
          <w:tcPr>
            <w:tcW w:w="7920" w:type="dxa"/>
          </w:tcPr>
          <w:p w14:paraId="33CF5D87" w14:textId="2375F204" w:rsidR="00E750BC" w:rsidRPr="00DA5A9A" w:rsidRDefault="00E750BC" w:rsidP="006A0C31">
            <w:pPr>
              <w:spacing w:after="240"/>
              <w:rPr>
                <w:rFonts w:asciiTheme="minorHAnsi" w:hAnsiTheme="minorHAnsi"/>
                <w:lang w:val="es-MX"/>
              </w:rPr>
            </w:pPr>
            <w:r w:rsidRPr="00DA5A9A">
              <w:rPr>
                <w:rFonts w:asciiTheme="minorHAnsi" w:hAnsiTheme="minorHAnsi"/>
                <w:lang w:val="es-MX"/>
              </w:rPr>
              <w:t xml:space="preserve">¿Son proporcionados letreros de salida que tengan la palabra </w:t>
            </w:r>
            <w:r w:rsidRPr="00DA5A9A">
              <w:rPr>
                <w:rFonts w:asciiTheme="minorHAnsi" w:hAnsiTheme="minorHAnsi"/>
                <w:i/>
                <w:lang w:val="es-MX"/>
              </w:rPr>
              <w:t>“EXIT”</w:t>
            </w:r>
            <w:r w:rsidRPr="00DA5A9A">
              <w:rPr>
                <w:rFonts w:asciiTheme="minorHAnsi" w:hAnsiTheme="minorHAnsi"/>
                <w:lang w:val="es-MX"/>
              </w:rPr>
              <w:t xml:space="preserve"> en letras de al menos 5 pulgadas de altas y </w:t>
            </w:r>
            <w:r w:rsidR="006A0C31" w:rsidRPr="00DA5A9A">
              <w:rPr>
                <w:rFonts w:asciiTheme="minorHAnsi" w:hAnsiTheme="minorHAnsi"/>
                <w:lang w:val="es-MX"/>
              </w:rPr>
              <w:t xml:space="preserve">al menos </w:t>
            </w:r>
            <w:r w:rsidRPr="00DA5A9A">
              <w:rPr>
                <w:rFonts w:asciiTheme="minorHAnsi" w:hAnsiTheme="minorHAnsi"/>
                <w:lang w:val="es-MX"/>
              </w:rPr>
              <w:t>1 pulgada de anch</w:t>
            </w:r>
            <w:r w:rsidR="006A0C31" w:rsidRPr="00DA5A9A">
              <w:rPr>
                <w:rFonts w:asciiTheme="minorHAnsi" w:hAnsiTheme="minorHAnsi"/>
                <w:lang w:val="es-MX"/>
              </w:rPr>
              <w:t>as</w:t>
            </w:r>
            <w:r w:rsidRPr="00DA5A9A">
              <w:rPr>
                <w:rFonts w:asciiTheme="minorHAnsi" w:hAnsiTheme="minorHAnsi"/>
                <w:lang w:val="es-MX"/>
              </w:rPr>
              <w:t>?</w:t>
            </w:r>
          </w:p>
        </w:tc>
      </w:tr>
      <w:tr w:rsidR="00181A31" w:rsidRPr="004E258D" w14:paraId="077E5406" w14:textId="77777777" w:rsidTr="00A6700A">
        <w:trPr>
          <w:jc w:val="center"/>
        </w:trPr>
        <w:tc>
          <w:tcPr>
            <w:tcW w:w="1620" w:type="dxa"/>
          </w:tcPr>
          <w:p w14:paraId="0608EB45" w14:textId="224AB63C" w:rsidR="00181A31" w:rsidRPr="00DA5A9A" w:rsidRDefault="000E5028" w:rsidP="008268D5">
            <w:pPr>
              <w:rPr>
                <w:rFonts w:asciiTheme="minorHAnsi" w:hAnsiTheme="minorHAnsi"/>
                <w:szCs w:val="36"/>
                <w:lang w:val="es-MX"/>
              </w:rPr>
            </w:pPr>
            <w:sdt>
              <w:sdtPr>
                <w:rPr>
                  <w:rFonts w:asciiTheme="minorHAnsi" w:hAnsiTheme="minorHAnsi"/>
                  <w:szCs w:val="36"/>
                  <w:lang w:val="es-MX"/>
                </w:rPr>
                <w:id w:val="-1004431021"/>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266971698"/>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1F3676F5" w14:textId="7149172B" w:rsidR="00181A31" w:rsidRPr="00DA5A9A" w:rsidRDefault="006A0C31" w:rsidP="006A0C31">
            <w:pPr>
              <w:spacing w:after="240"/>
              <w:rPr>
                <w:rFonts w:asciiTheme="minorHAnsi" w:hAnsiTheme="minorHAnsi"/>
                <w:lang w:val="es-MX"/>
              </w:rPr>
            </w:pPr>
            <w:r w:rsidRPr="00DA5A9A">
              <w:rPr>
                <w:rFonts w:asciiTheme="minorHAnsi" w:hAnsiTheme="minorHAnsi"/>
                <w:lang w:val="es-MX"/>
              </w:rPr>
              <w:t>¿Tienen bisagras laterales las puertas de salida?</w:t>
            </w:r>
          </w:p>
        </w:tc>
      </w:tr>
      <w:tr w:rsidR="00181A31" w:rsidRPr="004E258D" w14:paraId="218DFD3B" w14:textId="77777777" w:rsidTr="00A6700A">
        <w:trPr>
          <w:jc w:val="center"/>
        </w:trPr>
        <w:tc>
          <w:tcPr>
            <w:tcW w:w="1620" w:type="dxa"/>
          </w:tcPr>
          <w:p w14:paraId="146A1471" w14:textId="754C3EC0" w:rsidR="00181A31" w:rsidRPr="00DA5A9A" w:rsidRDefault="000E5028" w:rsidP="008268D5">
            <w:pPr>
              <w:rPr>
                <w:rFonts w:asciiTheme="minorHAnsi" w:hAnsiTheme="minorHAnsi"/>
                <w:lang w:val="es-MX"/>
              </w:rPr>
            </w:pPr>
            <w:sdt>
              <w:sdtPr>
                <w:rPr>
                  <w:rFonts w:asciiTheme="minorHAnsi" w:hAnsiTheme="minorHAnsi"/>
                  <w:szCs w:val="36"/>
                  <w:lang w:val="es-MX"/>
                </w:rPr>
                <w:id w:val="149329558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515445098"/>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449EF79C" w14:textId="15D91E94" w:rsidR="006A0C31" w:rsidRPr="00DA5A9A" w:rsidRDefault="006A0C31" w:rsidP="006A0C31">
            <w:pPr>
              <w:spacing w:after="240"/>
              <w:rPr>
                <w:rFonts w:asciiTheme="minorHAnsi" w:hAnsiTheme="minorHAnsi"/>
                <w:lang w:val="es-MX"/>
              </w:rPr>
            </w:pPr>
            <w:r w:rsidRPr="00DA5A9A">
              <w:rPr>
                <w:rFonts w:asciiTheme="minorHAnsi" w:hAnsiTheme="minorHAnsi"/>
                <w:lang w:val="es-MX"/>
              </w:rPr>
              <w:t>¿Están libres de obstrucciones todas las salidas?</w:t>
            </w:r>
          </w:p>
        </w:tc>
      </w:tr>
      <w:tr w:rsidR="00181A31" w:rsidRPr="004E258D" w14:paraId="386EA40B" w14:textId="77777777" w:rsidTr="00A6700A">
        <w:trPr>
          <w:jc w:val="center"/>
        </w:trPr>
        <w:tc>
          <w:tcPr>
            <w:tcW w:w="1620" w:type="dxa"/>
          </w:tcPr>
          <w:p w14:paraId="5F3886F1" w14:textId="39946962" w:rsidR="00181A31" w:rsidRPr="00DA5A9A" w:rsidRDefault="000E5028" w:rsidP="008268D5">
            <w:pPr>
              <w:rPr>
                <w:rFonts w:asciiTheme="minorHAnsi" w:hAnsiTheme="minorHAnsi"/>
                <w:lang w:val="es-MX"/>
              </w:rPr>
            </w:pPr>
            <w:sdt>
              <w:sdtPr>
                <w:rPr>
                  <w:rFonts w:asciiTheme="minorHAnsi" w:hAnsiTheme="minorHAnsi"/>
                  <w:szCs w:val="36"/>
                  <w:lang w:val="es-MX"/>
                </w:rPr>
                <w:id w:val="1466623273"/>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16046321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169DA278" w14:textId="65BFCFE9" w:rsidR="006A0C31" w:rsidRPr="00DA5A9A" w:rsidRDefault="00AD7095" w:rsidP="00AD7095">
            <w:pPr>
              <w:spacing w:after="240"/>
              <w:rPr>
                <w:rFonts w:asciiTheme="minorHAnsi" w:hAnsiTheme="minorHAnsi"/>
                <w:lang w:val="es-MX"/>
              </w:rPr>
            </w:pPr>
            <w:r w:rsidRPr="00DA5A9A">
              <w:rPr>
                <w:rFonts w:asciiTheme="minorHAnsi" w:hAnsiTheme="minorHAnsi"/>
                <w:lang w:val="es-MX"/>
              </w:rPr>
              <w:t>¿Existen</w:t>
            </w:r>
            <w:r w:rsidR="006A0C31" w:rsidRPr="00DA5A9A">
              <w:rPr>
                <w:rFonts w:asciiTheme="minorHAnsi" w:hAnsiTheme="minorHAnsi"/>
                <w:lang w:val="es-MX"/>
              </w:rPr>
              <w:t xml:space="preserve"> al menos dos rutas de salida desde plataformas elevadas, </w:t>
            </w:r>
            <w:r w:rsidRPr="00DA5A9A">
              <w:rPr>
                <w:rFonts w:asciiTheme="minorHAnsi" w:hAnsiTheme="minorHAnsi"/>
                <w:lang w:val="es-MX"/>
              </w:rPr>
              <w:t>hoyos</w:t>
            </w:r>
            <w:r w:rsidR="006A0C31" w:rsidRPr="00DA5A9A">
              <w:rPr>
                <w:rFonts w:asciiTheme="minorHAnsi" w:hAnsiTheme="minorHAnsi"/>
                <w:lang w:val="es-MX"/>
              </w:rPr>
              <w:t xml:space="preserve"> o </w:t>
            </w:r>
            <w:r w:rsidRPr="00DA5A9A">
              <w:rPr>
                <w:rFonts w:asciiTheme="minorHAnsi" w:hAnsiTheme="minorHAnsi"/>
                <w:lang w:val="es-MX"/>
              </w:rPr>
              <w:t>cuartos</w:t>
            </w:r>
            <w:r w:rsidR="006A0C31" w:rsidRPr="00DA5A9A">
              <w:rPr>
                <w:rFonts w:asciiTheme="minorHAnsi" w:hAnsiTheme="minorHAnsi"/>
                <w:lang w:val="es-MX"/>
              </w:rPr>
              <w:t xml:space="preserve"> donde la ausencia de una segunda salida aumentaría el riesgo de lesiones por sustancias calientes, venenosas, corrosivas, sofocantes, inflamables o explosivas?</w:t>
            </w:r>
          </w:p>
        </w:tc>
      </w:tr>
      <w:tr w:rsidR="00181A31" w:rsidRPr="004E258D" w14:paraId="4092C1F3" w14:textId="77777777" w:rsidTr="00A6700A">
        <w:trPr>
          <w:jc w:val="center"/>
        </w:trPr>
        <w:tc>
          <w:tcPr>
            <w:tcW w:w="1620" w:type="dxa"/>
          </w:tcPr>
          <w:p w14:paraId="07981AA8" w14:textId="73FF8639" w:rsidR="00181A31" w:rsidRPr="00DA5A9A" w:rsidRDefault="000E5028" w:rsidP="008268D5">
            <w:pPr>
              <w:rPr>
                <w:rFonts w:asciiTheme="minorHAnsi" w:hAnsiTheme="minorHAnsi"/>
                <w:szCs w:val="36"/>
                <w:lang w:val="es-MX"/>
              </w:rPr>
            </w:pPr>
            <w:sdt>
              <w:sdtPr>
                <w:rPr>
                  <w:rFonts w:asciiTheme="minorHAnsi" w:hAnsiTheme="minorHAnsi"/>
                  <w:szCs w:val="36"/>
                  <w:lang w:val="es-MX"/>
                </w:rPr>
                <w:id w:val="1720235924"/>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368139725"/>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71435EA5" w14:textId="30CB0092" w:rsidR="00AD7095" w:rsidRPr="00DA5A9A" w:rsidRDefault="00AD7095" w:rsidP="00AD7095">
            <w:pPr>
              <w:spacing w:after="240"/>
              <w:rPr>
                <w:rFonts w:asciiTheme="minorHAnsi" w:hAnsiTheme="minorHAnsi"/>
                <w:lang w:val="es-MX"/>
              </w:rPr>
            </w:pPr>
            <w:r w:rsidRPr="00DA5A9A">
              <w:rPr>
                <w:rFonts w:asciiTheme="minorHAnsi" w:hAnsiTheme="minorHAnsi"/>
                <w:lang w:val="es-MX"/>
              </w:rPr>
              <w:t>¿Es apropiado el número de salidas de cada piso del edificio y del propio edificio para la ocupación del edificio? (NOTA: No cuente las puertas giratorias, deslizantes o basculantes al evaluar si hay un número suficiente de salidas).</w:t>
            </w:r>
          </w:p>
        </w:tc>
      </w:tr>
      <w:tr w:rsidR="00181A31" w:rsidRPr="004E258D" w14:paraId="2185429C" w14:textId="77777777" w:rsidTr="00A6700A">
        <w:trPr>
          <w:jc w:val="center"/>
        </w:trPr>
        <w:tc>
          <w:tcPr>
            <w:tcW w:w="1620" w:type="dxa"/>
          </w:tcPr>
          <w:p w14:paraId="5927513B" w14:textId="14E4DFD1" w:rsidR="00181A31" w:rsidRPr="00DA5A9A" w:rsidRDefault="000E5028" w:rsidP="008268D5">
            <w:pPr>
              <w:rPr>
                <w:rFonts w:asciiTheme="minorHAnsi" w:hAnsiTheme="minorHAnsi"/>
                <w:szCs w:val="36"/>
                <w:lang w:val="es-MX"/>
              </w:rPr>
            </w:pPr>
            <w:sdt>
              <w:sdtPr>
                <w:rPr>
                  <w:rFonts w:asciiTheme="minorHAnsi" w:hAnsiTheme="minorHAnsi"/>
                  <w:szCs w:val="36"/>
                  <w:lang w:val="es-MX"/>
                </w:rPr>
                <w:id w:val="1035311051"/>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184826431"/>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546428FD" w14:textId="511319AE" w:rsidR="00AD7095" w:rsidRPr="00DA5A9A" w:rsidRDefault="00AD7095" w:rsidP="008864AE">
            <w:pPr>
              <w:spacing w:after="240"/>
              <w:rPr>
                <w:rFonts w:asciiTheme="minorHAnsi" w:hAnsiTheme="minorHAnsi"/>
                <w:lang w:val="es-MX"/>
              </w:rPr>
            </w:pPr>
            <w:r w:rsidRPr="00DA5A9A">
              <w:rPr>
                <w:rFonts w:asciiTheme="minorHAnsi" w:hAnsiTheme="minorHAnsi"/>
                <w:lang w:val="es-MX"/>
              </w:rPr>
              <w:t>¿Están rodeadas por paredes resistentes al fuego de al menos una hora, las escaleras de salida que deben separarse de otras partes del edificio (</w:t>
            </w:r>
            <w:r w:rsidR="008864AE" w:rsidRPr="00DA5A9A">
              <w:rPr>
                <w:rFonts w:asciiTheme="minorHAnsi" w:hAnsiTheme="minorHAnsi"/>
                <w:lang w:val="es-MX"/>
              </w:rPr>
              <w:t>o al menos de dos horas resistentes al fuego en edificios de más de cuatro pisos de altura</w:t>
            </w:r>
            <w:r w:rsidRPr="00DA5A9A">
              <w:rPr>
                <w:rFonts w:asciiTheme="minorHAnsi" w:hAnsiTheme="minorHAnsi"/>
                <w:lang w:val="es-MX"/>
              </w:rPr>
              <w:t>)?</w:t>
            </w:r>
          </w:p>
        </w:tc>
      </w:tr>
      <w:tr w:rsidR="00181A31" w:rsidRPr="004E258D" w14:paraId="7DD77D9C" w14:textId="77777777" w:rsidTr="00A6700A">
        <w:trPr>
          <w:jc w:val="center"/>
        </w:trPr>
        <w:tc>
          <w:tcPr>
            <w:tcW w:w="1620" w:type="dxa"/>
          </w:tcPr>
          <w:p w14:paraId="10592634" w14:textId="3A12768B" w:rsidR="00181A31" w:rsidRPr="00DA5A9A" w:rsidRDefault="000E5028" w:rsidP="008268D5">
            <w:pPr>
              <w:rPr>
                <w:rFonts w:asciiTheme="minorHAnsi" w:hAnsiTheme="minorHAnsi"/>
                <w:szCs w:val="36"/>
                <w:lang w:val="es-MX"/>
              </w:rPr>
            </w:pPr>
            <w:sdt>
              <w:sdtPr>
                <w:rPr>
                  <w:rFonts w:asciiTheme="minorHAnsi" w:hAnsiTheme="minorHAnsi"/>
                  <w:szCs w:val="36"/>
                  <w:lang w:val="es-MX"/>
                </w:rPr>
                <w:id w:val="749852516"/>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36952864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471B4FF6" w14:textId="36B0EAF9" w:rsidR="008864AE" w:rsidRPr="00DA5A9A" w:rsidRDefault="008864AE" w:rsidP="008864AE">
            <w:pPr>
              <w:spacing w:after="240"/>
              <w:rPr>
                <w:rFonts w:asciiTheme="minorHAnsi" w:hAnsiTheme="minorHAnsi"/>
                <w:lang w:val="es-MX"/>
              </w:rPr>
            </w:pPr>
            <w:r w:rsidRPr="00DA5A9A">
              <w:rPr>
                <w:rFonts w:asciiTheme="minorHAnsi" w:hAnsiTheme="minorHAnsi"/>
                <w:lang w:val="es-MX"/>
              </w:rPr>
              <w:t>¿Están limitadas las pendientes de las rampas que son usadas como parte de las salidas de emergencia a dimensiones de 1 pie vertical y 12 pies horizontales?</w:t>
            </w:r>
          </w:p>
        </w:tc>
      </w:tr>
      <w:tr w:rsidR="00181A31" w:rsidRPr="004E258D" w14:paraId="7242BB05" w14:textId="77777777" w:rsidTr="00A6700A">
        <w:trPr>
          <w:jc w:val="center"/>
        </w:trPr>
        <w:tc>
          <w:tcPr>
            <w:tcW w:w="1620" w:type="dxa"/>
          </w:tcPr>
          <w:p w14:paraId="4EFAC36E" w14:textId="41977724" w:rsidR="00181A31" w:rsidRPr="00DA5A9A" w:rsidRDefault="000E5028" w:rsidP="008268D5">
            <w:pPr>
              <w:rPr>
                <w:rFonts w:asciiTheme="minorHAnsi" w:hAnsiTheme="minorHAnsi"/>
                <w:szCs w:val="36"/>
                <w:lang w:val="es-MX"/>
              </w:rPr>
            </w:pPr>
            <w:sdt>
              <w:sdtPr>
                <w:rPr>
                  <w:rFonts w:asciiTheme="minorHAnsi" w:hAnsiTheme="minorHAnsi"/>
                  <w:szCs w:val="36"/>
                  <w:lang w:val="es-MX"/>
                </w:rPr>
                <w:id w:val="-111042324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973739948"/>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0528333F" w14:textId="1A3B925F" w:rsidR="008864AE" w:rsidRPr="00DA5A9A" w:rsidRDefault="008864AE" w:rsidP="001057C3">
            <w:pPr>
              <w:spacing w:after="240"/>
              <w:rPr>
                <w:rFonts w:asciiTheme="minorHAnsi" w:hAnsiTheme="minorHAnsi"/>
                <w:lang w:val="es-MX"/>
              </w:rPr>
            </w:pPr>
            <w:r w:rsidRPr="00DA5A9A">
              <w:rPr>
                <w:rFonts w:asciiTheme="minorHAnsi" w:hAnsiTheme="minorHAnsi"/>
                <w:lang w:val="es-MX"/>
              </w:rPr>
              <w:t>¿</w:t>
            </w:r>
            <w:r w:rsidR="001057C3" w:rsidRPr="00DA5A9A">
              <w:rPr>
                <w:rFonts w:asciiTheme="minorHAnsi" w:hAnsiTheme="minorHAnsi"/>
                <w:lang w:val="es-MX"/>
              </w:rPr>
              <w:t>Están l</w:t>
            </w:r>
            <w:r w:rsidRPr="00DA5A9A">
              <w:rPr>
                <w:rFonts w:asciiTheme="minorHAnsi" w:hAnsiTheme="minorHAnsi"/>
                <w:lang w:val="es-MX"/>
              </w:rPr>
              <w:t xml:space="preserve">as puertas de vidrio o puertas contra tormentas completamente </w:t>
            </w:r>
            <w:r w:rsidR="001057C3" w:rsidRPr="00DA5A9A">
              <w:rPr>
                <w:rFonts w:asciiTheme="minorHAnsi" w:hAnsiTheme="minorHAnsi"/>
                <w:lang w:val="es-MX"/>
              </w:rPr>
              <w:t>templadas</w:t>
            </w:r>
            <w:r w:rsidRPr="00DA5A9A">
              <w:rPr>
                <w:rFonts w:asciiTheme="minorHAnsi" w:hAnsiTheme="minorHAnsi"/>
                <w:lang w:val="es-MX"/>
              </w:rPr>
              <w:t xml:space="preserve"> y cumplen con los requisitos de seguridad para el impacto humano?</w:t>
            </w:r>
          </w:p>
        </w:tc>
      </w:tr>
      <w:tr w:rsidR="00181A31" w:rsidRPr="004E258D" w14:paraId="725296AA" w14:textId="77777777" w:rsidTr="00A6700A">
        <w:trPr>
          <w:jc w:val="center"/>
        </w:trPr>
        <w:tc>
          <w:tcPr>
            <w:tcW w:w="1620" w:type="dxa"/>
          </w:tcPr>
          <w:p w14:paraId="050DA56F" w14:textId="78DBEB2A" w:rsidR="00181A31" w:rsidRPr="00DA5A9A" w:rsidRDefault="000E5028" w:rsidP="008268D5">
            <w:pPr>
              <w:rPr>
                <w:rFonts w:asciiTheme="minorHAnsi" w:hAnsiTheme="minorHAnsi"/>
                <w:szCs w:val="36"/>
                <w:lang w:val="es-MX"/>
              </w:rPr>
            </w:pPr>
            <w:sdt>
              <w:sdtPr>
                <w:rPr>
                  <w:rFonts w:asciiTheme="minorHAnsi" w:hAnsiTheme="minorHAnsi"/>
                  <w:szCs w:val="36"/>
                  <w:lang w:val="es-MX"/>
                </w:rPr>
                <w:id w:val="-160865966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327482012"/>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7790351D" w14:textId="78462192" w:rsidR="001057C3" w:rsidRPr="00DA5A9A" w:rsidRDefault="001057C3" w:rsidP="001057C3">
            <w:pPr>
              <w:spacing w:after="240"/>
              <w:rPr>
                <w:rFonts w:asciiTheme="minorHAnsi" w:hAnsiTheme="minorHAnsi"/>
                <w:lang w:val="es-MX"/>
              </w:rPr>
            </w:pPr>
            <w:r w:rsidRPr="00DA5A9A">
              <w:rPr>
                <w:rFonts w:asciiTheme="minorHAnsi" w:hAnsiTheme="minorHAnsi"/>
                <w:lang w:val="es-MX"/>
              </w:rPr>
              <w:t>¿Pueden ser abiertas las puertas de salida desde la dirección del recorrido de salida sin una llave o sin ningún conocimiento o esfuerzo especial?</w:t>
            </w:r>
          </w:p>
        </w:tc>
      </w:tr>
      <w:tr w:rsidR="00181A31" w:rsidRPr="004E258D" w14:paraId="0203BFA2" w14:textId="77777777" w:rsidTr="00A6700A">
        <w:trPr>
          <w:jc w:val="center"/>
        </w:trPr>
        <w:tc>
          <w:tcPr>
            <w:tcW w:w="1620" w:type="dxa"/>
          </w:tcPr>
          <w:p w14:paraId="656ADEC8" w14:textId="37231C2E" w:rsidR="00181A31" w:rsidRPr="00DA5A9A" w:rsidRDefault="000E5028" w:rsidP="008268D5">
            <w:pPr>
              <w:rPr>
                <w:rFonts w:asciiTheme="minorHAnsi" w:hAnsiTheme="minorHAnsi"/>
                <w:szCs w:val="36"/>
                <w:lang w:val="es-MX"/>
              </w:rPr>
            </w:pPr>
            <w:sdt>
              <w:sdtPr>
                <w:rPr>
                  <w:rFonts w:asciiTheme="minorHAnsi" w:hAnsiTheme="minorHAnsi"/>
                  <w:szCs w:val="36"/>
                  <w:lang w:val="es-MX"/>
                </w:rPr>
                <w:id w:val="-1836215023"/>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774860121"/>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4FF19591" w14:textId="7C28FB11" w:rsidR="001057C3" w:rsidRPr="00DA5A9A" w:rsidRDefault="001057C3" w:rsidP="00CD3F4B">
            <w:pPr>
              <w:spacing w:after="240"/>
              <w:rPr>
                <w:rFonts w:asciiTheme="minorHAnsi" w:hAnsiTheme="minorHAnsi"/>
                <w:lang w:val="es-MX"/>
              </w:rPr>
            </w:pPr>
            <w:r w:rsidRPr="00DA5A9A">
              <w:rPr>
                <w:rFonts w:asciiTheme="minorHAnsi" w:hAnsiTheme="minorHAnsi"/>
                <w:lang w:val="es-MX"/>
              </w:rPr>
              <w:t>¿Cuentan l</w:t>
            </w:r>
            <w:r w:rsidR="00CD3F4B" w:rsidRPr="00DA5A9A">
              <w:rPr>
                <w:rFonts w:asciiTheme="minorHAnsi" w:hAnsiTheme="minorHAnsi"/>
                <w:lang w:val="es-MX"/>
              </w:rPr>
              <w:t>as puertas de los cuartos de refrigeración</w:t>
            </w:r>
            <w:r w:rsidRPr="00DA5A9A">
              <w:rPr>
                <w:rFonts w:asciiTheme="minorHAnsi" w:hAnsiTheme="minorHAnsi"/>
                <w:lang w:val="es-MX"/>
              </w:rPr>
              <w:t xml:space="preserve"> con un mecanismo de liberación interno que liberará el pestillo y abrirá la puerta incluso si está </w:t>
            </w:r>
            <w:r w:rsidR="00CD3F4B" w:rsidRPr="00DA5A9A">
              <w:rPr>
                <w:rFonts w:asciiTheme="minorHAnsi" w:hAnsiTheme="minorHAnsi"/>
                <w:lang w:val="es-MX"/>
              </w:rPr>
              <w:t>cerrada</w:t>
            </w:r>
            <w:r w:rsidRPr="00DA5A9A">
              <w:rPr>
                <w:rFonts w:asciiTheme="minorHAnsi" w:hAnsiTheme="minorHAnsi"/>
                <w:lang w:val="es-MX"/>
              </w:rPr>
              <w:t xml:space="preserve"> con </w:t>
            </w:r>
            <w:r w:rsidR="00CD3F4B" w:rsidRPr="00DA5A9A">
              <w:rPr>
                <w:rFonts w:asciiTheme="minorHAnsi" w:hAnsiTheme="minorHAnsi"/>
                <w:lang w:val="es-MX"/>
              </w:rPr>
              <w:t>llave</w:t>
            </w:r>
            <w:r w:rsidRPr="00DA5A9A">
              <w:rPr>
                <w:rFonts w:asciiTheme="minorHAnsi" w:hAnsiTheme="minorHAnsi"/>
                <w:lang w:val="es-MX"/>
              </w:rPr>
              <w:t xml:space="preserve"> o bloqueada de alguna otra manera </w:t>
            </w:r>
            <w:r w:rsidR="00CD3F4B" w:rsidRPr="00DA5A9A">
              <w:rPr>
                <w:rFonts w:asciiTheme="minorHAnsi" w:hAnsiTheme="minorHAnsi"/>
                <w:lang w:val="es-MX"/>
              </w:rPr>
              <w:t>d</w:t>
            </w:r>
            <w:r w:rsidRPr="00DA5A9A">
              <w:rPr>
                <w:rFonts w:asciiTheme="minorHAnsi" w:hAnsiTheme="minorHAnsi"/>
                <w:lang w:val="es-MX"/>
              </w:rPr>
              <w:t>e</w:t>
            </w:r>
            <w:r w:rsidR="00CD3F4B" w:rsidRPr="00DA5A9A">
              <w:rPr>
                <w:rFonts w:asciiTheme="minorHAnsi" w:hAnsiTheme="minorHAnsi"/>
                <w:lang w:val="es-MX"/>
              </w:rPr>
              <w:t xml:space="preserve"> </w:t>
            </w:r>
            <w:r w:rsidRPr="00DA5A9A">
              <w:rPr>
                <w:rFonts w:asciiTheme="minorHAnsi" w:hAnsiTheme="minorHAnsi"/>
                <w:lang w:val="es-MX"/>
              </w:rPr>
              <w:t>l</w:t>
            </w:r>
            <w:r w:rsidR="00CD3F4B" w:rsidRPr="00DA5A9A">
              <w:rPr>
                <w:rFonts w:asciiTheme="minorHAnsi" w:hAnsiTheme="minorHAnsi"/>
                <w:lang w:val="es-MX"/>
              </w:rPr>
              <w:t>a parte de afuera</w:t>
            </w:r>
            <w:r w:rsidRPr="00DA5A9A">
              <w:rPr>
                <w:rFonts w:asciiTheme="minorHAnsi" w:hAnsiTheme="minorHAnsi"/>
                <w:lang w:val="es-MX"/>
              </w:rPr>
              <w:t>?</w:t>
            </w:r>
          </w:p>
        </w:tc>
      </w:tr>
      <w:tr w:rsidR="00181A31" w:rsidRPr="004E258D" w14:paraId="4F19498E" w14:textId="77777777" w:rsidTr="00A6700A">
        <w:trPr>
          <w:jc w:val="center"/>
        </w:trPr>
        <w:tc>
          <w:tcPr>
            <w:tcW w:w="1620" w:type="dxa"/>
          </w:tcPr>
          <w:p w14:paraId="64DB692A" w14:textId="4E59C9EC" w:rsidR="00181A31" w:rsidRPr="00DA5A9A" w:rsidRDefault="000E5028" w:rsidP="008268D5">
            <w:pPr>
              <w:rPr>
                <w:rFonts w:asciiTheme="minorHAnsi" w:hAnsiTheme="minorHAnsi"/>
                <w:szCs w:val="36"/>
                <w:lang w:val="es-MX"/>
              </w:rPr>
            </w:pPr>
            <w:sdt>
              <w:sdtPr>
                <w:rPr>
                  <w:rFonts w:asciiTheme="minorHAnsi" w:hAnsiTheme="minorHAnsi"/>
                  <w:szCs w:val="36"/>
                  <w:lang w:val="es-MX"/>
                </w:rPr>
                <w:id w:val="-64879993"/>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410430761"/>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505E5CC1" w14:textId="45B9CDCF" w:rsidR="00CD3F4B" w:rsidRPr="00DA5A9A" w:rsidRDefault="00CD3F4B" w:rsidP="00F93350">
            <w:pPr>
              <w:spacing w:after="240"/>
              <w:rPr>
                <w:rFonts w:asciiTheme="minorHAnsi" w:hAnsiTheme="minorHAnsi"/>
                <w:lang w:val="es-MX"/>
              </w:rPr>
            </w:pPr>
            <w:r w:rsidRPr="00DA5A9A">
              <w:rPr>
                <w:rFonts w:asciiTheme="minorHAnsi" w:hAnsiTheme="minorHAnsi"/>
                <w:lang w:val="es-MX"/>
              </w:rPr>
              <w:t xml:space="preserve">Cuando las puertas de salida se abren directamente </w:t>
            </w:r>
            <w:r w:rsidR="00F93350" w:rsidRPr="00DA5A9A">
              <w:rPr>
                <w:rFonts w:asciiTheme="minorHAnsi" w:hAnsiTheme="minorHAnsi"/>
                <w:lang w:val="es-MX"/>
              </w:rPr>
              <w:t>hacia</w:t>
            </w:r>
            <w:r w:rsidRPr="00DA5A9A">
              <w:rPr>
                <w:rFonts w:asciiTheme="minorHAnsi" w:hAnsiTheme="minorHAnsi"/>
                <w:lang w:val="es-MX"/>
              </w:rPr>
              <w:t xml:space="preserve"> cualquier calle, callejón u otra área donde </w:t>
            </w:r>
            <w:r w:rsidR="00F93350" w:rsidRPr="00DA5A9A">
              <w:rPr>
                <w:rFonts w:asciiTheme="minorHAnsi" w:hAnsiTheme="minorHAnsi"/>
                <w:lang w:val="es-MX"/>
              </w:rPr>
              <w:t>pudieran</w:t>
            </w:r>
            <w:r w:rsidRPr="00DA5A9A">
              <w:rPr>
                <w:rFonts w:asciiTheme="minorHAnsi" w:hAnsiTheme="minorHAnsi"/>
                <w:lang w:val="es-MX"/>
              </w:rPr>
              <w:t xml:space="preserve"> operar</w:t>
            </w:r>
            <w:r w:rsidR="00F93350" w:rsidRPr="00DA5A9A">
              <w:rPr>
                <w:rFonts w:asciiTheme="minorHAnsi" w:hAnsiTheme="minorHAnsi"/>
                <w:lang w:val="es-MX"/>
              </w:rPr>
              <w:t>se</w:t>
            </w:r>
            <w:r w:rsidRPr="00DA5A9A">
              <w:rPr>
                <w:rFonts w:asciiTheme="minorHAnsi" w:hAnsiTheme="minorHAnsi"/>
                <w:lang w:val="es-MX"/>
              </w:rPr>
              <w:t xml:space="preserve"> vehículos, ¿s</w:t>
            </w:r>
            <w:r w:rsidR="00F93350" w:rsidRPr="00DA5A9A">
              <w:rPr>
                <w:rFonts w:asciiTheme="minorHAnsi" w:hAnsiTheme="minorHAnsi"/>
                <w:lang w:val="es-MX"/>
              </w:rPr>
              <w:t>on</w:t>
            </w:r>
            <w:r w:rsidRPr="00DA5A9A">
              <w:rPr>
                <w:rFonts w:asciiTheme="minorHAnsi" w:hAnsiTheme="minorHAnsi"/>
                <w:lang w:val="es-MX"/>
              </w:rPr>
              <w:t xml:space="preserve"> pro</w:t>
            </w:r>
            <w:r w:rsidR="00F93350" w:rsidRPr="00DA5A9A">
              <w:rPr>
                <w:rFonts w:asciiTheme="minorHAnsi" w:hAnsiTheme="minorHAnsi"/>
                <w:lang w:val="es-MX"/>
              </w:rPr>
              <w:t>porcionadas</w:t>
            </w:r>
            <w:r w:rsidRPr="00DA5A9A">
              <w:rPr>
                <w:rFonts w:asciiTheme="minorHAnsi" w:hAnsiTheme="minorHAnsi"/>
                <w:lang w:val="es-MX"/>
              </w:rPr>
              <w:t xml:space="preserve"> barreras y </w:t>
            </w:r>
            <w:r w:rsidR="00F93350" w:rsidRPr="00DA5A9A">
              <w:rPr>
                <w:rFonts w:asciiTheme="minorHAnsi" w:hAnsiTheme="minorHAnsi"/>
                <w:lang w:val="es-MX"/>
              </w:rPr>
              <w:t xml:space="preserve">señales de </w:t>
            </w:r>
            <w:r w:rsidRPr="00DA5A9A">
              <w:rPr>
                <w:rFonts w:asciiTheme="minorHAnsi" w:hAnsiTheme="minorHAnsi"/>
                <w:lang w:val="es-MX"/>
              </w:rPr>
              <w:t xml:space="preserve">advertencia adecuadas para </w:t>
            </w:r>
            <w:r w:rsidR="00F93350" w:rsidRPr="00DA5A9A">
              <w:rPr>
                <w:rFonts w:asciiTheme="minorHAnsi" w:hAnsiTheme="minorHAnsi"/>
                <w:lang w:val="es-MX"/>
              </w:rPr>
              <w:t>prevenir</w:t>
            </w:r>
            <w:r w:rsidRPr="00DA5A9A">
              <w:rPr>
                <w:rFonts w:asciiTheme="minorHAnsi" w:hAnsiTheme="minorHAnsi"/>
                <w:lang w:val="es-MX"/>
              </w:rPr>
              <w:t xml:space="preserve"> que los empleados entren en l</w:t>
            </w:r>
            <w:r w:rsidR="00F93350" w:rsidRPr="00DA5A9A">
              <w:rPr>
                <w:rFonts w:asciiTheme="minorHAnsi" w:hAnsiTheme="minorHAnsi"/>
                <w:lang w:val="es-MX"/>
              </w:rPr>
              <w:t>a</w:t>
            </w:r>
            <w:r w:rsidRPr="00DA5A9A">
              <w:rPr>
                <w:rFonts w:asciiTheme="minorHAnsi" w:hAnsiTheme="minorHAnsi"/>
                <w:lang w:val="es-MX"/>
              </w:rPr>
              <w:t xml:space="preserve"> </w:t>
            </w:r>
            <w:r w:rsidR="00F93350" w:rsidRPr="00DA5A9A">
              <w:rPr>
                <w:rFonts w:asciiTheme="minorHAnsi" w:hAnsiTheme="minorHAnsi"/>
                <w:lang w:val="es-MX"/>
              </w:rPr>
              <w:t>vía</w:t>
            </w:r>
            <w:r w:rsidRPr="00DA5A9A">
              <w:rPr>
                <w:rFonts w:asciiTheme="minorHAnsi" w:hAnsiTheme="minorHAnsi"/>
                <w:lang w:val="es-MX"/>
              </w:rPr>
              <w:t xml:space="preserve"> del tráfico?</w:t>
            </w:r>
          </w:p>
        </w:tc>
      </w:tr>
      <w:tr w:rsidR="00181A31" w:rsidRPr="004E258D" w14:paraId="3BB4853D" w14:textId="77777777" w:rsidTr="00A6700A">
        <w:trPr>
          <w:jc w:val="center"/>
        </w:trPr>
        <w:tc>
          <w:tcPr>
            <w:tcW w:w="1620" w:type="dxa"/>
          </w:tcPr>
          <w:p w14:paraId="1827A694" w14:textId="45B5E8F0" w:rsidR="00181A31" w:rsidRPr="00DA5A9A" w:rsidRDefault="000E5028" w:rsidP="008268D5">
            <w:pPr>
              <w:rPr>
                <w:rFonts w:asciiTheme="minorHAnsi" w:hAnsiTheme="minorHAnsi"/>
                <w:szCs w:val="36"/>
                <w:lang w:val="es-MX"/>
              </w:rPr>
            </w:pPr>
            <w:sdt>
              <w:sdtPr>
                <w:rPr>
                  <w:rFonts w:asciiTheme="minorHAnsi" w:hAnsiTheme="minorHAnsi"/>
                  <w:szCs w:val="36"/>
                  <w:lang w:val="es-MX"/>
                </w:rPr>
                <w:id w:val="1484963688"/>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w:t>
            </w:r>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620073894"/>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 xml:space="preserve"> No</w:t>
            </w:r>
          </w:p>
        </w:tc>
        <w:tc>
          <w:tcPr>
            <w:tcW w:w="7920" w:type="dxa"/>
          </w:tcPr>
          <w:p w14:paraId="442E3503" w14:textId="44F0A1F1" w:rsidR="00F93350" w:rsidRPr="00DA5A9A" w:rsidRDefault="00F93350" w:rsidP="00F93350">
            <w:pPr>
              <w:spacing w:after="240"/>
              <w:rPr>
                <w:rFonts w:asciiTheme="minorHAnsi" w:hAnsiTheme="minorHAnsi"/>
                <w:lang w:val="es-MX"/>
              </w:rPr>
            </w:pPr>
            <w:r w:rsidRPr="00DA5A9A">
              <w:rPr>
                <w:rFonts w:asciiTheme="minorHAnsi" w:hAnsiTheme="minorHAnsi"/>
                <w:lang w:val="es-MX"/>
              </w:rPr>
              <w:t>¿Están equipadas con paneles de vidrio las puertas que se balancean en ambas direcciones y que están ubicadas entre cuartos donde hay tráfico frecuente?</w:t>
            </w:r>
          </w:p>
        </w:tc>
      </w:tr>
    </w:tbl>
    <w:p w14:paraId="17684423" w14:textId="77777777" w:rsidR="00181A31" w:rsidRPr="00DA5A9A" w:rsidRDefault="00181A31" w:rsidP="008268D5">
      <w:pPr>
        <w:rPr>
          <w:rFonts w:asciiTheme="minorHAnsi" w:hAnsiTheme="minorHAnsi"/>
          <w:lang w:val="es-MX"/>
        </w:rPr>
      </w:pPr>
    </w:p>
    <w:p w14:paraId="160AB76D" w14:textId="77777777" w:rsidR="00181A31" w:rsidRPr="00DA5A9A" w:rsidRDefault="00181A31" w:rsidP="008268D5">
      <w:pPr>
        <w:rPr>
          <w:rFonts w:asciiTheme="minorHAnsi" w:hAnsiTheme="minorHAnsi"/>
          <w:lang w:val="es-MX"/>
        </w:rPr>
      </w:pPr>
    </w:p>
    <w:p w14:paraId="342B99BB" w14:textId="75121A71" w:rsidR="008268D5" w:rsidRPr="00DA5A9A" w:rsidRDefault="008268D5" w:rsidP="008268D5">
      <w:pPr>
        <w:tabs>
          <w:tab w:val="right" w:pos="5760"/>
          <w:tab w:val="left" w:pos="6120"/>
          <w:tab w:val="right" w:pos="9360"/>
        </w:tabs>
        <w:rPr>
          <w:rFonts w:asciiTheme="minorHAnsi" w:hAnsiTheme="minorHAnsi"/>
          <w:lang w:val="es-MX"/>
        </w:rPr>
      </w:pPr>
      <w:r w:rsidRPr="00DA5A9A">
        <w:rPr>
          <w:rFonts w:asciiTheme="minorHAnsi" w:hAnsiTheme="minorHAnsi"/>
          <w:lang w:val="es-MX"/>
        </w:rPr>
        <w:t>Complet</w:t>
      </w:r>
      <w:r w:rsidR="00F93350" w:rsidRPr="00DA5A9A">
        <w:rPr>
          <w:rFonts w:asciiTheme="minorHAnsi" w:hAnsiTheme="minorHAnsi"/>
          <w:lang w:val="es-MX"/>
        </w:rPr>
        <w:t>a</w:t>
      </w:r>
      <w:r w:rsidRPr="00DA5A9A">
        <w:rPr>
          <w:rFonts w:asciiTheme="minorHAnsi" w:hAnsiTheme="minorHAnsi"/>
          <w:lang w:val="es-MX"/>
        </w:rPr>
        <w:t>d</w:t>
      </w:r>
      <w:r w:rsidR="00F93350" w:rsidRPr="00DA5A9A">
        <w:rPr>
          <w:rFonts w:asciiTheme="minorHAnsi" w:hAnsiTheme="minorHAnsi"/>
          <w:lang w:val="es-MX"/>
        </w:rPr>
        <w:t>o</w:t>
      </w:r>
      <w:r w:rsidRPr="00DA5A9A">
        <w:rPr>
          <w:rFonts w:asciiTheme="minorHAnsi" w:hAnsiTheme="minorHAnsi"/>
          <w:lang w:val="es-MX"/>
        </w:rPr>
        <w:t xml:space="preserve"> </w:t>
      </w:r>
      <w:r w:rsidR="00F93350" w:rsidRPr="00DA5A9A">
        <w:rPr>
          <w:rFonts w:asciiTheme="minorHAnsi" w:hAnsiTheme="minorHAnsi"/>
          <w:lang w:val="es-MX"/>
        </w:rPr>
        <w:t>por</w:t>
      </w:r>
      <w:r w:rsidRPr="00DA5A9A">
        <w:rPr>
          <w:rFonts w:asciiTheme="minorHAnsi" w:hAnsiTheme="minorHAnsi"/>
          <w:lang w:val="es-MX"/>
        </w:rPr>
        <w:t>:</w:t>
      </w:r>
      <w:r w:rsidRPr="00DA5A9A">
        <w:rPr>
          <w:rFonts w:asciiTheme="minorHAnsi" w:hAnsiTheme="minorHAnsi"/>
          <w:u w:val="single"/>
          <w:lang w:val="es-MX"/>
        </w:rPr>
        <w:tab/>
      </w:r>
      <w:r w:rsidRPr="00DA5A9A">
        <w:rPr>
          <w:rFonts w:asciiTheme="minorHAnsi" w:hAnsiTheme="minorHAnsi"/>
          <w:lang w:val="es-MX"/>
        </w:rPr>
        <w:tab/>
      </w:r>
      <w:r w:rsidR="00F93350" w:rsidRPr="00DA5A9A">
        <w:rPr>
          <w:rFonts w:asciiTheme="minorHAnsi" w:hAnsiTheme="minorHAnsi"/>
          <w:lang w:val="es-MX"/>
        </w:rPr>
        <w:t>Fecha</w:t>
      </w:r>
      <w:r w:rsidRPr="00DA5A9A">
        <w:rPr>
          <w:rFonts w:asciiTheme="minorHAnsi" w:hAnsiTheme="minorHAnsi"/>
          <w:lang w:val="es-MX"/>
        </w:rPr>
        <w:t>:</w:t>
      </w:r>
      <w:r w:rsidRPr="00DA5A9A">
        <w:rPr>
          <w:rFonts w:asciiTheme="minorHAnsi" w:hAnsiTheme="minorHAnsi"/>
          <w:u w:val="single"/>
          <w:lang w:val="es-MX"/>
        </w:rPr>
        <w:tab/>
      </w:r>
    </w:p>
    <w:p w14:paraId="07B55934" w14:textId="349440CA" w:rsidR="00181A31" w:rsidRPr="00DA5A9A" w:rsidRDefault="00181A31" w:rsidP="008268D5">
      <w:pPr>
        <w:jc w:val="center"/>
        <w:rPr>
          <w:rFonts w:asciiTheme="minorHAnsi" w:hAnsiTheme="minorHAnsi"/>
          <w:b/>
          <w:bCs/>
          <w:lang w:val="es-MX"/>
        </w:rPr>
      </w:pPr>
      <w:r w:rsidRPr="00DA5A9A">
        <w:rPr>
          <w:rFonts w:asciiTheme="minorHAnsi" w:hAnsiTheme="minorHAnsi"/>
          <w:b/>
          <w:bCs/>
          <w:lang w:val="es-MX"/>
        </w:rPr>
        <w:br w:type="page"/>
      </w:r>
      <w:r w:rsidR="009F2869" w:rsidRPr="00DA5A9A">
        <w:rPr>
          <w:rFonts w:asciiTheme="minorHAnsi" w:hAnsiTheme="minorHAnsi"/>
          <w:b/>
          <w:bCs/>
          <w:lang w:val="es-MX"/>
        </w:rPr>
        <w:t>Apéndice</w:t>
      </w:r>
      <w:r w:rsidRPr="00DA5A9A">
        <w:rPr>
          <w:rFonts w:asciiTheme="minorHAnsi" w:hAnsiTheme="minorHAnsi"/>
          <w:b/>
          <w:bCs/>
          <w:lang w:val="es-MX"/>
        </w:rPr>
        <w:t xml:space="preserve"> D</w:t>
      </w:r>
    </w:p>
    <w:p w14:paraId="532BD131" w14:textId="77777777" w:rsidR="00181A31" w:rsidRPr="00DA5A9A" w:rsidRDefault="00181A31" w:rsidP="008268D5">
      <w:pPr>
        <w:jc w:val="center"/>
        <w:rPr>
          <w:rFonts w:asciiTheme="minorHAnsi" w:hAnsiTheme="minorHAnsi"/>
          <w:b/>
          <w:bCs/>
          <w:lang w:val="es-MX"/>
        </w:rPr>
      </w:pPr>
    </w:p>
    <w:p w14:paraId="53053292" w14:textId="7784A1BE" w:rsidR="00181A31" w:rsidRPr="00DA5A9A" w:rsidRDefault="00752B1F" w:rsidP="008268D5">
      <w:pPr>
        <w:jc w:val="center"/>
        <w:rPr>
          <w:rFonts w:asciiTheme="minorHAnsi" w:hAnsiTheme="minorHAnsi"/>
          <w:b/>
          <w:bCs/>
          <w:iCs/>
          <w:lang w:val="es-MX"/>
        </w:rPr>
      </w:pPr>
      <w:r w:rsidRPr="00DA5A9A">
        <w:rPr>
          <w:rFonts w:asciiTheme="minorHAnsi" w:hAnsiTheme="minorHAnsi"/>
          <w:b/>
          <w:bCs/>
          <w:iCs/>
          <w:lang w:val="es-MX"/>
        </w:rPr>
        <w:t>(</w:t>
      </w:r>
      <w:r w:rsidR="009F2869" w:rsidRPr="00DA5A9A">
        <w:rPr>
          <w:rFonts w:asciiTheme="minorHAnsi" w:hAnsiTheme="minorHAnsi"/>
          <w:b/>
          <w:bCs/>
          <w:iCs/>
          <w:lang w:val="es-MX"/>
        </w:rPr>
        <w:t>Nombre de la Compañía</w:t>
      </w:r>
      <w:r w:rsidRPr="00DA5A9A">
        <w:rPr>
          <w:rFonts w:asciiTheme="minorHAnsi" w:hAnsiTheme="minorHAnsi"/>
          <w:b/>
          <w:bCs/>
          <w:iCs/>
          <w:lang w:val="es-MX"/>
        </w:rPr>
        <w:t>)</w:t>
      </w:r>
    </w:p>
    <w:p w14:paraId="4972EAB8" w14:textId="58A383D0" w:rsidR="009F2869" w:rsidRPr="00DA5A9A" w:rsidRDefault="009F2869" w:rsidP="008268D5">
      <w:pPr>
        <w:jc w:val="center"/>
        <w:rPr>
          <w:rFonts w:asciiTheme="minorHAnsi" w:hAnsiTheme="minorHAnsi"/>
          <w:b/>
          <w:bCs/>
          <w:lang w:val="es-MX"/>
        </w:rPr>
      </w:pPr>
      <w:r w:rsidRPr="00DA5A9A">
        <w:rPr>
          <w:rFonts w:asciiTheme="minorHAnsi" w:hAnsiTheme="minorHAnsi"/>
          <w:b/>
          <w:lang w:val="es-MX"/>
        </w:rPr>
        <w:t>Lista de Verificación para los Materiales Inflamables y Combustibles</w:t>
      </w:r>
    </w:p>
    <w:p w14:paraId="71FEB68E" w14:textId="77777777" w:rsidR="00181A31" w:rsidRPr="00DA5A9A" w:rsidRDefault="00181A31" w:rsidP="008268D5">
      <w:pPr>
        <w:rPr>
          <w:rFonts w:asciiTheme="minorHAnsi" w:hAnsiTheme="minorHAnsi"/>
          <w:lang w:val="es-MX"/>
        </w:rPr>
      </w:pPr>
    </w:p>
    <w:p w14:paraId="4F6BEAEA" w14:textId="16DB4795" w:rsidR="009F2869" w:rsidRPr="00DA5A9A" w:rsidRDefault="009F2869" w:rsidP="009F2869">
      <w:pPr>
        <w:rPr>
          <w:rFonts w:asciiTheme="minorHAnsi" w:hAnsiTheme="minorHAnsi"/>
          <w:lang w:val="es-MX"/>
        </w:rPr>
      </w:pPr>
      <w:r w:rsidRPr="00DA5A9A">
        <w:rPr>
          <w:rFonts w:asciiTheme="minorHAnsi" w:hAnsiTheme="minorHAnsi"/>
          <w:lang w:val="es-MX"/>
        </w:rPr>
        <w:t xml:space="preserve">Use esta lista de verificación para evaluar el cumplimiento de </w:t>
      </w:r>
      <w:r w:rsidRPr="00D2065D">
        <w:rPr>
          <w:rFonts w:asciiTheme="minorHAnsi" w:hAnsiTheme="minorHAnsi"/>
          <w:lang w:val="es-MX"/>
        </w:rPr>
        <w:t>(</w:t>
      </w:r>
      <w:r w:rsidRPr="00DA5A9A">
        <w:rPr>
          <w:rFonts w:asciiTheme="minorHAnsi" w:hAnsiTheme="minorHAnsi"/>
          <w:b/>
          <w:lang w:val="es-MX"/>
        </w:rPr>
        <w:t>Nombre de la Compañía</w:t>
      </w:r>
      <w:r w:rsidRPr="00D2065D">
        <w:rPr>
          <w:rFonts w:asciiTheme="minorHAnsi" w:hAnsiTheme="minorHAnsi"/>
          <w:lang w:val="es-MX"/>
        </w:rPr>
        <w:t>)</w:t>
      </w:r>
      <w:r w:rsidRPr="00DA5A9A">
        <w:rPr>
          <w:rFonts w:asciiTheme="minorHAnsi" w:hAnsiTheme="minorHAnsi"/>
          <w:lang w:val="es-MX"/>
        </w:rPr>
        <w:t xml:space="preserve"> con la norma de OSHA sobre los materiales inflamables y combustibles:</w:t>
      </w:r>
      <w:bookmarkStart w:id="0" w:name="_GoBack"/>
      <w:bookmarkEnd w:id="0"/>
    </w:p>
    <w:p w14:paraId="165B80E1" w14:textId="77777777" w:rsidR="009F2869" w:rsidRPr="00DA5A9A" w:rsidRDefault="009F2869" w:rsidP="008268D5">
      <w:pPr>
        <w:rPr>
          <w:rFonts w:asciiTheme="minorHAnsi" w:hAnsiTheme="minorHAnsi"/>
          <w:lang w:val="es-MX"/>
        </w:rPr>
      </w:pPr>
    </w:p>
    <w:p w14:paraId="607616E4" w14:textId="77777777" w:rsidR="00181A31" w:rsidRPr="00DA5A9A" w:rsidRDefault="00181A31" w:rsidP="008268D5">
      <w:pPr>
        <w:rPr>
          <w:rFonts w:asciiTheme="minorHAnsi" w:hAnsiTheme="minorHAnsi"/>
          <w:lang w:val="es-MX"/>
        </w:rPr>
      </w:pPr>
    </w:p>
    <w:tbl>
      <w:tblPr>
        <w:tblW w:w="5000" w:type="pct"/>
        <w:jc w:val="center"/>
        <w:tblLook w:val="0000" w:firstRow="0" w:lastRow="0" w:firstColumn="0" w:lastColumn="0" w:noHBand="0" w:noVBand="0"/>
        <w:tblCaption w:val="Lista de Verificación para los Materiales Inflamables y Combustibles"/>
        <w:tblDescription w:val="Lista de Verificación para los Materiales Inflamables y Combustibles"/>
      </w:tblPr>
      <w:tblGrid>
        <w:gridCol w:w="1812"/>
        <w:gridCol w:w="7790"/>
      </w:tblGrid>
      <w:tr w:rsidR="00181A31" w:rsidRPr="004E258D" w14:paraId="58B29ACF" w14:textId="77777777" w:rsidTr="00C64079">
        <w:trPr>
          <w:jc w:val="center"/>
        </w:trPr>
        <w:tc>
          <w:tcPr>
            <w:tcW w:w="1800" w:type="dxa"/>
          </w:tcPr>
          <w:p w14:paraId="2D5907B0" w14:textId="6474C41D" w:rsidR="00181A31" w:rsidRPr="00DA5A9A" w:rsidRDefault="000E5028" w:rsidP="00C64079">
            <w:pPr>
              <w:rPr>
                <w:rFonts w:asciiTheme="minorHAnsi" w:hAnsiTheme="minorHAnsi"/>
                <w:lang w:val="es-MX"/>
              </w:rPr>
            </w:pPr>
            <w:sdt>
              <w:sdtPr>
                <w:rPr>
                  <w:rFonts w:asciiTheme="minorHAnsi" w:hAnsiTheme="minorHAnsi"/>
                  <w:szCs w:val="36"/>
                  <w:lang w:val="es-MX"/>
                </w:rPr>
                <w:id w:val="-163232035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923400131"/>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4B88C321" w14:textId="5218FE9E" w:rsidR="009F2869" w:rsidRPr="00DA5A9A" w:rsidRDefault="00734D6B" w:rsidP="005E0B8E">
            <w:pPr>
              <w:spacing w:after="240"/>
              <w:rPr>
                <w:rFonts w:asciiTheme="minorHAnsi" w:hAnsiTheme="minorHAnsi"/>
                <w:lang w:val="es-MX"/>
              </w:rPr>
            </w:pPr>
            <w:r w:rsidRPr="00DA5A9A">
              <w:rPr>
                <w:rFonts w:asciiTheme="minorHAnsi" w:hAnsiTheme="minorHAnsi"/>
                <w:lang w:val="es-MX"/>
              </w:rPr>
              <w:t xml:space="preserve">¿Son almacenados los desechos combustibles, escombros y materiales de desecho, tal como los trapos aceitosos, en </w:t>
            </w:r>
            <w:r w:rsidR="005E0B8E" w:rsidRPr="00DA5A9A">
              <w:rPr>
                <w:rFonts w:asciiTheme="minorHAnsi" w:hAnsiTheme="minorHAnsi"/>
                <w:lang w:val="es-MX"/>
              </w:rPr>
              <w:t>recipientes</w:t>
            </w:r>
            <w:r w:rsidRPr="00DA5A9A">
              <w:rPr>
                <w:rFonts w:asciiTheme="minorHAnsi" w:hAnsiTheme="minorHAnsi"/>
                <w:lang w:val="es-MX"/>
              </w:rPr>
              <w:t xml:space="preserve"> metálicos cubiertos y </w:t>
            </w:r>
            <w:r w:rsidR="005E0B8E" w:rsidRPr="00DA5A9A">
              <w:rPr>
                <w:rFonts w:asciiTheme="minorHAnsi" w:hAnsiTheme="minorHAnsi"/>
                <w:lang w:val="es-MX"/>
              </w:rPr>
              <w:t>son</w:t>
            </w:r>
            <w:r w:rsidRPr="00DA5A9A">
              <w:rPr>
                <w:rFonts w:asciiTheme="minorHAnsi" w:hAnsiTheme="minorHAnsi"/>
                <w:lang w:val="es-MX"/>
              </w:rPr>
              <w:t xml:space="preserve"> retira</w:t>
            </w:r>
            <w:r w:rsidR="005E0B8E" w:rsidRPr="00DA5A9A">
              <w:rPr>
                <w:rFonts w:asciiTheme="minorHAnsi" w:hAnsiTheme="minorHAnsi"/>
                <w:lang w:val="es-MX"/>
              </w:rPr>
              <w:t>dos</w:t>
            </w:r>
            <w:r w:rsidRPr="00DA5A9A">
              <w:rPr>
                <w:rFonts w:asciiTheme="minorHAnsi" w:hAnsiTheme="minorHAnsi"/>
                <w:lang w:val="es-MX"/>
              </w:rPr>
              <w:t xml:space="preserve"> del lugar de trabajo</w:t>
            </w:r>
            <w:r w:rsidR="005E0B8E" w:rsidRPr="00DA5A9A">
              <w:rPr>
                <w:rFonts w:asciiTheme="minorHAnsi" w:hAnsiTheme="minorHAnsi"/>
                <w:lang w:val="es-MX"/>
              </w:rPr>
              <w:t xml:space="preserve"> de inmediato</w:t>
            </w:r>
            <w:r w:rsidRPr="00DA5A9A">
              <w:rPr>
                <w:rFonts w:asciiTheme="minorHAnsi" w:hAnsiTheme="minorHAnsi"/>
                <w:lang w:val="es-MX"/>
              </w:rPr>
              <w:t>?</w:t>
            </w:r>
          </w:p>
        </w:tc>
      </w:tr>
      <w:tr w:rsidR="00181A31" w:rsidRPr="004E258D" w14:paraId="64B6840B" w14:textId="77777777" w:rsidTr="00C64079">
        <w:trPr>
          <w:jc w:val="center"/>
        </w:trPr>
        <w:tc>
          <w:tcPr>
            <w:tcW w:w="1800" w:type="dxa"/>
          </w:tcPr>
          <w:p w14:paraId="56E9DE86" w14:textId="037BF86B" w:rsidR="00181A31" w:rsidRPr="00DA5A9A" w:rsidRDefault="000E5028" w:rsidP="00C64079">
            <w:pPr>
              <w:rPr>
                <w:rFonts w:asciiTheme="minorHAnsi" w:hAnsiTheme="minorHAnsi"/>
                <w:lang w:val="es-MX"/>
              </w:rPr>
            </w:pPr>
            <w:sdt>
              <w:sdtPr>
                <w:rPr>
                  <w:rFonts w:asciiTheme="minorHAnsi" w:hAnsiTheme="minorHAnsi"/>
                  <w:szCs w:val="36"/>
                  <w:lang w:val="es-MX"/>
                </w:rPr>
                <w:id w:val="2020730695"/>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849640729"/>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650AA706" w14:textId="29D1E05F" w:rsidR="005E0B8E" w:rsidRPr="00DA5A9A" w:rsidRDefault="005E0B8E" w:rsidP="005E0B8E">
            <w:pPr>
              <w:spacing w:after="240"/>
              <w:rPr>
                <w:rFonts w:asciiTheme="minorHAnsi" w:hAnsiTheme="minorHAnsi"/>
                <w:lang w:val="es-MX"/>
              </w:rPr>
            </w:pPr>
            <w:r w:rsidRPr="00DA5A9A">
              <w:rPr>
                <w:rFonts w:asciiTheme="minorHAnsi" w:hAnsiTheme="minorHAnsi"/>
                <w:lang w:val="es-MX"/>
              </w:rPr>
              <w:t>¿Son utilizados contenedores y tanques aprobados para almacenar y manejar los líquidos inflamables y combustibles?</w:t>
            </w:r>
          </w:p>
        </w:tc>
      </w:tr>
      <w:tr w:rsidR="00181A31" w:rsidRPr="004E258D" w14:paraId="1008DE6D" w14:textId="77777777" w:rsidTr="00C64079">
        <w:trPr>
          <w:jc w:val="center"/>
        </w:trPr>
        <w:tc>
          <w:tcPr>
            <w:tcW w:w="1800" w:type="dxa"/>
          </w:tcPr>
          <w:p w14:paraId="48F4854B" w14:textId="4CCD9985" w:rsidR="00181A31" w:rsidRPr="00DA5A9A" w:rsidRDefault="000E5028" w:rsidP="00C64079">
            <w:pPr>
              <w:rPr>
                <w:rFonts w:asciiTheme="minorHAnsi" w:hAnsiTheme="minorHAnsi"/>
                <w:lang w:val="es-MX"/>
              </w:rPr>
            </w:pPr>
            <w:sdt>
              <w:sdtPr>
                <w:rPr>
                  <w:rFonts w:asciiTheme="minorHAnsi" w:hAnsiTheme="minorHAnsi"/>
                  <w:szCs w:val="36"/>
                  <w:lang w:val="es-MX"/>
                </w:rPr>
                <w:id w:val="1622644644"/>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64062390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67AA6C47" w14:textId="65BBADBC" w:rsidR="005E0B8E" w:rsidRPr="00DA5A9A" w:rsidRDefault="005E0B8E" w:rsidP="005E0B8E">
            <w:pPr>
              <w:spacing w:after="240"/>
              <w:rPr>
                <w:rFonts w:asciiTheme="minorHAnsi" w:hAnsiTheme="minorHAnsi"/>
                <w:lang w:val="es-MX"/>
              </w:rPr>
            </w:pPr>
            <w:r w:rsidRPr="00DA5A9A">
              <w:rPr>
                <w:rFonts w:asciiTheme="minorHAnsi" w:hAnsiTheme="minorHAnsi"/>
                <w:lang w:val="es-MX"/>
              </w:rPr>
              <w:t>¿Están ajustadas todas las conexiones en los tambores y las tuberías de combustible líquido, vapor y líquidos?</w:t>
            </w:r>
          </w:p>
        </w:tc>
      </w:tr>
      <w:tr w:rsidR="00181A31" w:rsidRPr="004E258D" w14:paraId="63433F52" w14:textId="77777777" w:rsidTr="00C64079">
        <w:trPr>
          <w:jc w:val="center"/>
        </w:trPr>
        <w:tc>
          <w:tcPr>
            <w:tcW w:w="1800" w:type="dxa"/>
          </w:tcPr>
          <w:p w14:paraId="3F49AE06" w14:textId="05A1C429" w:rsidR="00181A31" w:rsidRPr="00DA5A9A" w:rsidRDefault="000E5028" w:rsidP="00C64079">
            <w:pPr>
              <w:rPr>
                <w:rFonts w:asciiTheme="minorHAnsi" w:hAnsiTheme="minorHAnsi"/>
                <w:lang w:val="es-MX"/>
              </w:rPr>
            </w:pPr>
            <w:sdt>
              <w:sdtPr>
                <w:rPr>
                  <w:rFonts w:asciiTheme="minorHAnsi" w:hAnsiTheme="minorHAnsi"/>
                  <w:szCs w:val="36"/>
                  <w:lang w:val="es-MX"/>
                </w:rPr>
                <w:id w:val="16051568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2098630859"/>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08A5FF63" w14:textId="37608F0E" w:rsidR="005E0B8E" w:rsidRPr="00DA5A9A" w:rsidRDefault="005E0B8E" w:rsidP="00836574">
            <w:pPr>
              <w:spacing w:after="240"/>
              <w:rPr>
                <w:rFonts w:asciiTheme="minorHAnsi" w:hAnsiTheme="minorHAnsi"/>
                <w:lang w:val="es-MX"/>
              </w:rPr>
            </w:pPr>
            <w:r w:rsidRPr="00DA5A9A">
              <w:rPr>
                <w:rFonts w:asciiTheme="minorHAnsi" w:hAnsiTheme="minorHAnsi"/>
                <w:lang w:val="es-MX"/>
              </w:rPr>
              <w:t>¿Se mantienen todos los líquidos inflamables en contenedores cerrados cuando no s</w:t>
            </w:r>
            <w:r w:rsidR="00836574" w:rsidRPr="00DA5A9A">
              <w:rPr>
                <w:rFonts w:asciiTheme="minorHAnsi" w:hAnsiTheme="minorHAnsi"/>
                <w:lang w:val="es-MX"/>
              </w:rPr>
              <w:t>on</w:t>
            </w:r>
            <w:r w:rsidRPr="00DA5A9A">
              <w:rPr>
                <w:rFonts w:asciiTheme="minorHAnsi" w:hAnsiTheme="minorHAnsi"/>
                <w:lang w:val="es-MX"/>
              </w:rPr>
              <w:t xml:space="preserve"> usa</w:t>
            </w:r>
            <w:r w:rsidR="00836574" w:rsidRPr="00DA5A9A">
              <w:rPr>
                <w:rFonts w:asciiTheme="minorHAnsi" w:hAnsiTheme="minorHAnsi"/>
                <w:lang w:val="es-MX"/>
              </w:rPr>
              <w:t>dos</w:t>
            </w:r>
            <w:r w:rsidRPr="00DA5A9A">
              <w:rPr>
                <w:rFonts w:asciiTheme="minorHAnsi" w:hAnsiTheme="minorHAnsi"/>
                <w:lang w:val="es-MX"/>
              </w:rPr>
              <w:t>?</w:t>
            </w:r>
          </w:p>
        </w:tc>
      </w:tr>
      <w:tr w:rsidR="00181A31" w:rsidRPr="004E258D" w14:paraId="6D7754E7" w14:textId="77777777" w:rsidTr="00C64079">
        <w:trPr>
          <w:jc w:val="center"/>
        </w:trPr>
        <w:tc>
          <w:tcPr>
            <w:tcW w:w="1800" w:type="dxa"/>
          </w:tcPr>
          <w:p w14:paraId="25E11C22" w14:textId="3BB0EE19" w:rsidR="00181A31" w:rsidRPr="00DA5A9A" w:rsidRDefault="000E5028" w:rsidP="00C64079">
            <w:pPr>
              <w:rPr>
                <w:rFonts w:asciiTheme="minorHAnsi" w:hAnsiTheme="minorHAnsi"/>
                <w:lang w:val="es-MX"/>
              </w:rPr>
            </w:pPr>
            <w:sdt>
              <w:sdtPr>
                <w:rPr>
                  <w:rFonts w:asciiTheme="minorHAnsi" w:hAnsiTheme="minorHAnsi"/>
                  <w:szCs w:val="36"/>
                  <w:lang w:val="es-MX"/>
                </w:rPr>
                <w:id w:val="-919481843"/>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763604412"/>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48011B0B" w14:textId="650BFF0E" w:rsidR="00836574" w:rsidRPr="00DA5A9A" w:rsidRDefault="00836574" w:rsidP="00350BF9">
            <w:pPr>
              <w:spacing w:after="240"/>
              <w:rPr>
                <w:rFonts w:asciiTheme="minorHAnsi" w:hAnsiTheme="minorHAnsi"/>
                <w:lang w:val="es-MX"/>
              </w:rPr>
            </w:pPr>
            <w:r w:rsidRPr="00DA5A9A">
              <w:rPr>
                <w:rFonts w:asciiTheme="minorHAnsi" w:hAnsiTheme="minorHAnsi"/>
                <w:lang w:val="es-MX"/>
              </w:rPr>
              <w:t xml:space="preserve">¿Están </w:t>
            </w:r>
            <w:r w:rsidR="00350BF9" w:rsidRPr="00DA5A9A">
              <w:rPr>
                <w:rFonts w:asciiTheme="minorHAnsi" w:hAnsiTheme="minorHAnsi"/>
                <w:lang w:val="es-MX"/>
              </w:rPr>
              <w:t xml:space="preserve">eléctricamente conectados a tierra durante la distribución </w:t>
            </w:r>
            <w:r w:rsidRPr="00DA5A9A">
              <w:rPr>
                <w:rFonts w:asciiTheme="minorHAnsi" w:hAnsiTheme="minorHAnsi"/>
                <w:lang w:val="es-MX"/>
              </w:rPr>
              <w:t>los barriles metálicos que son usados par</w:t>
            </w:r>
            <w:r w:rsidR="008262D8" w:rsidRPr="00DA5A9A">
              <w:rPr>
                <w:rFonts w:asciiTheme="minorHAnsi" w:hAnsiTheme="minorHAnsi"/>
                <w:lang w:val="es-MX"/>
              </w:rPr>
              <w:t>a</w:t>
            </w:r>
            <w:r w:rsidRPr="00DA5A9A">
              <w:rPr>
                <w:rFonts w:asciiTheme="minorHAnsi" w:hAnsiTheme="minorHAnsi"/>
                <w:lang w:val="es-MX"/>
              </w:rPr>
              <w:t xml:space="preserve"> </w:t>
            </w:r>
            <w:r w:rsidR="00350BF9" w:rsidRPr="00DA5A9A">
              <w:rPr>
                <w:rFonts w:asciiTheme="minorHAnsi" w:hAnsiTheme="minorHAnsi"/>
                <w:lang w:val="es-MX"/>
              </w:rPr>
              <w:t xml:space="preserve">los </w:t>
            </w:r>
            <w:r w:rsidRPr="00DA5A9A">
              <w:rPr>
                <w:rFonts w:asciiTheme="minorHAnsi" w:hAnsiTheme="minorHAnsi"/>
                <w:lang w:val="es-MX"/>
              </w:rPr>
              <w:t>líquidos inflamables?</w:t>
            </w:r>
          </w:p>
        </w:tc>
      </w:tr>
      <w:tr w:rsidR="00181A31" w:rsidRPr="004E258D" w14:paraId="3CA33613" w14:textId="77777777" w:rsidTr="00C64079">
        <w:trPr>
          <w:jc w:val="center"/>
        </w:trPr>
        <w:tc>
          <w:tcPr>
            <w:tcW w:w="1800" w:type="dxa"/>
          </w:tcPr>
          <w:p w14:paraId="16010EF1" w14:textId="30A7CF36" w:rsidR="00181A31" w:rsidRPr="00DA5A9A" w:rsidRDefault="000E5028" w:rsidP="00C64079">
            <w:pPr>
              <w:rPr>
                <w:rFonts w:asciiTheme="minorHAnsi" w:hAnsiTheme="minorHAnsi"/>
                <w:lang w:val="es-MX"/>
              </w:rPr>
            </w:pPr>
            <w:sdt>
              <w:sdtPr>
                <w:rPr>
                  <w:rFonts w:asciiTheme="minorHAnsi" w:hAnsiTheme="minorHAnsi"/>
                  <w:szCs w:val="36"/>
                  <w:lang w:val="es-MX"/>
                </w:rPr>
                <w:id w:val="65110675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225804381"/>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41A6F21E" w14:textId="5898E431" w:rsidR="00350BF9" w:rsidRPr="00DA5A9A" w:rsidRDefault="00350BF9" w:rsidP="00350BF9">
            <w:pPr>
              <w:spacing w:after="240"/>
              <w:rPr>
                <w:rFonts w:asciiTheme="minorHAnsi" w:hAnsiTheme="minorHAnsi"/>
                <w:lang w:val="es-MX"/>
              </w:rPr>
            </w:pPr>
            <w:r w:rsidRPr="00DA5A9A">
              <w:rPr>
                <w:rFonts w:asciiTheme="minorHAnsi" w:hAnsiTheme="minorHAnsi"/>
                <w:lang w:val="es-MX"/>
              </w:rPr>
              <w:t>¿Cuentan los cuartos de almacenamiento para líquidos inflamables y combustibles con sistemas adecuados de ventilación?</w:t>
            </w:r>
          </w:p>
        </w:tc>
      </w:tr>
      <w:tr w:rsidR="00181A31" w:rsidRPr="004E258D" w14:paraId="41E73F06" w14:textId="77777777" w:rsidTr="00C64079">
        <w:trPr>
          <w:jc w:val="center"/>
        </w:trPr>
        <w:tc>
          <w:tcPr>
            <w:tcW w:w="1800" w:type="dxa"/>
          </w:tcPr>
          <w:p w14:paraId="5C5E5430" w14:textId="18853771" w:rsidR="00181A31" w:rsidRPr="00DA5A9A" w:rsidRDefault="000E5028" w:rsidP="00C64079">
            <w:pPr>
              <w:rPr>
                <w:rFonts w:asciiTheme="minorHAnsi" w:hAnsiTheme="minorHAnsi"/>
                <w:lang w:val="es-MX"/>
              </w:rPr>
            </w:pPr>
            <w:sdt>
              <w:sdtPr>
                <w:rPr>
                  <w:rFonts w:asciiTheme="minorHAnsi" w:hAnsiTheme="minorHAnsi"/>
                  <w:szCs w:val="36"/>
                  <w:lang w:val="es-MX"/>
                </w:rPr>
                <w:id w:val="978810524"/>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84775948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29D094BF" w14:textId="6E42A24C" w:rsidR="00350BF9" w:rsidRPr="00DA5A9A" w:rsidRDefault="00350BF9" w:rsidP="00350BF9">
            <w:pPr>
              <w:spacing w:after="240"/>
              <w:rPr>
                <w:rFonts w:asciiTheme="minorHAnsi" w:hAnsiTheme="minorHAnsi"/>
                <w:lang w:val="es-MX"/>
              </w:rPr>
            </w:pPr>
            <w:r w:rsidRPr="00DA5A9A">
              <w:rPr>
                <w:rFonts w:asciiTheme="minorHAnsi" w:hAnsiTheme="minorHAnsi"/>
                <w:lang w:val="es-MX"/>
              </w:rPr>
              <w:t xml:space="preserve">¿Existen señales de </w:t>
            </w:r>
            <w:r w:rsidRPr="00DA5A9A">
              <w:rPr>
                <w:rFonts w:asciiTheme="minorHAnsi" w:hAnsiTheme="minorHAnsi"/>
                <w:i/>
                <w:lang w:val="es-MX"/>
              </w:rPr>
              <w:t>NO SMOKING</w:t>
            </w:r>
            <w:r w:rsidRPr="00DA5A9A">
              <w:rPr>
                <w:rFonts w:asciiTheme="minorHAnsi" w:hAnsiTheme="minorHAnsi"/>
                <w:lang w:val="es-MX"/>
              </w:rPr>
              <w:t xml:space="preserve"> (NO FUMAR) en los tanques de gas licuado de petróleo?</w:t>
            </w:r>
          </w:p>
        </w:tc>
      </w:tr>
      <w:tr w:rsidR="00181A31" w:rsidRPr="004E258D" w14:paraId="457C4299" w14:textId="77777777" w:rsidTr="00C64079">
        <w:trPr>
          <w:jc w:val="center"/>
        </w:trPr>
        <w:tc>
          <w:tcPr>
            <w:tcW w:w="1800" w:type="dxa"/>
          </w:tcPr>
          <w:p w14:paraId="5F69A8A3" w14:textId="6D0EFE00" w:rsidR="00181A31" w:rsidRPr="00DA5A9A" w:rsidRDefault="000E5028" w:rsidP="00C64079">
            <w:pPr>
              <w:rPr>
                <w:rFonts w:asciiTheme="minorHAnsi" w:hAnsiTheme="minorHAnsi"/>
                <w:lang w:val="es-MX"/>
              </w:rPr>
            </w:pPr>
            <w:sdt>
              <w:sdtPr>
                <w:rPr>
                  <w:rFonts w:asciiTheme="minorHAnsi" w:hAnsiTheme="minorHAnsi"/>
                  <w:szCs w:val="36"/>
                  <w:lang w:val="es-MX"/>
                </w:rPr>
                <w:id w:val="1069146836"/>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709308835"/>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73775EC9" w14:textId="632FAE3F" w:rsidR="00350BF9" w:rsidRPr="00DA5A9A" w:rsidRDefault="00350BF9" w:rsidP="00350BF9">
            <w:pPr>
              <w:spacing w:after="240"/>
              <w:rPr>
                <w:rFonts w:asciiTheme="minorHAnsi" w:hAnsiTheme="minorHAnsi"/>
                <w:lang w:val="es-MX"/>
              </w:rPr>
            </w:pPr>
            <w:r w:rsidRPr="00DA5A9A">
              <w:rPr>
                <w:rFonts w:asciiTheme="minorHAnsi" w:hAnsiTheme="minorHAnsi"/>
                <w:lang w:val="es-MX"/>
              </w:rPr>
              <w:t>¿Se mantienen todos los desechos de solventes y líquidos inflamables en contenedores cubiertos resistentes al fuego hasta que sean retirados del área de trabajo?</w:t>
            </w:r>
          </w:p>
        </w:tc>
      </w:tr>
      <w:tr w:rsidR="00181A31" w:rsidRPr="004E258D" w14:paraId="0E3B269F" w14:textId="77777777" w:rsidTr="00C64079">
        <w:trPr>
          <w:jc w:val="center"/>
        </w:trPr>
        <w:tc>
          <w:tcPr>
            <w:tcW w:w="1800" w:type="dxa"/>
          </w:tcPr>
          <w:p w14:paraId="4B13D1E8" w14:textId="61AB6832" w:rsidR="00181A31" w:rsidRPr="00DA5A9A" w:rsidRDefault="000E5028" w:rsidP="00C64079">
            <w:pPr>
              <w:rPr>
                <w:rFonts w:asciiTheme="minorHAnsi" w:hAnsiTheme="minorHAnsi"/>
                <w:lang w:val="es-MX"/>
              </w:rPr>
            </w:pPr>
            <w:sdt>
              <w:sdtPr>
                <w:rPr>
                  <w:rFonts w:asciiTheme="minorHAnsi" w:hAnsiTheme="minorHAnsi"/>
                  <w:szCs w:val="36"/>
                  <w:lang w:val="es-MX"/>
                </w:rPr>
                <w:id w:val="160740765"/>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380507198"/>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52688174" w14:textId="2ED40AF9" w:rsidR="00350BF9" w:rsidRPr="00DA5A9A" w:rsidRDefault="00350BF9" w:rsidP="00350BF9">
            <w:pPr>
              <w:spacing w:after="240"/>
              <w:rPr>
                <w:rFonts w:asciiTheme="minorHAnsi" w:hAnsiTheme="minorHAnsi"/>
                <w:lang w:val="es-MX"/>
              </w:rPr>
            </w:pPr>
            <w:r w:rsidRPr="00DA5A9A">
              <w:rPr>
                <w:rFonts w:asciiTheme="minorHAnsi" w:hAnsiTheme="minorHAnsi"/>
                <w:lang w:val="es-MX"/>
              </w:rPr>
              <w:t>¿Es aspirado el polvo combustible en vez de ser soplado o barrido siempre que sea posible?</w:t>
            </w:r>
          </w:p>
        </w:tc>
      </w:tr>
      <w:tr w:rsidR="00181A31" w:rsidRPr="004E258D" w14:paraId="7BFAD567" w14:textId="77777777" w:rsidTr="00C64079">
        <w:trPr>
          <w:jc w:val="center"/>
        </w:trPr>
        <w:tc>
          <w:tcPr>
            <w:tcW w:w="1800" w:type="dxa"/>
          </w:tcPr>
          <w:p w14:paraId="0E454F52" w14:textId="08AEF438" w:rsidR="00181A31" w:rsidRPr="00DA5A9A" w:rsidRDefault="000E5028" w:rsidP="00C64079">
            <w:pPr>
              <w:rPr>
                <w:rFonts w:asciiTheme="minorHAnsi" w:hAnsiTheme="minorHAnsi"/>
                <w:lang w:val="es-MX"/>
              </w:rPr>
            </w:pPr>
            <w:sdt>
              <w:sdtPr>
                <w:rPr>
                  <w:rFonts w:asciiTheme="minorHAnsi" w:hAnsiTheme="minorHAnsi"/>
                  <w:szCs w:val="36"/>
                  <w:lang w:val="es-MX"/>
                </w:rPr>
                <w:id w:val="212556877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96334450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1400C10D" w14:textId="69C29A0A" w:rsidR="00350BF9" w:rsidRPr="00DA5A9A" w:rsidRDefault="00350BF9" w:rsidP="002607C8">
            <w:pPr>
              <w:spacing w:after="240"/>
              <w:rPr>
                <w:rFonts w:asciiTheme="minorHAnsi" w:hAnsiTheme="minorHAnsi"/>
                <w:lang w:val="es-MX"/>
              </w:rPr>
            </w:pPr>
            <w:r w:rsidRPr="00DA5A9A">
              <w:rPr>
                <w:rFonts w:asciiTheme="minorHAnsi" w:hAnsiTheme="minorHAnsi"/>
                <w:lang w:val="es-MX"/>
              </w:rPr>
              <w:t>¿</w:t>
            </w:r>
            <w:r w:rsidR="002607C8" w:rsidRPr="00DA5A9A">
              <w:rPr>
                <w:rFonts w:asciiTheme="minorHAnsi" w:hAnsiTheme="minorHAnsi"/>
                <w:lang w:val="es-MX"/>
              </w:rPr>
              <w:t>Están separados lo</w:t>
            </w:r>
            <w:r w:rsidRPr="00DA5A9A">
              <w:rPr>
                <w:rFonts w:asciiTheme="minorHAnsi" w:hAnsiTheme="minorHAnsi"/>
                <w:lang w:val="es-MX"/>
              </w:rPr>
              <w:t>s cilindros de gas combustible y los cilindros de oxígeno</w:t>
            </w:r>
            <w:r w:rsidR="002607C8" w:rsidRPr="00DA5A9A">
              <w:rPr>
                <w:rFonts w:asciiTheme="minorHAnsi" w:hAnsiTheme="minorHAnsi"/>
                <w:lang w:val="es-MX"/>
              </w:rPr>
              <w:t xml:space="preserve"> </w:t>
            </w:r>
            <w:r w:rsidRPr="00DA5A9A">
              <w:rPr>
                <w:rFonts w:asciiTheme="minorHAnsi" w:hAnsiTheme="minorHAnsi"/>
                <w:lang w:val="es-MX"/>
              </w:rPr>
              <w:t xml:space="preserve">por distancias o por barreras resistentes al fuego </w:t>
            </w:r>
            <w:r w:rsidR="002607C8" w:rsidRPr="00DA5A9A">
              <w:rPr>
                <w:rFonts w:asciiTheme="minorHAnsi" w:hAnsiTheme="minorHAnsi"/>
                <w:lang w:val="es-MX"/>
              </w:rPr>
              <w:t xml:space="preserve">mientras están </w:t>
            </w:r>
            <w:r w:rsidRPr="00DA5A9A">
              <w:rPr>
                <w:rFonts w:asciiTheme="minorHAnsi" w:hAnsiTheme="minorHAnsi"/>
                <w:lang w:val="es-MX"/>
              </w:rPr>
              <w:t>almacena</w:t>
            </w:r>
            <w:r w:rsidR="002607C8" w:rsidRPr="00DA5A9A">
              <w:rPr>
                <w:rFonts w:asciiTheme="minorHAnsi" w:hAnsiTheme="minorHAnsi"/>
                <w:lang w:val="es-MX"/>
              </w:rPr>
              <w:t>dos</w:t>
            </w:r>
            <w:r w:rsidRPr="00DA5A9A">
              <w:rPr>
                <w:rFonts w:asciiTheme="minorHAnsi" w:hAnsiTheme="minorHAnsi"/>
                <w:lang w:val="es-MX"/>
              </w:rPr>
              <w:t>?</w:t>
            </w:r>
          </w:p>
        </w:tc>
      </w:tr>
      <w:tr w:rsidR="00181A31" w:rsidRPr="004E258D" w14:paraId="130EE4BE" w14:textId="77777777" w:rsidTr="00C64079">
        <w:trPr>
          <w:jc w:val="center"/>
        </w:trPr>
        <w:tc>
          <w:tcPr>
            <w:tcW w:w="1800" w:type="dxa"/>
          </w:tcPr>
          <w:p w14:paraId="60D9CDC5" w14:textId="78BF86A0" w:rsidR="00181A31" w:rsidRPr="00DA5A9A" w:rsidRDefault="000E5028" w:rsidP="00C64079">
            <w:pPr>
              <w:rPr>
                <w:rFonts w:asciiTheme="minorHAnsi" w:hAnsiTheme="minorHAnsi"/>
                <w:lang w:val="es-MX"/>
              </w:rPr>
            </w:pPr>
            <w:sdt>
              <w:sdtPr>
                <w:rPr>
                  <w:rFonts w:asciiTheme="minorHAnsi" w:hAnsiTheme="minorHAnsi"/>
                  <w:szCs w:val="36"/>
                  <w:lang w:val="es-MX"/>
                </w:rPr>
                <w:id w:val="-1918704135"/>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318235428"/>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1EB7FA6D" w14:textId="29571CCF" w:rsidR="002607C8" w:rsidRPr="00DA5A9A" w:rsidRDefault="002607C8" w:rsidP="002607C8">
            <w:pPr>
              <w:spacing w:after="240"/>
              <w:rPr>
                <w:rFonts w:asciiTheme="minorHAnsi" w:hAnsiTheme="minorHAnsi"/>
                <w:lang w:val="es-MX"/>
              </w:rPr>
            </w:pPr>
            <w:r w:rsidRPr="00DA5A9A">
              <w:rPr>
                <w:rFonts w:asciiTheme="minorHAnsi" w:hAnsiTheme="minorHAnsi"/>
                <w:lang w:val="es-MX"/>
              </w:rPr>
              <w:t>¿Son apropiados los extintores de fuego para los materiales en las áreas donde están instalados?*</w:t>
            </w:r>
          </w:p>
        </w:tc>
      </w:tr>
      <w:tr w:rsidR="00181A31" w:rsidRPr="004E258D" w14:paraId="6EBBC520" w14:textId="77777777" w:rsidTr="00C64079">
        <w:trPr>
          <w:jc w:val="center"/>
        </w:trPr>
        <w:tc>
          <w:tcPr>
            <w:tcW w:w="1800" w:type="dxa"/>
          </w:tcPr>
          <w:p w14:paraId="3D6A08E4" w14:textId="537D28A4" w:rsidR="00181A31" w:rsidRPr="00DA5A9A" w:rsidRDefault="000E5028" w:rsidP="00C64079">
            <w:pPr>
              <w:rPr>
                <w:rFonts w:asciiTheme="minorHAnsi" w:hAnsiTheme="minorHAnsi"/>
                <w:lang w:val="es-MX"/>
              </w:rPr>
            </w:pPr>
            <w:sdt>
              <w:sdtPr>
                <w:rPr>
                  <w:rFonts w:asciiTheme="minorHAnsi" w:hAnsiTheme="minorHAnsi"/>
                  <w:szCs w:val="36"/>
                  <w:lang w:val="es-MX"/>
                </w:rPr>
                <w:id w:val="-553229552"/>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077857832"/>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27E3F1B0" w14:textId="25DE14B5" w:rsidR="002607C8" w:rsidRPr="00DA5A9A" w:rsidRDefault="002607C8" w:rsidP="0094602B">
            <w:pPr>
              <w:spacing w:after="240"/>
              <w:rPr>
                <w:rFonts w:asciiTheme="minorHAnsi" w:hAnsiTheme="minorHAnsi"/>
                <w:lang w:val="es-MX"/>
              </w:rPr>
            </w:pPr>
            <w:r w:rsidRPr="00DA5A9A">
              <w:rPr>
                <w:rFonts w:asciiTheme="minorHAnsi" w:hAnsiTheme="minorHAnsi"/>
                <w:lang w:val="es-MX"/>
              </w:rPr>
              <w:t>¿Están instalados los extintores de fuego apropiados dentro de 75 pies de áreas exteriores que contienen líquidos inflamables y dentro de 10 pies de cualquier área de almacenamiento interior para tales materiales?*</w:t>
            </w:r>
          </w:p>
        </w:tc>
      </w:tr>
      <w:tr w:rsidR="00181A31" w:rsidRPr="004E258D" w14:paraId="1499B107" w14:textId="77777777" w:rsidTr="00C64079">
        <w:trPr>
          <w:jc w:val="center"/>
        </w:trPr>
        <w:tc>
          <w:tcPr>
            <w:tcW w:w="1800" w:type="dxa"/>
          </w:tcPr>
          <w:p w14:paraId="348654D0" w14:textId="2614CE99" w:rsidR="00181A31" w:rsidRPr="00DA5A9A" w:rsidRDefault="000E5028" w:rsidP="00C64079">
            <w:pPr>
              <w:rPr>
                <w:rFonts w:asciiTheme="minorHAnsi" w:hAnsiTheme="minorHAnsi"/>
                <w:lang w:val="es-MX"/>
              </w:rPr>
            </w:pPr>
            <w:sdt>
              <w:sdtPr>
                <w:rPr>
                  <w:rFonts w:asciiTheme="minorHAnsi" w:hAnsiTheme="minorHAnsi"/>
                  <w:szCs w:val="36"/>
                  <w:lang w:val="es-MX"/>
                </w:rPr>
                <w:id w:val="-2063166443"/>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34899616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20707087" w14:textId="1A3AD531" w:rsidR="0094602B" w:rsidRPr="00DA5A9A" w:rsidRDefault="0094602B" w:rsidP="0094602B">
            <w:pPr>
              <w:spacing w:after="240"/>
              <w:rPr>
                <w:rFonts w:asciiTheme="minorHAnsi" w:hAnsiTheme="minorHAnsi"/>
                <w:lang w:val="es-MX"/>
              </w:rPr>
            </w:pPr>
            <w:r w:rsidRPr="00DA5A9A">
              <w:rPr>
                <w:rFonts w:asciiTheme="minorHAnsi" w:hAnsiTheme="minorHAnsi"/>
                <w:lang w:val="es-MX"/>
              </w:rPr>
              <w:t>¿Están libres de obstrucción o bloqueo los extintores?*</w:t>
            </w:r>
          </w:p>
        </w:tc>
      </w:tr>
      <w:tr w:rsidR="00181A31" w:rsidRPr="004E258D" w14:paraId="53459E48" w14:textId="77777777" w:rsidTr="00C64079">
        <w:trPr>
          <w:jc w:val="center"/>
        </w:trPr>
        <w:tc>
          <w:tcPr>
            <w:tcW w:w="1800" w:type="dxa"/>
          </w:tcPr>
          <w:p w14:paraId="6729260B" w14:textId="16FD9855" w:rsidR="00181A31" w:rsidRPr="00DA5A9A" w:rsidRDefault="000E5028" w:rsidP="00C64079">
            <w:pPr>
              <w:rPr>
                <w:rFonts w:asciiTheme="minorHAnsi" w:hAnsiTheme="minorHAnsi"/>
                <w:lang w:val="es-MX"/>
              </w:rPr>
            </w:pPr>
            <w:sdt>
              <w:sdtPr>
                <w:rPr>
                  <w:rFonts w:asciiTheme="minorHAnsi" w:hAnsiTheme="minorHAnsi"/>
                  <w:szCs w:val="36"/>
                  <w:lang w:val="es-MX"/>
                </w:rPr>
                <w:id w:val="853999186"/>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479203760"/>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30A55F4B" w14:textId="2F75D761" w:rsidR="0094602B" w:rsidRPr="00DA5A9A" w:rsidRDefault="0094602B" w:rsidP="0094602B">
            <w:pPr>
              <w:spacing w:after="240"/>
              <w:rPr>
                <w:rFonts w:asciiTheme="minorHAnsi" w:hAnsiTheme="minorHAnsi"/>
                <w:lang w:val="es-MX"/>
              </w:rPr>
            </w:pPr>
            <w:r w:rsidRPr="00DA5A9A">
              <w:rPr>
                <w:rFonts w:asciiTheme="minorHAnsi" w:hAnsiTheme="minorHAnsi"/>
                <w:lang w:val="es-MX"/>
              </w:rPr>
              <w:t>¿Se les proporciona servicio, mantenimiento y etiquetado a todos los extintores de fuego al menos una vez al año?*</w:t>
            </w:r>
          </w:p>
        </w:tc>
      </w:tr>
      <w:tr w:rsidR="00181A31" w:rsidRPr="004E258D" w14:paraId="17BDF963" w14:textId="77777777" w:rsidTr="00C64079">
        <w:trPr>
          <w:jc w:val="center"/>
        </w:trPr>
        <w:tc>
          <w:tcPr>
            <w:tcW w:w="1800" w:type="dxa"/>
          </w:tcPr>
          <w:p w14:paraId="30D6086C" w14:textId="6714DDDA" w:rsidR="00181A31" w:rsidRPr="00DA5A9A" w:rsidRDefault="000E5028" w:rsidP="00C64079">
            <w:pPr>
              <w:rPr>
                <w:rFonts w:asciiTheme="minorHAnsi" w:hAnsiTheme="minorHAnsi"/>
                <w:lang w:val="es-MX"/>
              </w:rPr>
            </w:pPr>
            <w:sdt>
              <w:sdtPr>
                <w:rPr>
                  <w:rFonts w:asciiTheme="minorHAnsi" w:hAnsiTheme="minorHAnsi"/>
                  <w:szCs w:val="36"/>
                  <w:lang w:val="es-MX"/>
                </w:rPr>
                <w:id w:val="-164858521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22390392"/>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1E0DF007" w14:textId="2E2A63DA" w:rsidR="0094602B" w:rsidRPr="00DA5A9A" w:rsidRDefault="0094602B" w:rsidP="0094602B">
            <w:pPr>
              <w:spacing w:after="240"/>
              <w:rPr>
                <w:rFonts w:asciiTheme="minorHAnsi" w:hAnsiTheme="minorHAnsi"/>
                <w:lang w:val="es-MX"/>
              </w:rPr>
            </w:pPr>
            <w:r w:rsidRPr="00DA5A9A">
              <w:rPr>
                <w:rFonts w:asciiTheme="minorHAnsi" w:hAnsiTheme="minorHAnsi"/>
                <w:lang w:val="es-MX"/>
              </w:rPr>
              <w:t>¿Están todos los extintores de fuego completamente cargados y en sus lugares designados?*</w:t>
            </w:r>
          </w:p>
        </w:tc>
      </w:tr>
      <w:tr w:rsidR="00181A31" w:rsidRPr="004E258D" w14:paraId="5CC8FD31" w14:textId="77777777" w:rsidTr="00C64079">
        <w:trPr>
          <w:jc w:val="center"/>
        </w:trPr>
        <w:tc>
          <w:tcPr>
            <w:tcW w:w="1800" w:type="dxa"/>
          </w:tcPr>
          <w:p w14:paraId="6E151152" w14:textId="35C5E319" w:rsidR="00181A31" w:rsidRPr="00DA5A9A" w:rsidRDefault="000E5028" w:rsidP="00C64079">
            <w:pPr>
              <w:rPr>
                <w:rFonts w:asciiTheme="minorHAnsi" w:hAnsiTheme="minorHAnsi"/>
                <w:lang w:val="es-MX"/>
              </w:rPr>
            </w:pPr>
            <w:sdt>
              <w:sdtPr>
                <w:rPr>
                  <w:rFonts w:asciiTheme="minorHAnsi" w:hAnsiTheme="minorHAnsi"/>
                  <w:szCs w:val="36"/>
                  <w:lang w:val="es-MX"/>
                </w:rPr>
                <w:id w:val="1903641861"/>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456101398"/>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39466622" w14:textId="3BFB5F10" w:rsidR="00D45F73" w:rsidRPr="00DA5A9A" w:rsidRDefault="00D45F73" w:rsidP="00A44564">
            <w:pPr>
              <w:spacing w:after="240"/>
              <w:rPr>
                <w:rFonts w:asciiTheme="minorHAnsi" w:hAnsiTheme="minorHAnsi"/>
                <w:lang w:val="es-MX"/>
              </w:rPr>
            </w:pPr>
            <w:r w:rsidRPr="00DA5A9A">
              <w:rPr>
                <w:rFonts w:asciiTheme="minorHAnsi" w:hAnsiTheme="minorHAnsi"/>
                <w:lang w:val="es-MX"/>
              </w:rPr>
              <w:t>En los lugares donde los sistemas de rociadores están instalados permanentemente, ¿</w:t>
            </w:r>
            <w:proofErr w:type="gramStart"/>
            <w:r w:rsidR="0049321F" w:rsidRPr="00DA5A9A">
              <w:rPr>
                <w:rFonts w:asciiTheme="minorHAnsi" w:hAnsiTheme="minorHAnsi"/>
                <w:lang w:val="es-MX"/>
              </w:rPr>
              <w:t>están</w:t>
            </w:r>
            <w:proofErr w:type="gramEnd"/>
            <w:r w:rsidRPr="00DA5A9A">
              <w:rPr>
                <w:rFonts w:asciiTheme="minorHAnsi" w:hAnsiTheme="minorHAnsi"/>
                <w:lang w:val="es-MX"/>
              </w:rPr>
              <w:t xml:space="preserve"> l</w:t>
            </w:r>
            <w:r w:rsidR="0049321F" w:rsidRPr="00DA5A9A">
              <w:rPr>
                <w:rFonts w:asciiTheme="minorHAnsi" w:hAnsiTheme="minorHAnsi"/>
                <w:lang w:val="es-MX"/>
              </w:rPr>
              <w:t>a</w:t>
            </w:r>
            <w:r w:rsidRPr="00DA5A9A">
              <w:rPr>
                <w:rFonts w:asciiTheme="minorHAnsi" w:hAnsiTheme="minorHAnsi"/>
                <w:lang w:val="es-MX"/>
              </w:rPr>
              <w:t xml:space="preserve">s boquillas </w:t>
            </w:r>
            <w:r w:rsidR="0049321F" w:rsidRPr="00DA5A9A">
              <w:rPr>
                <w:rFonts w:asciiTheme="minorHAnsi" w:hAnsiTheme="minorHAnsi"/>
                <w:lang w:val="es-MX"/>
              </w:rPr>
              <w:t xml:space="preserve">de descarga </w:t>
            </w:r>
            <w:r w:rsidRPr="00DA5A9A">
              <w:rPr>
                <w:rFonts w:asciiTheme="minorHAnsi" w:hAnsiTheme="minorHAnsi"/>
                <w:lang w:val="es-MX"/>
              </w:rPr>
              <w:t>dirigid</w:t>
            </w:r>
            <w:r w:rsidR="0049321F" w:rsidRPr="00DA5A9A">
              <w:rPr>
                <w:rFonts w:asciiTheme="minorHAnsi" w:hAnsiTheme="minorHAnsi"/>
                <w:lang w:val="es-MX"/>
              </w:rPr>
              <w:t>a</w:t>
            </w:r>
            <w:r w:rsidRPr="00DA5A9A">
              <w:rPr>
                <w:rFonts w:asciiTheme="minorHAnsi" w:hAnsiTheme="minorHAnsi"/>
                <w:lang w:val="es-MX"/>
              </w:rPr>
              <w:t xml:space="preserve">s </w:t>
            </w:r>
            <w:r w:rsidR="00A44564" w:rsidRPr="00DA5A9A">
              <w:rPr>
                <w:rFonts w:asciiTheme="minorHAnsi" w:hAnsiTheme="minorHAnsi"/>
                <w:lang w:val="es-MX"/>
              </w:rPr>
              <w:t>u ordenadas</w:t>
            </w:r>
            <w:r w:rsidRPr="00DA5A9A">
              <w:rPr>
                <w:rFonts w:asciiTheme="minorHAnsi" w:hAnsiTheme="minorHAnsi"/>
                <w:lang w:val="es-MX"/>
              </w:rPr>
              <w:t xml:space="preserve"> de modo que no se roc</w:t>
            </w:r>
            <w:r w:rsidR="00A44564" w:rsidRPr="00DA5A9A">
              <w:rPr>
                <w:rFonts w:asciiTheme="minorHAnsi" w:hAnsiTheme="minorHAnsi"/>
                <w:lang w:val="es-MX"/>
              </w:rPr>
              <w:t>iará</w:t>
            </w:r>
            <w:r w:rsidRPr="00DA5A9A">
              <w:rPr>
                <w:rFonts w:asciiTheme="minorHAnsi" w:hAnsiTheme="minorHAnsi"/>
                <w:lang w:val="es-MX"/>
              </w:rPr>
              <w:t xml:space="preserve"> agua en </w:t>
            </w:r>
            <w:r w:rsidR="00A44564" w:rsidRPr="00DA5A9A">
              <w:rPr>
                <w:rFonts w:asciiTheme="minorHAnsi" w:hAnsiTheme="minorHAnsi"/>
                <w:lang w:val="es-MX"/>
              </w:rPr>
              <w:t xml:space="preserve">los tableros eléctricos de </w:t>
            </w:r>
            <w:r w:rsidRPr="00DA5A9A">
              <w:rPr>
                <w:rFonts w:asciiTheme="minorHAnsi" w:hAnsiTheme="minorHAnsi"/>
                <w:lang w:val="es-MX"/>
              </w:rPr>
              <w:t>funcionamiento de</w:t>
            </w:r>
            <w:r w:rsidR="00A44564" w:rsidRPr="00DA5A9A">
              <w:rPr>
                <w:rFonts w:asciiTheme="minorHAnsi" w:hAnsiTheme="minorHAnsi"/>
                <w:lang w:val="es-MX"/>
              </w:rPr>
              <w:t xml:space="preserve">l </w:t>
            </w:r>
            <w:r w:rsidRPr="00DA5A9A">
              <w:rPr>
                <w:rFonts w:asciiTheme="minorHAnsi" w:hAnsiTheme="minorHAnsi"/>
                <w:lang w:val="es-MX"/>
              </w:rPr>
              <w:t>equipo?</w:t>
            </w:r>
          </w:p>
        </w:tc>
      </w:tr>
      <w:tr w:rsidR="00181A31" w:rsidRPr="004E258D" w14:paraId="1EB6FC73" w14:textId="77777777" w:rsidTr="00C64079">
        <w:trPr>
          <w:jc w:val="center"/>
        </w:trPr>
        <w:tc>
          <w:tcPr>
            <w:tcW w:w="1800" w:type="dxa"/>
          </w:tcPr>
          <w:p w14:paraId="25A62EA6" w14:textId="20CBBA70" w:rsidR="00181A31" w:rsidRPr="00DA5A9A" w:rsidRDefault="000E5028" w:rsidP="00C64079">
            <w:pPr>
              <w:rPr>
                <w:rFonts w:asciiTheme="minorHAnsi" w:hAnsiTheme="minorHAnsi"/>
                <w:lang w:val="es-MX"/>
              </w:rPr>
            </w:pPr>
            <w:sdt>
              <w:sdtPr>
                <w:rPr>
                  <w:rFonts w:asciiTheme="minorHAnsi" w:hAnsiTheme="minorHAnsi"/>
                  <w:szCs w:val="36"/>
                  <w:lang w:val="es-MX"/>
                </w:rPr>
                <w:id w:val="393482998"/>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435110093"/>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735854B8" w14:textId="037DB493" w:rsidR="00A44564" w:rsidRPr="00DA5A9A" w:rsidRDefault="00A44564" w:rsidP="00A44564">
            <w:pPr>
              <w:spacing w:after="240"/>
              <w:rPr>
                <w:rFonts w:asciiTheme="minorHAnsi" w:hAnsiTheme="minorHAnsi"/>
                <w:lang w:val="es-MX"/>
              </w:rPr>
            </w:pPr>
            <w:r w:rsidRPr="00DA5A9A">
              <w:rPr>
                <w:rFonts w:asciiTheme="minorHAnsi" w:hAnsiTheme="minorHAnsi"/>
                <w:lang w:val="es-MX"/>
              </w:rPr>
              <w:t xml:space="preserve">¿Existen señales de </w:t>
            </w:r>
            <w:r w:rsidRPr="00DA5A9A">
              <w:rPr>
                <w:rFonts w:asciiTheme="minorHAnsi" w:hAnsiTheme="minorHAnsi"/>
                <w:i/>
                <w:lang w:val="es-MX"/>
              </w:rPr>
              <w:t>NO SMOKING</w:t>
            </w:r>
            <w:r w:rsidRPr="00DA5A9A">
              <w:rPr>
                <w:rFonts w:asciiTheme="minorHAnsi" w:hAnsiTheme="minorHAnsi"/>
                <w:lang w:val="es-MX"/>
              </w:rPr>
              <w:t xml:space="preserve"> (NO FUMAR) en áreas donde se usan o se almacenan materiales inflamables o combustibles?</w:t>
            </w:r>
          </w:p>
        </w:tc>
      </w:tr>
      <w:tr w:rsidR="00181A31" w:rsidRPr="004E258D" w14:paraId="75D2D700" w14:textId="77777777" w:rsidTr="00C64079">
        <w:trPr>
          <w:jc w:val="center"/>
        </w:trPr>
        <w:tc>
          <w:tcPr>
            <w:tcW w:w="1800" w:type="dxa"/>
          </w:tcPr>
          <w:p w14:paraId="6CFF86F1" w14:textId="488F2860" w:rsidR="00181A31" w:rsidRPr="00DA5A9A" w:rsidRDefault="000E5028" w:rsidP="00C64079">
            <w:pPr>
              <w:rPr>
                <w:rFonts w:asciiTheme="minorHAnsi" w:hAnsiTheme="minorHAnsi"/>
                <w:lang w:val="es-MX"/>
              </w:rPr>
            </w:pPr>
            <w:sdt>
              <w:sdtPr>
                <w:rPr>
                  <w:rFonts w:asciiTheme="minorHAnsi" w:hAnsiTheme="minorHAnsi"/>
                  <w:szCs w:val="36"/>
                  <w:lang w:val="es-MX"/>
                </w:rPr>
                <w:id w:val="1204372519"/>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1551724342"/>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21E8AA1D" w14:textId="37B59F4B" w:rsidR="00A44564" w:rsidRPr="00DA5A9A" w:rsidRDefault="00A44564" w:rsidP="00A44564">
            <w:pPr>
              <w:spacing w:after="240"/>
              <w:rPr>
                <w:rFonts w:asciiTheme="minorHAnsi" w:hAnsiTheme="minorHAnsi"/>
                <w:lang w:val="es-MX"/>
              </w:rPr>
            </w:pPr>
            <w:r w:rsidRPr="00DA5A9A">
              <w:rPr>
                <w:rFonts w:asciiTheme="minorHAnsi" w:hAnsiTheme="minorHAnsi"/>
                <w:lang w:val="es-MX"/>
              </w:rPr>
              <w:t>¿Se utilizan latas de seguridad para dispensar líquidos inflamables o combustibles disponibles en el punto en el que se usarían?</w:t>
            </w:r>
          </w:p>
        </w:tc>
      </w:tr>
      <w:tr w:rsidR="00181A31" w:rsidRPr="004E258D" w14:paraId="5081F1BB" w14:textId="77777777" w:rsidTr="00C64079">
        <w:trPr>
          <w:jc w:val="center"/>
        </w:trPr>
        <w:tc>
          <w:tcPr>
            <w:tcW w:w="1800" w:type="dxa"/>
          </w:tcPr>
          <w:p w14:paraId="348F0B3E" w14:textId="6210DB10" w:rsidR="00181A31" w:rsidRPr="00DA5A9A" w:rsidRDefault="000E5028" w:rsidP="00C64079">
            <w:pPr>
              <w:rPr>
                <w:rFonts w:asciiTheme="minorHAnsi" w:hAnsiTheme="minorHAnsi"/>
                <w:lang w:val="es-MX"/>
              </w:rPr>
            </w:pPr>
            <w:sdt>
              <w:sdtPr>
                <w:rPr>
                  <w:rFonts w:asciiTheme="minorHAnsi" w:hAnsiTheme="minorHAnsi"/>
                  <w:szCs w:val="36"/>
                  <w:lang w:val="es-MX"/>
                </w:rPr>
                <w:id w:val="1424914607"/>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590677169"/>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6EAF2742" w14:textId="640CEACD" w:rsidR="00A44564" w:rsidRPr="00DA5A9A" w:rsidRDefault="00A44564" w:rsidP="00A44564">
            <w:pPr>
              <w:spacing w:after="240"/>
              <w:rPr>
                <w:rFonts w:asciiTheme="minorHAnsi" w:hAnsiTheme="minorHAnsi"/>
                <w:lang w:val="es-MX"/>
              </w:rPr>
            </w:pPr>
            <w:r w:rsidRPr="00DA5A9A">
              <w:rPr>
                <w:rFonts w:asciiTheme="minorHAnsi" w:hAnsiTheme="minorHAnsi"/>
                <w:lang w:val="es-MX"/>
              </w:rPr>
              <w:t>¿Son limpiados de inmediato todos los derrames de líquidos inflamables o combustibles?</w:t>
            </w:r>
          </w:p>
        </w:tc>
      </w:tr>
      <w:tr w:rsidR="00181A31" w:rsidRPr="004E258D" w14:paraId="7BE32B97" w14:textId="77777777" w:rsidTr="00C64079">
        <w:trPr>
          <w:jc w:val="center"/>
        </w:trPr>
        <w:tc>
          <w:tcPr>
            <w:tcW w:w="1800" w:type="dxa"/>
          </w:tcPr>
          <w:p w14:paraId="24237C5C" w14:textId="7929EF5E" w:rsidR="00181A31" w:rsidRPr="00DA5A9A" w:rsidRDefault="000E5028" w:rsidP="00C64079">
            <w:pPr>
              <w:rPr>
                <w:rFonts w:asciiTheme="minorHAnsi" w:hAnsiTheme="minorHAnsi"/>
                <w:lang w:val="es-MX"/>
              </w:rPr>
            </w:pPr>
            <w:sdt>
              <w:sdtPr>
                <w:rPr>
                  <w:rFonts w:asciiTheme="minorHAnsi" w:hAnsiTheme="minorHAnsi"/>
                  <w:szCs w:val="36"/>
                  <w:lang w:val="es-MX"/>
                </w:rPr>
                <w:id w:val="1664970334"/>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074CA4" w:rsidRPr="00DA5A9A">
              <w:rPr>
                <w:rFonts w:asciiTheme="minorHAnsi" w:hAnsiTheme="minorHAnsi"/>
                <w:lang w:val="es-MX"/>
              </w:rPr>
              <w:t>Sí</w:t>
            </w:r>
            <w:r w:rsidR="00181A31" w:rsidRPr="00DA5A9A">
              <w:rPr>
                <w:rFonts w:asciiTheme="minorHAnsi" w:hAnsiTheme="minorHAnsi"/>
                <w:lang w:val="es-MX"/>
              </w:rPr>
              <w:t xml:space="preserve">  </w:t>
            </w:r>
            <w:sdt>
              <w:sdtPr>
                <w:rPr>
                  <w:rFonts w:asciiTheme="minorHAnsi" w:hAnsiTheme="minorHAnsi"/>
                  <w:szCs w:val="36"/>
                  <w:lang w:val="es-MX"/>
                </w:rPr>
                <w:id w:val="596828872"/>
                <w14:checkbox>
                  <w14:checked w14:val="0"/>
                  <w14:checkedState w14:val="2612" w14:font="MS Gothic"/>
                  <w14:uncheckedState w14:val="2610" w14:font="MS Gothic"/>
                </w14:checkbox>
              </w:sdtPr>
              <w:sdtContent>
                <w:r w:rsidR="00D2065D">
                  <w:rPr>
                    <w:rFonts w:ascii="MS Gothic" w:eastAsia="MS Gothic" w:hAnsi="MS Gothic" w:hint="eastAsia"/>
                    <w:szCs w:val="36"/>
                    <w:lang w:val="es-MX"/>
                  </w:rPr>
                  <w:t>☐</w:t>
                </w:r>
              </w:sdtContent>
            </w:sdt>
            <w:r w:rsidR="00181A31" w:rsidRPr="00DA5A9A">
              <w:rPr>
                <w:rFonts w:asciiTheme="minorHAnsi" w:hAnsiTheme="minorHAnsi"/>
                <w:lang w:val="es-MX"/>
              </w:rPr>
              <w:t>No</w:t>
            </w:r>
          </w:p>
        </w:tc>
        <w:tc>
          <w:tcPr>
            <w:tcW w:w="7740" w:type="dxa"/>
          </w:tcPr>
          <w:p w14:paraId="00669EB5" w14:textId="736471BC" w:rsidR="00A44564" w:rsidRPr="00DA5A9A" w:rsidRDefault="00A44564" w:rsidP="00A44564">
            <w:pPr>
              <w:spacing w:after="240"/>
              <w:rPr>
                <w:rFonts w:asciiTheme="minorHAnsi" w:hAnsiTheme="minorHAnsi"/>
                <w:lang w:val="es-MX"/>
              </w:rPr>
            </w:pPr>
            <w:r w:rsidRPr="00DA5A9A">
              <w:rPr>
                <w:rFonts w:asciiTheme="minorHAnsi" w:hAnsiTheme="minorHAnsi"/>
                <w:lang w:val="es-MX"/>
              </w:rPr>
              <w:t>¿Son ventilados adecuadamente los tanques de almacenamiento para evitar que se desarrolle un vacío o presión excesiva que podría resultar del llenado, vaciado o cambios de temperatura?</w:t>
            </w:r>
          </w:p>
        </w:tc>
      </w:tr>
    </w:tbl>
    <w:p w14:paraId="550C35A5" w14:textId="77777777" w:rsidR="00181A31" w:rsidRPr="00DA5A9A" w:rsidRDefault="00181A31" w:rsidP="00C64079">
      <w:pPr>
        <w:rPr>
          <w:rFonts w:asciiTheme="minorHAnsi" w:hAnsiTheme="minorHAnsi"/>
          <w:lang w:val="es-MX"/>
        </w:rPr>
      </w:pPr>
    </w:p>
    <w:p w14:paraId="5072D17C" w14:textId="77777777" w:rsidR="00181A31" w:rsidRPr="00DA5A9A" w:rsidRDefault="00181A31" w:rsidP="00C64079">
      <w:pPr>
        <w:rPr>
          <w:rFonts w:asciiTheme="minorHAnsi" w:hAnsiTheme="minorHAnsi"/>
          <w:lang w:val="es-MX"/>
        </w:rPr>
      </w:pPr>
    </w:p>
    <w:p w14:paraId="755F9DF1" w14:textId="77777777" w:rsidR="00A44564" w:rsidRPr="00DA5A9A" w:rsidRDefault="00A44564" w:rsidP="00A44564">
      <w:pPr>
        <w:rPr>
          <w:rFonts w:asciiTheme="minorHAnsi" w:hAnsiTheme="minorHAnsi"/>
          <w:sz w:val="20"/>
          <w:lang w:val="es-MX"/>
        </w:rPr>
      </w:pPr>
      <w:r w:rsidRPr="00DA5A9A">
        <w:rPr>
          <w:rFonts w:asciiTheme="minorHAnsi" w:hAnsiTheme="minorHAnsi"/>
          <w:sz w:val="20"/>
          <w:lang w:val="es-MX"/>
        </w:rPr>
        <w:t>*(NOTA: El uso de los extintores de fuego se basa en la política de la compañía con respecto a la lucha contra los incendios de los empleados en su Plan de Acción de Emergencia y el código local de incendios).</w:t>
      </w:r>
    </w:p>
    <w:p w14:paraId="5F3E556A" w14:textId="77777777" w:rsidR="00A44564" w:rsidRPr="00DA5A9A" w:rsidRDefault="00A44564" w:rsidP="008268D5">
      <w:pPr>
        <w:rPr>
          <w:rFonts w:asciiTheme="minorHAnsi" w:hAnsiTheme="minorHAnsi"/>
          <w:sz w:val="20"/>
          <w:lang w:val="es-MX"/>
        </w:rPr>
      </w:pPr>
    </w:p>
    <w:p w14:paraId="7C3312B6" w14:textId="77777777" w:rsidR="00181A31" w:rsidRPr="00DA5A9A" w:rsidRDefault="00181A31" w:rsidP="008268D5">
      <w:pPr>
        <w:rPr>
          <w:rFonts w:asciiTheme="minorHAnsi" w:hAnsiTheme="minorHAnsi"/>
          <w:lang w:val="es-MX"/>
        </w:rPr>
      </w:pPr>
    </w:p>
    <w:p w14:paraId="4E61DA96" w14:textId="77777777" w:rsidR="00181A31" w:rsidRPr="00DA5A9A" w:rsidRDefault="00181A31" w:rsidP="008268D5">
      <w:pPr>
        <w:rPr>
          <w:rFonts w:asciiTheme="minorHAnsi" w:hAnsiTheme="minorHAnsi"/>
          <w:lang w:val="es-MX"/>
        </w:rPr>
      </w:pPr>
    </w:p>
    <w:p w14:paraId="1B0B79BF" w14:textId="4299C0DA" w:rsidR="008268D5" w:rsidRPr="00DA5A9A" w:rsidRDefault="008268D5" w:rsidP="008268D5">
      <w:pPr>
        <w:tabs>
          <w:tab w:val="right" w:pos="5760"/>
          <w:tab w:val="left" w:pos="6120"/>
          <w:tab w:val="right" w:pos="9360"/>
        </w:tabs>
        <w:rPr>
          <w:rFonts w:asciiTheme="minorHAnsi" w:hAnsiTheme="minorHAnsi"/>
          <w:lang w:val="es-MX"/>
        </w:rPr>
      </w:pPr>
      <w:r w:rsidRPr="00DA5A9A">
        <w:rPr>
          <w:rFonts w:asciiTheme="minorHAnsi" w:hAnsiTheme="minorHAnsi"/>
          <w:lang w:val="es-MX"/>
        </w:rPr>
        <w:t>Complet</w:t>
      </w:r>
      <w:r w:rsidR="003735F6" w:rsidRPr="00DA5A9A">
        <w:rPr>
          <w:rFonts w:asciiTheme="minorHAnsi" w:hAnsiTheme="minorHAnsi"/>
          <w:lang w:val="es-MX"/>
        </w:rPr>
        <w:t>ado</w:t>
      </w:r>
      <w:r w:rsidRPr="00DA5A9A">
        <w:rPr>
          <w:rFonts w:asciiTheme="minorHAnsi" w:hAnsiTheme="minorHAnsi"/>
          <w:lang w:val="es-MX"/>
        </w:rPr>
        <w:t xml:space="preserve"> </w:t>
      </w:r>
      <w:r w:rsidR="003735F6" w:rsidRPr="00DA5A9A">
        <w:rPr>
          <w:rFonts w:asciiTheme="minorHAnsi" w:hAnsiTheme="minorHAnsi"/>
          <w:lang w:val="es-MX"/>
        </w:rPr>
        <w:t>por</w:t>
      </w:r>
      <w:r w:rsidRPr="00DA5A9A">
        <w:rPr>
          <w:rFonts w:asciiTheme="minorHAnsi" w:hAnsiTheme="minorHAnsi"/>
          <w:lang w:val="es-MX"/>
        </w:rPr>
        <w:t>:</w:t>
      </w:r>
      <w:r w:rsidRPr="00DA5A9A">
        <w:rPr>
          <w:rFonts w:asciiTheme="minorHAnsi" w:hAnsiTheme="minorHAnsi"/>
          <w:u w:val="single"/>
          <w:lang w:val="es-MX"/>
        </w:rPr>
        <w:tab/>
      </w:r>
      <w:r w:rsidRPr="00DA5A9A">
        <w:rPr>
          <w:rFonts w:asciiTheme="minorHAnsi" w:hAnsiTheme="minorHAnsi"/>
          <w:lang w:val="es-MX"/>
        </w:rPr>
        <w:tab/>
      </w:r>
      <w:r w:rsidR="003735F6" w:rsidRPr="00DA5A9A">
        <w:rPr>
          <w:rFonts w:asciiTheme="minorHAnsi" w:hAnsiTheme="minorHAnsi"/>
          <w:lang w:val="es-MX"/>
        </w:rPr>
        <w:t>Fecha</w:t>
      </w:r>
      <w:r w:rsidRPr="00DA5A9A">
        <w:rPr>
          <w:rFonts w:asciiTheme="minorHAnsi" w:hAnsiTheme="minorHAnsi"/>
          <w:lang w:val="es-MX"/>
        </w:rPr>
        <w:t>:</w:t>
      </w:r>
      <w:r w:rsidRPr="00DA5A9A">
        <w:rPr>
          <w:rFonts w:asciiTheme="minorHAnsi" w:hAnsiTheme="minorHAnsi"/>
          <w:u w:val="single"/>
          <w:lang w:val="es-MX"/>
        </w:rPr>
        <w:tab/>
      </w:r>
    </w:p>
    <w:p w14:paraId="224A5248" w14:textId="77777777" w:rsidR="008268D5" w:rsidRPr="00DA5A9A" w:rsidRDefault="008268D5" w:rsidP="008268D5">
      <w:pPr>
        <w:rPr>
          <w:rFonts w:asciiTheme="minorHAnsi" w:hAnsiTheme="minorHAnsi"/>
          <w:lang w:val="es-MX"/>
        </w:rPr>
      </w:pPr>
    </w:p>
    <w:p w14:paraId="184348FC" w14:textId="2B5F1FB7" w:rsidR="00FB26AB" w:rsidRPr="00DA5A9A" w:rsidRDefault="00FB26AB">
      <w:pPr>
        <w:rPr>
          <w:rFonts w:asciiTheme="minorHAnsi" w:hAnsiTheme="minorHAnsi"/>
          <w:lang w:val="es-MX"/>
        </w:rPr>
      </w:pPr>
      <w:r w:rsidRPr="00DA5A9A">
        <w:rPr>
          <w:rFonts w:asciiTheme="minorHAnsi" w:hAnsiTheme="minorHAnsi"/>
          <w:lang w:val="es-MX"/>
        </w:rPr>
        <w:br w:type="page"/>
      </w:r>
    </w:p>
    <w:p w14:paraId="7E1D7149" w14:textId="05903BE3" w:rsidR="00FB26AB" w:rsidRPr="00DA5A9A" w:rsidRDefault="00FB26AB" w:rsidP="00FB26AB">
      <w:pPr>
        <w:pStyle w:val="Default"/>
        <w:rPr>
          <w:rFonts w:asciiTheme="minorHAnsi" w:hAnsiTheme="minorHAnsi"/>
          <w:bCs/>
          <w:lang w:val="es-MX"/>
        </w:rPr>
      </w:pPr>
      <w:r w:rsidRPr="00DA5A9A">
        <w:rPr>
          <w:rFonts w:asciiTheme="minorHAnsi" w:hAnsiTheme="minorHAnsi"/>
          <w:b/>
          <w:bCs/>
          <w:lang w:val="es-MX"/>
        </w:rPr>
        <w:t>Ap</w:t>
      </w:r>
      <w:r w:rsidR="003735F6" w:rsidRPr="00DA5A9A">
        <w:rPr>
          <w:rFonts w:asciiTheme="minorHAnsi" w:hAnsiTheme="minorHAnsi"/>
          <w:b/>
          <w:bCs/>
          <w:lang w:val="es-MX"/>
        </w:rPr>
        <w:t>éndice</w:t>
      </w:r>
      <w:r w:rsidRPr="00DA5A9A">
        <w:rPr>
          <w:rFonts w:asciiTheme="minorHAnsi" w:hAnsiTheme="minorHAnsi"/>
          <w:b/>
          <w:bCs/>
          <w:lang w:val="es-MX"/>
        </w:rPr>
        <w:t xml:space="preserve"> D: </w:t>
      </w:r>
      <w:r w:rsidR="003735F6" w:rsidRPr="00DA5A9A">
        <w:rPr>
          <w:rFonts w:asciiTheme="minorHAnsi" w:hAnsiTheme="minorHAnsi"/>
          <w:bCs/>
          <w:lang w:val="es-MX"/>
        </w:rPr>
        <w:t>Recursos de</w:t>
      </w:r>
      <w:r w:rsidR="003735F6" w:rsidRPr="00DA5A9A">
        <w:rPr>
          <w:rFonts w:asciiTheme="minorHAnsi" w:hAnsiTheme="minorHAnsi"/>
          <w:b/>
          <w:bCs/>
          <w:lang w:val="es-MX"/>
        </w:rPr>
        <w:t xml:space="preserve"> </w:t>
      </w:r>
      <w:r w:rsidRPr="00DA5A9A">
        <w:rPr>
          <w:rFonts w:asciiTheme="minorHAnsi" w:hAnsiTheme="minorHAnsi"/>
          <w:bCs/>
          <w:lang w:val="es-MX"/>
        </w:rPr>
        <w:t>DWC</w:t>
      </w:r>
    </w:p>
    <w:p w14:paraId="3EB0BFD5" w14:textId="77777777" w:rsidR="00FB26AB" w:rsidRPr="00DA5A9A" w:rsidRDefault="00FB26AB" w:rsidP="00FB26AB">
      <w:pPr>
        <w:pStyle w:val="Default"/>
        <w:rPr>
          <w:rFonts w:asciiTheme="minorHAnsi" w:hAnsiTheme="minorHAnsi"/>
          <w:bCs/>
          <w:lang w:val="es-MX"/>
        </w:rPr>
      </w:pPr>
    </w:p>
    <w:p w14:paraId="06ABDA8B" w14:textId="5E61E8B1" w:rsidR="003735F6" w:rsidRPr="00DA5A9A" w:rsidRDefault="003735F6" w:rsidP="003735F6">
      <w:pPr>
        <w:rPr>
          <w:rFonts w:ascii="Calibri" w:hAnsi="Calibri"/>
          <w:sz w:val="22"/>
          <w:szCs w:val="22"/>
          <w:lang w:val="es-MX"/>
        </w:rPr>
      </w:pPr>
      <w:r w:rsidRPr="00DA5A9A">
        <w:rPr>
          <w:rFonts w:ascii="Calibri" w:hAnsi="Calibri"/>
          <w:sz w:val="22"/>
          <w:szCs w:val="22"/>
          <w:lang w:val="es-MX"/>
        </w:rPr>
        <w:t xml:space="preserve">DWC ofrece una biblioteca con préstamos gratuitos de materiales audiovisuales de seguridad ocupacional y de salud. Llame al 512-804-4620 para obtener más información o visite el sitio web de DWC en </w:t>
      </w:r>
      <w:hyperlink r:id="rId11" w:history="1">
        <w:r w:rsidRPr="00DA5A9A">
          <w:rPr>
            <w:rStyle w:val="Hyperlink"/>
            <w:rFonts w:ascii="Calibri" w:hAnsi="Calibri"/>
            <w:sz w:val="22"/>
            <w:szCs w:val="22"/>
            <w:lang w:val="es-MX"/>
          </w:rPr>
          <w:t>www.txsafetyatwork.com</w:t>
        </w:r>
      </w:hyperlink>
      <w:r w:rsidRPr="00DA5A9A">
        <w:rPr>
          <w:rFonts w:ascii="Calibri" w:hAnsi="Calibri"/>
          <w:sz w:val="22"/>
          <w:szCs w:val="22"/>
          <w:lang w:val="es-MX"/>
        </w:rPr>
        <w:t>. Los DVD sobre los planes de acción de emergencia incluyen:</w:t>
      </w:r>
    </w:p>
    <w:p w14:paraId="7F554E5A" w14:textId="77777777" w:rsidR="003735F6" w:rsidRPr="00DA5A9A" w:rsidRDefault="003735F6" w:rsidP="00FB26AB">
      <w:pPr>
        <w:pStyle w:val="Default"/>
        <w:rPr>
          <w:b/>
          <w:bCs/>
          <w:sz w:val="18"/>
          <w:szCs w:val="18"/>
          <w:lang w:val="es-MX"/>
        </w:rPr>
      </w:pPr>
    </w:p>
    <w:p w14:paraId="4A90049D" w14:textId="77777777" w:rsidR="00FB26AB" w:rsidRPr="00DA5A9A" w:rsidRDefault="00FB26AB" w:rsidP="00FB26AB">
      <w:pPr>
        <w:pStyle w:val="Default"/>
        <w:rPr>
          <w:b/>
          <w:bCs/>
          <w:sz w:val="18"/>
          <w:szCs w:val="18"/>
          <w:lang w:val="es-MX"/>
        </w:rPr>
      </w:pPr>
    </w:p>
    <w:p w14:paraId="04AB94AF" w14:textId="43FC1B64" w:rsidR="00FB26AB" w:rsidRPr="00DA5A9A" w:rsidRDefault="003735F6" w:rsidP="00FB26AB">
      <w:pPr>
        <w:pStyle w:val="Default"/>
        <w:rPr>
          <w:rFonts w:asciiTheme="minorHAnsi" w:hAnsiTheme="minorHAnsi"/>
          <w:sz w:val="22"/>
          <w:szCs w:val="22"/>
          <w:lang w:val="es-MX"/>
        </w:rPr>
      </w:pPr>
      <w:r w:rsidRPr="00DA5A9A">
        <w:rPr>
          <w:rFonts w:asciiTheme="minorHAnsi" w:hAnsiTheme="minorHAnsi"/>
          <w:b/>
          <w:bCs/>
          <w:sz w:val="22"/>
          <w:szCs w:val="22"/>
          <w:lang w:val="es-MX"/>
        </w:rPr>
        <w:t>Manejo de Químicos</w:t>
      </w:r>
      <w:r w:rsidR="00FB26AB" w:rsidRPr="00DA5A9A">
        <w:rPr>
          <w:rFonts w:asciiTheme="minorHAnsi" w:hAnsiTheme="minorHAnsi"/>
          <w:b/>
          <w:bCs/>
          <w:sz w:val="22"/>
          <w:szCs w:val="22"/>
          <w:lang w:val="es-MX"/>
        </w:rPr>
        <w:t xml:space="preserve">: </w:t>
      </w:r>
      <w:r w:rsidRPr="00DA5A9A">
        <w:rPr>
          <w:rFonts w:asciiTheme="minorHAnsi" w:hAnsiTheme="minorHAnsi"/>
          <w:b/>
          <w:bCs/>
          <w:sz w:val="22"/>
          <w:szCs w:val="22"/>
          <w:lang w:val="es-MX"/>
        </w:rPr>
        <w:t>Inf</w:t>
      </w:r>
      <w:r w:rsidR="00FB26AB" w:rsidRPr="00DA5A9A">
        <w:rPr>
          <w:rFonts w:asciiTheme="minorHAnsi" w:hAnsiTheme="minorHAnsi"/>
          <w:b/>
          <w:bCs/>
          <w:sz w:val="22"/>
          <w:szCs w:val="22"/>
          <w:lang w:val="es-MX"/>
        </w:rPr>
        <w:t xml:space="preserve">lamables </w:t>
      </w:r>
      <w:r w:rsidRPr="00DA5A9A">
        <w:rPr>
          <w:rFonts w:asciiTheme="minorHAnsi" w:hAnsiTheme="minorHAnsi"/>
          <w:b/>
          <w:bCs/>
          <w:sz w:val="22"/>
          <w:szCs w:val="22"/>
          <w:lang w:val="es-MX"/>
        </w:rPr>
        <w:t xml:space="preserve"> </w:t>
      </w:r>
    </w:p>
    <w:p w14:paraId="45739DB8" w14:textId="6978AD80" w:rsidR="00FB26AB" w:rsidRPr="00DA5A9A" w:rsidRDefault="00FB26AB" w:rsidP="00FB26AB">
      <w:pPr>
        <w:pStyle w:val="Default"/>
        <w:rPr>
          <w:rFonts w:asciiTheme="minorHAnsi" w:hAnsiTheme="minorHAnsi" w:cs="Arial"/>
          <w:sz w:val="22"/>
          <w:szCs w:val="22"/>
          <w:lang w:val="es-MX"/>
        </w:rPr>
      </w:pPr>
      <w:r w:rsidRPr="00DA5A9A">
        <w:rPr>
          <w:rFonts w:asciiTheme="minorHAnsi" w:hAnsiTheme="minorHAnsi" w:cs="Arial"/>
          <w:b/>
          <w:bCs/>
          <w:iCs/>
          <w:sz w:val="22"/>
          <w:szCs w:val="22"/>
          <w:lang w:val="es-MX"/>
        </w:rPr>
        <w:t>DVD2084ES</w:t>
      </w:r>
      <w:r w:rsidR="005E100D" w:rsidRPr="00DA5A9A">
        <w:rPr>
          <w:rFonts w:asciiTheme="minorHAnsi" w:hAnsiTheme="minorHAnsi" w:cs="Arial"/>
          <w:b/>
          <w:bCs/>
          <w:iCs/>
          <w:sz w:val="22"/>
          <w:szCs w:val="22"/>
          <w:lang w:val="es-MX"/>
        </w:rPr>
        <w:t>,</w:t>
      </w:r>
      <w:r w:rsidRPr="00DA5A9A">
        <w:rPr>
          <w:rFonts w:asciiTheme="minorHAnsi" w:hAnsiTheme="minorHAnsi" w:cs="Arial"/>
          <w:b/>
          <w:bCs/>
          <w:iCs/>
          <w:sz w:val="22"/>
          <w:szCs w:val="22"/>
          <w:lang w:val="es-MX"/>
        </w:rPr>
        <w:t xml:space="preserve"> 14 min. </w:t>
      </w:r>
    </w:p>
    <w:p w14:paraId="0E771575" w14:textId="4C2A50E4" w:rsidR="003735F6" w:rsidRPr="00DA5A9A" w:rsidRDefault="003735F6" w:rsidP="00FB26AB">
      <w:pPr>
        <w:rPr>
          <w:rFonts w:asciiTheme="minorHAnsi" w:hAnsiTheme="minorHAnsi" w:cs="Arial"/>
          <w:sz w:val="22"/>
          <w:szCs w:val="22"/>
          <w:lang w:val="es-MX"/>
        </w:rPr>
      </w:pPr>
      <w:r w:rsidRPr="00DA5A9A">
        <w:rPr>
          <w:rFonts w:asciiTheme="minorHAnsi" w:hAnsiTheme="minorHAnsi" w:cs="Arial"/>
          <w:sz w:val="22"/>
          <w:szCs w:val="22"/>
          <w:lang w:val="es-MX"/>
        </w:rPr>
        <w:t xml:space="preserve">NOTA: Este DVD debe complementarse con uno de los DVD del Sistema Globalmente Armonizado (Global </w:t>
      </w:r>
      <w:proofErr w:type="spellStart"/>
      <w:r w:rsidRPr="00DA5A9A">
        <w:rPr>
          <w:rFonts w:asciiTheme="minorHAnsi" w:hAnsiTheme="minorHAnsi" w:cs="Arial"/>
          <w:sz w:val="22"/>
          <w:szCs w:val="22"/>
          <w:lang w:val="es-MX"/>
        </w:rPr>
        <w:t>Harmonization</w:t>
      </w:r>
      <w:proofErr w:type="spellEnd"/>
      <w:r w:rsidRPr="00DA5A9A">
        <w:rPr>
          <w:rFonts w:asciiTheme="minorHAnsi" w:hAnsiTheme="minorHAnsi" w:cs="Arial"/>
          <w:sz w:val="22"/>
          <w:szCs w:val="22"/>
          <w:lang w:val="es-MX"/>
        </w:rPr>
        <w:t xml:space="preserve"> </w:t>
      </w:r>
      <w:proofErr w:type="spellStart"/>
      <w:r w:rsidRPr="00DA5A9A">
        <w:rPr>
          <w:rFonts w:asciiTheme="minorHAnsi" w:hAnsiTheme="minorHAnsi" w:cs="Arial"/>
          <w:sz w:val="22"/>
          <w:szCs w:val="22"/>
          <w:lang w:val="es-MX"/>
        </w:rPr>
        <w:t>System</w:t>
      </w:r>
      <w:proofErr w:type="spellEnd"/>
      <w:r w:rsidRPr="00DA5A9A">
        <w:rPr>
          <w:rFonts w:asciiTheme="minorHAnsi" w:hAnsiTheme="minorHAnsi" w:cs="Arial"/>
          <w:sz w:val="22"/>
          <w:szCs w:val="22"/>
          <w:lang w:val="es-MX"/>
        </w:rPr>
        <w:t xml:space="preserve"> por s nombre en inglés). Define las tres formas de inflamables. Analiza las propiedades de los materiales inflamables y lo que hace arder el fuego. Cubre cómo identificar materiales inflamables y cómo deben manejarse y almacenarse, hojas de datos de seguridad, respuestas de emergencia, derrames, incendios y primeros auxilios para la exposición y las quemaduras. 2004, 2003. Costero. Incluye cuestionario.</w:t>
      </w:r>
    </w:p>
    <w:p w14:paraId="1CC513C1" w14:textId="77777777" w:rsidR="003735F6" w:rsidRPr="00DA5A9A" w:rsidRDefault="003735F6" w:rsidP="00FB26AB">
      <w:pPr>
        <w:rPr>
          <w:rFonts w:asciiTheme="minorHAnsi" w:hAnsiTheme="minorHAnsi" w:cs="Arial"/>
          <w:sz w:val="22"/>
          <w:szCs w:val="22"/>
          <w:lang w:val="es-MX"/>
        </w:rPr>
      </w:pPr>
    </w:p>
    <w:p w14:paraId="5DE76BF4" w14:textId="0D5D1311" w:rsidR="00FB26AB" w:rsidRPr="00DA5A9A" w:rsidRDefault="00FF725F" w:rsidP="00FB26AB">
      <w:pPr>
        <w:pStyle w:val="Default"/>
        <w:rPr>
          <w:rFonts w:asciiTheme="minorHAnsi" w:hAnsiTheme="minorHAnsi"/>
          <w:sz w:val="22"/>
          <w:szCs w:val="22"/>
          <w:lang w:val="es-MX"/>
        </w:rPr>
      </w:pPr>
      <w:r w:rsidRPr="00DA5A9A">
        <w:rPr>
          <w:rFonts w:asciiTheme="minorHAnsi" w:hAnsiTheme="minorHAnsi"/>
          <w:b/>
          <w:bCs/>
          <w:sz w:val="22"/>
          <w:szCs w:val="22"/>
          <w:lang w:val="es-MX"/>
        </w:rPr>
        <w:t>Seguridad al Salir</w:t>
      </w:r>
      <w:r w:rsidR="00FB26AB" w:rsidRPr="00DA5A9A">
        <w:rPr>
          <w:rFonts w:asciiTheme="minorHAnsi" w:hAnsiTheme="minorHAnsi"/>
          <w:b/>
          <w:bCs/>
          <w:sz w:val="22"/>
          <w:szCs w:val="22"/>
          <w:lang w:val="es-MX"/>
        </w:rPr>
        <w:t xml:space="preserve"> </w:t>
      </w:r>
    </w:p>
    <w:p w14:paraId="122550FA" w14:textId="342B9856" w:rsidR="00FB26AB" w:rsidRPr="00DA5A9A" w:rsidRDefault="00FB26AB" w:rsidP="00FB26AB">
      <w:pPr>
        <w:pStyle w:val="Default"/>
        <w:rPr>
          <w:rFonts w:asciiTheme="minorHAnsi" w:hAnsiTheme="minorHAnsi" w:cs="Arial"/>
          <w:sz w:val="22"/>
          <w:szCs w:val="22"/>
          <w:lang w:val="es-MX"/>
        </w:rPr>
      </w:pPr>
      <w:r w:rsidRPr="00DA5A9A">
        <w:rPr>
          <w:rFonts w:asciiTheme="minorHAnsi" w:hAnsiTheme="minorHAnsi" w:cs="Arial"/>
          <w:b/>
          <w:bCs/>
          <w:iCs/>
          <w:sz w:val="22"/>
          <w:szCs w:val="22"/>
          <w:lang w:val="es-MX"/>
        </w:rPr>
        <w:t>DVD545,</w:t>
      </w:r>
      <w:r w:rsidR="005E100D" w:rsidRPr="00DA5A9A">
        <w:rPr>
          <w:rFonts w:asciiTheme="minorHAnsi" w:hAnsiTheme="minorHAnsi" w:cs="Arial"/>
          <w:b/>
          <w:bCs/>
          <w:iCs/>
          <w:sz w:val="22"/>
          <w:szCs w:val="22"/>
          <w:lang w:val="es-MX"/>
        </w:rPr>
        <w:t xml:space="preserve"> </w:t>
      </w:r>
      <w:r w:rsidRPr="00DA5A9A">
        <w:rPr>
          <w:rFonts w:asciiTheme="minorHAnsi" w:hAnsiTheme="minorHAnsi" w:cs="Arial"/>
          <w:b/>
          <w:bCs/>
          <w:iCs/>
          <w:sz w:val="22"/>
          <w:szCs w:val="22"/>
          <w:lang w:val="es-MX"/>
        </w:rPr>
        <w:t>DVD545S</w:t>
      </w:r>
      <w:r w:rsidR="005E100D" w:rsidRPr="00DA5A9A">
        <w:rPr>
          <w:rFonts w:asciiTheme="minorHAnsi" w:hAnsiTheme="minorHAnsi" w:cs="Arial"/>
          <w:b/>
          <w:bCs/>
          <w:iCs/>
          <w:sz w:val="22"/>
          <w:szCs w:val="22"/>
          <w:lang w:val="es-MX"/>
        </w:rPr>
        <w:t>,</w:t>
      </w:r>
      <w:r w:rsidRPr="00DA5A9A">
        <w:rPr>
          <w:rFonts w:asciiTheme="minorHAnsi" w:hAnsiTheme="minorHAnsi" w:cs="Arial"/>
          <w:b/>
          <w:bCs/>
          <w:iCs/>
          <w:sz w:val="22"/>
          <w:szCs w:val="22"/>
          <w:lang w:val="es-MX"/>
        </w:rPr>
        <w:t xml:space="preserve"> 5 min. </w:t>
      </w:r>
    </w:p>
    <w:p w14:paraId="576F59B3" w14:textId="79261671" w:rsidR="00FF725F" w:rsidRPr="00DA5A9A" w:rsidRDefault="00FF725F" w:rsidP="00FB26AB">
      <w:pPr>
        <w:rPr>
          <w:rFonts w:asciiTheme="minorHAnsi" w:hAnsiTheme="minorHAnsi" w:cs="Arial"/>
          <w:sz w:val="22"/>
          <w:szCs w:val="22"/>
          <w:lang w:val="es-MX"/>
        </w:rPr>
      </w:pPr>
      <w:r w:rsidRPr="00DA5A9A">
        <w:rPr>
          <w:rFonts w:asciiTheme="minorHAnsi" w:hAnsiTheme="minorHAnsi" w:cs="Arial"/>
          <w:sz w:val="22"/>
          <w:szCs w:val="22"/>
          <w:lang w:val="es-MX"/>
        </w:rPr>
        <w:t>Analiza las obstrucciones, las puertas de salida y cómo salir de manera segura. Artículos Cortos de Seguridad. Incluye cuestionario.</w:t>
      </w:r>
    </w:p>
    <w:p w14:paraId="69A16A83" w14:textId="77777777" w:rsidR="00FB26AB" w:rsidRPr="00DA5A9A" w:rsidRDefault="00FB26AB" w:rsidP="00FB26AB">
      <w:pPr>
        <w:rPr>
          <w:rFonts w:asciiTheme="minorHAnsi" w:hAnsiTheme="minorHAnsi" w:cs="Arial"/>
          <w:sz w:val="22"/>
          <w:szCs w:val="22"/>
          <w:lang w:val="es-MX"/>
        </w:rPr>
      </w:pPr>
    </w:p>
    <w:p w14:paraId="16C18CE2" w14:textId="4A21B8A6" w:rsidR="005E100D" w:rsidRPr="00DA5A9A" w:rsidRDefault="00FF725F" w:rsidP="005E100D">
      <w:pPr>
        <w:pStyle w:val="Default"/>
        <w:rPr>
          <w:rFonts w:asciiTheme="minorHAnsi" w:hAnsiTheme="minorHAnsi"/>
          <w:sz w:val="22"/>
          <w:szCs w:val="22"/>
          <w:lang w:val="es-MX"/>
        </w:rPr>
      </w:pPr>
      <w:r w:rsidRPr="00DA5A9A">
        <w:rPr>
          <w:rFonts w:asciiTheme="minorHAnsi" w:hAnsiTheme="minorHAnsi"/>
          <w:b/>
          <w:bCs/>
          <w:sz w:val="22"/>
          <w:szCs w:val="22"/>
          <w:lang w:val="es-MX"/>
        </w:rPr>
        <w:t>¡</w:t>
      </w:r>
      <w:r w:rsidR="005E100D" w:rsidRPr="00DA5A9A">
        <w:rPr>
          <w:rFonts w:asciiTheme="minorHAnsi" w:hAnsiTheme="minorHAnsi"/>
          <w:b/>
          <w:bCs/>
          <w:sz w:val="22"/>
          <w:szCs w:val="22"/>
          <w:lang w:val="es-MX"/>
        </w:rPr>
        <w:t>F</w:t>
      </w:r>
      <w:r w:rsidRPr="00DA5A9A">
        <w:rPr>
          <w:rFonts w:asciiTheme="minorHAnsi" w:hAnsiTheme="minorHAnsi"/>
          <w:b/>
          <w:bCs/>
          <w:sz w:val="22"/>
          <w:szCs w:val="22"/>
          <w:lang w:val="es-MX"/>
        </w:rPr>
        <w:t>uego</w:t>
      </w:r>
      <w:r w:rsidR="005E100D" w:rsidRPr="00DA5A9A">
        <w:rPr>
          <w:rFonts w:asciiTheme="minorHAnsi" w:hAnsiTheme="minorHAnsi"/>
          <w:b/>
          <w:bCs/>
          <w:sz w:val="22"/>
          <w:szCs w:val="22"/>
          <w:lang w:val="es-MX"/>
        </w:rPr>
        <w:t xml:space="preserve">! </w:t>
      </w:r>
      <w:r w:rsidRPr="00DA5A9A">
        <w:rPr>
          <w:rFonts w:asciiTheme="minorHAnsi" w:hAnsiTheme="minorHAnsi"/>
          <w:b/>
          <w:bCs/>
          <w:sz w:val="22"/>
          <w:szCs w:val="22"/>
          <w:lang w:val="es-MX"/>
        </w:rPr>
        <w:t>En el Área de Trabajo</w:t>
      </w:r>
      <w:r w:rsidR="005E100D" w:rsidRPr="00DA5A9A">
        <w:rPr>
          <w:rFonts w:asciiTheme="minorHAnsi" w:hAnsiTheme="minorHAnsi"/>
          <w:b/>
          <w:bCs/>
          <w:sz w:val="22"/>
          <w:szCs w:val="22"/>
          <w:lang w:val="es-MX"/>
        </w:rPr>
        <w:t xml:space="preserve"> </w:t>
      </w:r>
    </w:p>
    <w:p w14:paraId="1A467886" w14:textId="077FE02E" w:rsidR="005E100D" w:rsidRPr="00DA5A9A" w:rsidRDefault="005E100D" w:rsidP="005E100D">
      <w:pPr>
        <w:pStyle w:val="Default"/>
        <w:rPr>
          <w:rFonts w:asciiTheme="minorHAnsi" w:hAnsiTheme="minorHAnsi" w:cs="Arial"/>
          <w:sz w:val="22"/>
          <w:szCs w:val="22"/>
          <w:lang w:val="es-MX"/>
        </w:rPr>
      </w:pPr>
      <w:r w:rsidRPr="00DA5A9A">
        <w:rPr>
          <w:rFonts w:asciiTheme="minorHAnsi" w:hAnsiTheme="minorHAnsi" w:cs="Arial"/>
          <w:b/>
          <w:bCs/>
          <w:iCs/>
          <w:sz w:val="22"/>
          <w:szCs w:val="22"/>
          <w:lang w:val="es-MX"/>
        </w:rPr>
        <w:t xml:space="preserve">DVD1453ES, 17 min. </w:t>
      </w:r>
    </w:p>
    <w:p w14:paraId="396C00E3" w14:textId="16F9AA87" w:rsidR="00FF725F" w:rsidRPr="00DA5A9A" w:rsidRDefault="00FF725F" w:rsidP="005E100D">
      <w:pPr>
        <w:pStyle w:val="Default"/>
        <w:rPr>
          <w:rFonts w:asciiTheme="minorHAnsi" w:hAnsiTheme="minorHAnsi" w:cs="Arial"/>
          <w:sz w:val="22"/>
          <w:szCs w:val="22"/>
          <w:lang w:val="es-MX"/>
        </w:rPr>
      </w:pPr>
      <w:r w:rsidRPr="00DA5A9A">
        <w:rPr>
          <w:rFonts w:asciiTheme="minorHAnsi" w:hAnsiTheme="minorHAnsi" w:cs="Arial"/>
          <w:sz w:val="22"/>
          <w:szCs w:val="22"/>
          <w:lang w:val="es-MX"/>
        </w:rPr>
        <w:t>Capacita a los empleados sobre las causas y los peligros relacionados con los incendios en el área de trabajo. Cubre los tipos de incendios, la limpieza adecuada y cómo extinguir incendios pequeños. Costero. Sin fecha de protección de derechos del autor. 2006/1991. Incluye cuestionario para el empleado.</w:t>
      </w:r>
    </w:p>
    <w:p w14:paraId="1C8A5C90" w14:textId="4DC407DC" w:rsidR="005E100D" w:rsidRPr="00DA5A9A" w:rsidRDefault="005E100D" w:rsidP="005E100D">
      <w:pPr>
        <w:pStyle w:val="Default"/>
        <w:rPr>
          <w:rFonts w:asciiTheme="minorHAnsi" w:hAnsiTheme="minorHAnsi" w:cs="Arial"/>
          <w:sz w:val="22"/>
          <w:szCs w:val="22"/>
          <w:lang w:val="es-MX"/>
        </w:rPr>
      </w:pPr>
    </w:p>
    <w:p w14:paraId="030DB66A" w14:textId="47437D58" w:rsidR="005E100D" w:rsidRPr="00DA5A9A" w:rsidRDefault="00FF725F" w:rsidP="005E100D">
      <w:pPr>
        <w:pStyle w:val="Default"/>
        <w:rPr>
          <w:rFonts w:asciiTheme="minorHAnsi" w:hAnsiTheme="minorHAnsi"/>
          <w:sz w:val="22"/>
          <w:szCs w:val="22"/>
          <w:lang w:val="es-MX"/>
        </w:rPr>
      </w:pPr>
      <w:r w:rsidRPr="00DA5A9A">
        <w:rPr>
          <w:rFonts w:asciiTheme="minorHAnsi" w:hAnsiTheme="minorHAnsi"/>
          <w:b/>
          <w:bCs/>
          <w:sz w:val="22"/>
          <w:szCs w:val="22"/>
          <w:lang w:val="es-MX"/>
        </w:rPr>
        <w:t>Prevención de Incendios</w:t>
      </w:r>
      <w:r w:rsidR="005E100D" w:rsidRPr="00DA5A9A">
        <w:rPr>
          <w:rFonts w:asciiTheme="minorHAnsi" w:hAnsiTheme="minorHAnsi"/>
          <w:b/>
          <w:bCs/>
          <w:sz w:val="22"/>
          <w:szCs w:val="22"/>
          <w:lang w:val="es-MX"/>
        </w:rPr>
        <w:t xml:space="preserve"> </w:t>
      </w:r>
    </w:p>
    <w:p w14:paraId="401BB987" w14:textId="4FC7FC62" w:rsidR="005E100D" w:rsidRPr="00DA5A9A" w:rsidRDefault="005E100D" w:rsidP="005E100D">
      <w:pPr>
        <w:pStyle w:val="Default"/>
        <w:rPr>
          <w:rFonts w:asciiTheme="minorHAnsi" w:hAnsiTheme="minorHAnsi" w:cs="Arial"/>
          <w:sz w:val="22"/>
          <w:szCs w:val="22"/>
          <w:lang w:val="es-MX"/>
        </w:rPr>
      </w:pPr>
      <w:r w:rsidRPr="00DA5A9A">
        <w:rPr>
          <w:rFonts w:asciiTheme="minorHAnsi" w:hAnsiTheme="minorHAnsi" w:cs="Arial"/>
          <w:b/>
          <w:bCs/>
          <w:iCs/>
          <w:sz w:val="22"/>
          <w:szCs w:val="22"/>
          <w:lang w:val="es-MX"/>
        </w:rPr>
        <w:t xml:space="preserve">DVD2317, 5 min. </w:t>
      </w:r>
    </w:p>
    <w:p w14:paraId="196D2B73" w14:textId="2DB7F88F" w:rsidR="00FF725F" w:rsidRPr="00DA5A9A" w:rsidRDefault="00FF725F" w:rsidP="005E100D">
      <w:pPr>
        <w:pStyle w:val="Default"/>
        <w:rPr>
          <w:rFonts w:asciiTheme="minorHAnsi" w:hAnsiTheme="minorHAnsi" w:cs="Arial"/>
          <w:sz w:val="22"/>
          <w:szCs w:val="22"/>
          <w:lang w:val="es-MX"/>
        </w:rPr>
      </w:pPr>
      <w:r w:rsidRPr="00DA5A9A">
        <w:rPr>
          <w:rFonts w:asciiTheme="minorHAnsi" w:hAnsiTheme="minorHAnsi" w:cs="Arial"/>
          <w:sz w:val="22"/>
          <w:szCs w:val="22"/>
          <w:lang w:val="es-MX"/>
        </w:rPr>
        <w:t>Enseña a los empleados a tomar simples precauciones y mantenerse alerta ante los riesgos de incendio. Habla sobre el almacenamiento de materiales inflamables, la inhalación de humo, los detectores de humo y las fuentes de calor. Artículos Cortos de Seguridad. Incluye breve cuestionario.</w:t>
      </w:r>
    </w:p>
    <w:p w14:paraId="7CA1733E" w14:textId="77777777" w:rsidR="005E100D" w:rsidRPr="00DA5A9A" w:rsidRDefault="005E100D" w:rsidP="005E100D">
      <w:pPr>
        <w:pStyle w:val="Default"/>
        <w:rPr>
          <w:rFonts w:asciiTheme="minorHAnsi" w:hAnsiTheme="minorHAnsi" w:cs="Arial"/>
          <w:sz w:val="22"/>
          <w:szCs w:val="22"/>
          <w:lang w:val="es-MX"/>
        </w:rPr>
      </w:pPr>
    </w:p>
    <w:p w14:paraId="34D49CA5" w14:textId="64BB2207" w:rsidR="005E100D" w:rsidRPr="00DA5A9A" w:rsidRDefault="00EF588F" w:rsidP="005E100D">
      <w:pPr>
        <w:pStyle w:val="Default"/>
        <w:rPr>
          <w:rFonts w:asciiTheme="minorHAnsi" w:hAnsiTheme="minorHAnsi"/>
          <w:sz w:val="22"/>
          <w:szCs w:val="22"/>
          <w:lang w:val="es-MX"/>
        </w:rPr>
      </w:pPr>
      <w:r w:rsidRPr="00DA5A9A">
        <w:rPr>
          <w:rFonts w:asciiTheme="minorHAnsi" w:hAnsiTheme="minorHAnsi"/>
          <w:b/>
          <w:bCs/>
          <w:sz w:val="22"/>
          <w:szCs w:val="22"/>
          <w:lang w:val="es-MX"/>
        </w:rPr>
        <w:t>Prevención de Incendios y Seguridad en Instalaciones Industriales</w:t>
      </w:r>
      <w:r w:rsidR="005E100D" w:rsidRPr="00DA5A9A">
        <w:rPr>
          <w:rFonts w:asciiTheme="minorHAnsi" w:hAnsiTheme="minorHAnsi"/>
          <w:b/>
          <w:bCs/>
          <w:sz w:val="22"/>
          <w:szCs w:val="22"/>
          <w:lang w:val="es-MX"/>
        </w:rPr>
        <w:t xml:space="preserve"> </w:t>
      </w:r>
    </w:p>
    <w:p w14:paraId="5B8A46D3" w14:textId="57490470" w:rsidR="005E100D" w:rsidRPr="00DA5A9A" w:rsidRDefault="005E100D" w:rsidP="005E100D">
      <w:pPr>
        <w:pStyle w:val="Default"/>
        <w:rPr>
          <w:rFonts w:asciiTheme="minorHAnsi" w:hAnsiTheme="minorHAnsi" w:cs="Arial"/>
          <w:sz w:val="22"/>
          <w:szCs w:val="22"/>
          <w:lang w:val="es-MX"/>
        </w:rPr>
      </w:pPr>
      <w:r w:rsidRPr="00DA5A9A">
        <w:rPr>
          <w:rFonts w:asciiTheme="minorHAnsi" w:hAnsiTheme="minorHAnsi" w:cs="Arial"/>
          <w:b/>
          <w:bCs/>
          <w:iCs/>
          <w:sz w:val="22"/>
          <w:szCs w:val="22"/>
          <w:lang w:val="es-MX"/>
        </w:rPr>
        <w:t xml:space="preserve">DVD1603, DVD1603S, 20 min. </w:t>
      </w:r>
    </w:p>
    <w:p w14:paraId="14AE6F28" w14:textId="107D89BA" w:rsidR="00EF588F" w:rsidRPr="00DA5A9A" w:rsidRDefault="00EF588F">
      <w:pPr>
        <w:rPr>
          <w:rFonts w:asciiTheme="minorHAnsi" w:hAnsiTheme="minorHAnsi"/>
          <w:sz w:val="22"/>
          <w:szCs w:val="22"/>
          <w:lang w:val="es-MX"/>
        </w:rPr>
      </w:pPr>
      <w:r w:rsidRPr="00DA5A9A">
        <w:rPr>
          <w:rFonts w:asciiTheme="minorHAnsi" w:hAnsiTheme="minorHAnsi"/>
          <w:sz w:val="22"/>
          <w:szCs w:val="22"/>
          <w:lang w:val="es-MX"/>
        </w:rPr>
        <w:t>Explica que cuando un incendio en el área de trabajo consume productos químicos, plásticos y otras sustancias modernas, puede crear infiernos tóxicos que se propagan rápidamente y pueden matar al instante. Muestra a los empleados en instalaciones industriales cómo pueden hacer su parte en la prevención de incendios manteniéndose alerta y siguiendo el Plan de Prevención de Incendios de su compañía. Revisa las precauciones que deben tomar los empleados para prevenir incendios en las oficinas y lo que deben hacer si se produce un incendio en el área de trabajo. ERI. 2003. Incluye cuestionario.</w:t>
      </w:r>
    </w:p>
    <w:sectPr w:rsidR="00EF588F" w:rsidRPr="00DA5A9A" w:rsidSect="00FB2A93">
      <w:footerReference w:type="even" r:id="rId12"/>
      <w:footerReference w:type="default" r:id="rId13"/>
      <w:pgSz w:w="12240" w:h="15840"/>
      <w:pgMar w:top="1440" w:right="1319" w:bottom="1440" w:left="1319"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19C47" w14:textId="77777777" w:rsidR="000E5028" w:rsidRDefault="000E5028">
      <w:r>
        <w:separator/>
      </w:r>
    </w:p>
  </w:endnote>
  <w:endnote w:type="continuationSeparator" w:id="0">
    <w:p w14:paraId="736259A8" w14:textId="77777777" w:rsidR="000E5028" w:rsidRDefault="000E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5DF55" w14:textId="77777777" w:rsidR="000E5028" w:rsidRDefault="000E50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857BBF" w14:textId="77777777" w:rsidR="000E5028" w:rsidRDefault="000E50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9A214" w14:textId="77777777" w:rsidR="000E5028" w:rsidRPr="002F74DC" w:rsidRDefault="000E5028">
    <w:pPr>
      <w:pStyle w:val="Footer"/>
      <w:framePr w:wrap="around" w:vAnchor="text" w:hAnchor="margin" w:xAlign="right" w:y="1"/>
      <w:rPr>
        <w:rStyle w:val="PageNumber"/>
        <w:rFonts w:asciiTheme="minorHAnsi" w:hAnsiTheme="minorHAnsi"/>
        <w:sz w:val="22"/>
        <w:szCs w:val="22"/>
      </w:rPr>
    </w:pPr>
    <w:r w:rsidRPr="002F74DC">
      <w:rPr>
        <w:rStyle w:val="PageNumber"/>
        <w:rFonts w:asciiTheme="minorHAnsi" w:hAnsiTheme="minorHAnsi"/>
        <w:sz w:val="22"/>
        <w:szCs w:val="22"/>
      </w:rPr>
      <w:fldChar w:fldCharType="begin"/>
    </w:r>
    <w:r w:rsidRPr="002F74DC">
      <w:rPr>
        <w:rStyle w:val="PageNumber"/>
        <w:rFonts w:asciiTheme="minorHAnsi" w:hAnsiTheme="minorHAnsi"/>
        <w:sz w:val="22"/>
        <w:szCs w:val="22"/>
      </w:rPr>
      <w:instrText xml:space="preserve">PAGE  </w:instrText>
    </w:r>
    <w:r w:rsidRPr="002F74DC">
      <w:rPr>
        <w:rStyle w:val="PageNumber"/>
        <w:rFonts w:asciiTheme="minorHAnsi" w:hAnsiTheme="minorHAnsi"/>
        <w:sz w:val="22"/>
        <w:szCs w:val="22"/>
      </w:rPr>
      <w:fldChar w:fldCharType="separate"/>
    </w:r>
    <w:r w:rsidR="00A6700A">
      <w:rPr>
        <w:rStyle w:val="PageNumber"/>
        <w:rFonts w:asciiTheme="minorHAnsi" w:hAnsiTheme="minorHAnsi"/>
        <w:noProof/>
        <w:sz w:val="22"/>
        <w:szCs w:val="22"/>
      </w:rPr>
      <w:t>18</w:t>
    </w:r>
    <w:r w:rsidRPr="002F74DC">
      <w:rPr>
        <w:rStyle w:val="PageNumber"/>
        <w:rFonts w:asciiTheme="minorHAnsi" w:hAnsiTheme="minorHAnsi"/>
        <w:sz w:val="22"/>
        <w:szCs w:val="22"/>
      </w:rPr>
      <w:fldChar w:fldCharType="end"/>
    </w:r>
  </w:p>
  <w:p w14:paraId="214BAB2A" w14:textId="77777777" w:rsidR="000E5028" w:rsidRDefault="000E50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5DCED" w14:textId="77777777" w:rsidR="000E5028" w:rsidRDefault="000E5028">
      <w:r>
        <w:separator/>
      </w:r>
    </w:p>
  </w:footnote>
  <w:footnote w:type="continuationSeparator" w:id="0">
    <w:p w14:paraId="3357EE82" w14:textId="77777777" w:rsidR="000E5028" w:rsidRDefault="000E5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7D2"/>
    <w:multiLevelType w:val="hybridMultilevel"/>
    <w:tmpl w:val="205A6516"/>
    <w:lvl w:ilvl="0" w:tplc="EC0C27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26F9"/>
    <w:multiLevelType w:val="hybridMultilevel"/>
    <w:tmpl w:val="8EBE9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81F82"/>
    <w:multiLevelType w:val="hybridMultilevel"/>
    <w:tmpl w:val="205A6516"/>
    <w:lvl w:ilvl="0" w:tplc="EC0C27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C4EFD"/>
    <w:multiLevelType w:val="multilevel"/>
    <w:tmpl w:val="840C5BB2"/>
    <w:lvl w:ilvl="0">
      <w:start w:val="1"/>
      <w:numFmt w:val="upperRoman"/>
      <w:pStyle w:val="Heading2"/>
      <w:lvlText w:val="%1."/>
      <w:lvlJc w:val="left"/>
      <w:pPr>
        <w:tabs>
          <w:tab w:val="num" w:pos="720"/>
        </w:tabs>
        <w:ind w:left="288" w:hanging="288"/>
      </w:pPr>
      <w:rPr>
        <w:rFonts w:asciiTheme="minorHAnsi" w:hAnsiTheme="minorHAnsi" w:hint="default"/>
        <w:b/>
        <w:i w:val="0"/>
        <w:sz w:val="24"/>
      </w:rPr>
    </w:lvl>
    <w:lvl w:ilvl="1">
      <w:start w:val="1"/>
      <w:numFmt w:val="upperLetter"/>
      <w:lvlText w:val="%2."/>
      <w:lvlJc w:val="left"/>
      <w:pPr>
        <w:tabs>
          <w:tab w:val="num" w:pos="1080"/>
        </w:tabs>
        <w:ind w:left="360" w:firstLine="360"/>
      </w:pPr>
      <w:rPr>
        <w:rFonts w:ascii="Times New Roman" w:hAnsi="Times New Roman" w:hint="default"/>
        <w:b w:val="0"/>
        <w:i w:val="0"/>
        <w:sz w:val="24"/>
      </w:rPr>
    </w:lvl>
    <w:lvl w:ilvl="2">
      <w:start w:val="1"/>
      <w:numFmt w:val="decimal"/>
      <w:lvlText w:val="%3."/>
      <w:lvlJc w:val="left"/>
      <w:pPr>
        <w:tabs>
          <w:tab w:val="num" w:pos="1800"/>
        </w:tabs>
        <w:ind w:left="1440" w:firstLine="0"/>
      </w:pPr>
      <w:rPr>
        <w:rFonts w:ascii="Times New Roman" w:hAnsi="Times New Roman" w:hint="default"/>
        <w:b/>
        <w:i w:val="0"/>
        <w:sz w:val="18"/>
      </w:rPr>
    </w:lvl>
    <w:lvl w:ilvl="3">
      <w:start w:val="1"/>
      <w:numFmt w:val="lowerLetter"/>
      <w:lvlText w:val="%4."/>
      <w:lvlJc w:val="left"/>
      <w:pPr>
        <w:tabs>
          <w:tab w:val="num" w:pos="2520"/>
        </w:tabs>
        <w:ind w:left="2160" w:firstLine="0"/>
      </w:pPr>
      <w:rPr>
        <w:rFonts w:ascii="Times New Roman" w:hAnsi="Times New Roman" w:hint="default"/>
        <w:sz w:val="24"/>
      </w:rPr>
    </w:lvl>
    <w:lvl w:ilvl="4">
      <w:start w:val="1"/>
      <w:numFmt w:val="lowerRoman"/>
      <w:lvlText w:val="%5."/>
      <w:lvlJc w:val="left"/>
      <w:pPr>
        <w:tabs>
          <w:tab w:val="num" w:pos="3600"/>
        </w:tabs>
        <w:ind w:left="2880" w:firstLine="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C9406F2"/>
    <w:multiLevelType w:val="hybridMultilevel"/>
    <w:tmpl w:val="49DCD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01E9E"/>
    <w:multiLevelType w:val="hybridMultilevel"/>
    <w:tmpl w:val="A5E0F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23F96"/>
    <w:multiLevelType w:val="hybridMultilevel"/>
    <w:tmpl w:val="205A6516"/>
    <w:lvl w:ilvl="0" w:tplc="EC0C27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E63E7"/>
    <w:multiLevelType w:val="hybridMultilevel"/>
    <w:tmpl w:val="9FD40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F3A71"/>
    <w:multiLevelType w:val="hybridMultilevel"/>
    <w:tmpl w:val="996AEA38"/>
    <w:lvl w:ilvl="0" w:tplc="EC0C27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820E1"/>
    <w:multiLevelType w:val="hybridMultilevel"/>
    <w:tmpl w:val="205A6516"/>
    <w:lvl w:ilvl="0" w:tplc="EC0C27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71B2B"/>
    <w:multiLevelType w:val="multilevel"/>
    <w:tmpl w:val="52366DB0"/>
    <w:lvl w:ilvl="0">
      <w:start w:val="2"/>
      <w:numFmt w:val="upperLetter"/>
      <w:lvlText w:val="%1."/>
      <w:lvlJc w:val="left"/>
      <w:pPr>
        <w:tabs>
          <w:tab w:val="num" w:pos="1080"/>
        </w:tabs>
        <w:ind w:left="720" w:firstLine="0"/>
      </w:pPr>
      <w:rPr>
        <w:rFonts w:ascii="Times New Roman" w:hAnsi="Times New Roman" w:hint="default"/>
        <w:b w:val="0"/>
        <w:i w:val="0"/>
        <w:sz w:val="24"/>
      </w:rPr>
    </w:lvl>
    <w:lvl w:ilvl="1">
      <w:start w:val="1"/>
      <w:numFmt w:val="decimal"/>
      <w:pStyle w:val="Heading4"/>
      <w:lvlText w:val="%2."/>
      <w:lvlJc w:val="left"/>
      <w:pPr>
        <w:tabs>
          <w:tab w:val="num" w:pos="1800"/>
        </w:tabs>
        <w:ind w:left="1440" w:firstLine="0"/>
      </w:pPr>
      <w:rPr>
        <w:rFonts w:ascii="Times New Roman" w:hAnsi="Times New Roman" w:hint="default"/>
        <w:b w:val="0"/>
        <w:i w:val="0"/>
        <w:sz w:val="24"/>
      </w:rPr>
    </w:lvl>
    <w:lvl w:ilvl="2">
      <w:start w:val="1"/>
      <w:numFmt w:val="decimal"/>
      <w:lvlText w:val="%3."/>
      <w:lvlJc w:val="left"/>
      <w:pPr>
        <w:tabs>
          <w:tab w:val="num" w:pos="2520"/>
        </w:tabs>
        <w:ind w:left="2160" w:firstLine="0"/>
      </w:pPr>
      <w:rPr>
        <w:rFonts w:ascii="Times New Roman" w:hAnsi="Times New Roman" w:hint="default"/>
        <w:b w:val="0"/>
        <w:i w:val="0"/>
        <w:sz w:val="24"/>
      </w:rPr>
    </w:lvl>
    <w:lvl w:ilvl="3">
      <w:start w:val="1"/>
      <w:numFmt w:val="lowerLetter"/>
      <w:lvlText w:val="%4."/>
      <w:lvlJc w:val="left"/>
      <w:pPr>
        <w:tabs>
          <w:tab w:val="num" w:pos="3240"/>
        </w:tabs>
        <w:ind w:left="2880" w:firstLine="0"/>
      </w:pPr>
      <w:rPr>
        <w:rFonts w:ascii="Times New Roman" w:hAnsi="Times New Roman" w:hint="default"/>
        <w:sz w:val="24"/>
      </w:rPr>
    </w:lvl>
    <w:lvl w:ilvl="4">
      <w:start w:val="1"/>
      <w:numFmt w:val="lowerRoman"/>
      <w:lvlText w:val="%5."/>
      <w:lvlJc w:val="left"/>
      <w:pPr>
        <w:tabs>
          <w:tab w:val="num" w:pos="4320"/>
        </w:tabs>
        <w:ind w:left="3600" w:firstLine="0"/>
      </w:pPr>
      <w:rPr>
        <w:rFonts w:ascii="Times New Roman" w:hAnsi="Times New Roman" w:hint="default"/>
        <w:b w:val="0"/>
        <w:i w:val="0"/>
        <w:sz w:val="24"/>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1" w15:restartNumberingAfterBreak="0">
    <w:nsid w:val="380E3C2B"/>
    <w:multiLevelType w:val="hybridMultilevel"/>
    <w:tmpl w:val="0B74D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A4DA3"/>
    <w:multiLevelType w:val="hybridMultilevel"/>
    <w:tmpl w:val="82A22230"/>
    <w:lvl w:ilvl="0" w:tplc="EC0C277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A90A3B"/>
    <w:multiLevelType w:val="hybridMultilevel"/>
    <w:tmpl w:val="6C0EDD10"/>
    <w:lvl w:ilvl="0" w:tplc="EC0C27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A6ED3"/>
    <w:multiLevelType w:val="hybridMultilevel"/>
    <w:tmpl w:val="B4F46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93F49"/>
    <w:multiLevelType w:val="hybridMultilevel"/>
    <w:tmpl w:val="1CA681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E0BE8"/>
    <w:multiLevelType w:val="multilevel"/>
    <w:tmpl w:val="179C3C38"/>
    <w:lvl w:ilvl="0">
      <w:start w:val="1"/>
      <w:numFmt w:val="upperRoman"/>
      <w:lvlText w:val="%1."/>
      <w:lvlJc w:val="left"/>
      <w:pPr>
        <w:tabs>
          <w:tab w:val="num" w:pos="720"/>
        </w:tabs>
        <w:ind w:left="288" w:hanging="288"/>
      </w:pPr>
      <w:rPr>
        <w:rFonts w:asciiTheme="minorHAnsi" w:hAnsiTheme="minorHAnsi" w:hint="default"/>
        <w:b w:val="0"/>
        <w:i w:val="0"/>
        <w:sz w:val="24"/>
      </w:rPr>
    </w:lvl>
    <w:lvl w:ilvl="1">
      <w:start w:val="1"/>
      <w:numFmt w:val="upperLetter"/>
      <w:lvlText w:val="%2."/>
      <w:lvlJc w:val="left"/>
      <w:pPr>
        <w:tabs>
          <w:tab w:val="num" w:pos="1080"/>
        </w:tabs>
        <w:ind w:left="360" w:firstLine="360"/>
      </w:pPr>
      <w:rPr>
        <w:rFonts w:ascii="Times New Roman" w:hAnsi="Times New Roman" w:hint="default"/>
        <w:b w:val="0"/>
        <w:i w:val="0"/>
        <w:sz w:val="24"/>
      </w:rPr>
    </w:lvl>
    <w:lvl w:ilvl="2">
      <w:start w:val="1"/>
      <w:numFmt w:val="decimal"/>
      <w:lvlText w:val="%3."/>
      <w:lvlJc w:val="left"/>
      <w:pPr>
        <w:tabs>
          <w:tab w:val="num" w:pos="1800"/>
        </w:tabs>
        <w:ind w:left="1440" w:firstLine="0"/>
      </w:pPr>
      <w:rPr>
        <w:rFonts w:ascii="Times New Roman" w:hAnsi="Times New Roman" w:hint="default"/>
        <w:b/>
        <w:i w:val="0"/>
        <w:sz w:val="18"/>
      </w:rPr>
    </w:lvl>
    <w:lvl w:ilvl="3">
      <w:start w:val="1"/>
      <w:numFmt w:val="lowerLetter"/>
      <w:lvlText w:val="%4."/>
      <w:lvlJc w:val="left"/>
      <w:pPr>
        <w:tabs>
          <w:tab w:val="num" w:pos="2520"/>
        </w:tabs>
        <w:ind w:left="2160" w:firstLine="0"/>
      </w:pPr>
      <w:rPr>
        <w:rFonts w:ascii="Times New Roman" w:hAnsi="Times New Roman" w:hint="default"/>
        <w:sz w:val="24"/>
      </w:rPr>
    </w:lvl>
    <w:lvl w:ilvl="4">
      <w:start w:val="1"/>
      <w:numFmt w:val="lowerRoman"/>
      <w:lvlText w:val="%5."/>
      <w:lvlJc w:val="left"/>
      <w:pPr>
        <w:tabs>
          <w:tab w:val="num" w:pos="3600"/>
        </w:tabs>
        <w:ind w:left="2880" w:firstLine="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615D6E44"/>
    <w:multiLevelType w:val="hybridMultilevel"/>
    <w:tmpl w:val="E26E5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E60F5"/>
    <w:multiLevelType w:val="multilevel"/>
    <w:tmpl w:val="1ADEFACE"/>
    <w:lvl w:ilvl="0">
      <w:start w:val="3"/>
      <w:numFmt w:val="upperRoman"/>
      <w:lvlText w:val="%1."/>
      <w:lvlJc w:val="left"/>
      <w:pPr>
        <w:tabs>
          <w:tab w:val="num" w:pos="720"/>
        </w:tabs>
        <w:ind w:left="0" w:firstLine="0"/>
      </w:pPr>
      <w:rPr>
        <w:rFonts w:ascii="Times New Roman" w:hAnsi="Times New Roman" w:hint="default"/>
        <w:b/>
        <w:i w:val="0"/>
        <w:sz w:val="24"/>
      </w:rPr>
    </w:lvl>
    <w:lvl w:ilvl="1">
      <w:start w:val="1"/>
      <w:numFmt w:val="upperLetter"/>
      <w:pStyle w:val="Heading3"/>
      <w:lvlText w:val="%2."/>
      <w:lvlJc w:val="left"/>
      <w:pPr>
        <w:tabs>
          <w:tab w:val="num" w:pos="1080"/>
        </w:tabs>
        <w:ind w:left="720" w:firstLine="0"/>
      </w:pPr>
      <w:rPr>
        <w:rFonts w:ascii="Calibri" w:hAnsi="Calibri" w:hint="default"/>
        <w:b w:val="0"/>
        <w:i w:val="0"/>
        <w:sz w:val="24"/>
      </w:rPr>
    </w:lvl>
    <w:lvl w:ilvl="2">
      <w:start w:val="1"/>
      <w:numFmt w:val="decimal"/>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sz w:val="24"/>
      </w:rPr>
    </w:lvl>
    <w:lvl w:ilvl="4">
      <w:start w:val="1"/>
      <w:numFmt w:val="lowerRoman"/>
      <w:lvlText w:val="%5."/>
      <w:lvlJc w:val="left"/>
      <w:pPr>
        <w:tabs>
          <w:tab w:val="num" w:pos="3600"/>
        </w:tabs>
        <w:ind w:left="2880" w:firstLine="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716627E6"/>
    <w:multiLevelType w:val="hybridMultilevel"/>
    <w:tmpl w:val="B2143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3"/>
  </w:num>
  <w:num w:numId="4">
    <w:abstractNumId w:val="12"/>
  </w:num>
  <w:num w:numId="5">
    <w:abstractNumId w:val="16"/>
  </w:num>
  <w:num w:numId="6">
    <w:abstractNumId w:val="11"/>
  </w:num>
  <w:num w:numId="7">
    <w:abstractNumId w:val="19"/>
  </w:num>
  <w:num w:numId="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7"/>
  </w:num>
  <w:num w:numId="1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4"/>
  </w:num>
  <w:num w:numId="15">
    <w:abstractNumId w:val="7"/>
  </w:num>
  <w:num w:numId="16">
    <w:abstractNumId w:val="15"/>
  </w:num>
  <w:num w:numId="17">
    <w:abstractNumId w:val="8"/>
  </w:num>
  <w:num w:numId="18">
    <w:abstractNumId w:val="13"/>
  </w:num>
  <w:num w:numId="19">
    <w:abstractNumId w:val="6"/>
  </w:num>
  <w:num w:numId="20">
    <w:abstractNumId w:val="9"/>
  </w:num>
  <w:num w:numId="21">
    <w:abstractNumId w:val="0"/>
  </w:num>
  <w:num w:numId="2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38F"/>
    <w:rsid w:val="00074CA4"/>
    <w:rsid w:val="000901DB"/>
    <w:rsid w:val="000B61D0"/>
    <w:rsid w:val="000C335D"/>
    <w:rsid w:val="000E3F85"/>
    <w:rsid w:val="000E5028"/>
    <w:rsid w:val="001057C3"/>
    <w:rsid w:val="00151BBB"/>
    <w:rsid w:val="00160502"/>
    <w:rsid w:val="00181A31"/>
    <w:rsid w:val="001D238F"/>
    <w:rsid w:val="001D2FC8"/>
    <w:rsid w:val="002607C8"/>
    <w:rsid w:val="002C644B"/>
    <w:rsid w:val="002F74DC"/>
    <w:rsid w:val="00300BF5"/>
    <w:rsid w:val="00323303"/>
    <w:rsid w:val="00350BF9"/>
    <w:rsid w:val="00357D5F"/>
    <w:rsid w:val="003735F6"/>
    <w:rsid w:val="00386E07"/>
    <w:rsid w:val="00387585"/>
    <w:rsid w:val="003911DD"/>
    <w:rsid w:val="003A514B"/>
    <w:rsid w:val="003C3ED4"/>
    <w:rsid w:val="003E6124"/>
    <w:rsid w:val="003F05AF"/>
    <w:rsid w:val="00417A23"/>
    <w:rsid w:val="00427454"/>
    <w:rsid w:val="0044517D"/>
    <w:rsid w:val="0044778E"/>
    <w:rsid w:val="00456D50"/>
    <w:rsid w:val="00490EED"/>
    <w:rsid w:val="0049321F"/>
    <w:rsid w:val="004C1BD7"/>
    <w:rsid w:val="004C33B9"/>
    <w:rsid w:val="004E258D"/>
    <w:rsid w:val="00515002"/>
    <w:rsid w:val="00530A1D"/>
    <w:rsid w:val="00550635"/>
    <w:rsid w:val="0056107A"/>
    <w:rsid w:val="005B45B5"/>
    <w:rsid w:val="005E0B8E"/>
    <w:rsid w:val="005E100D"/>
    <w:rsid w:val="005E42B9"/>
    <w:rsid w:val="005F5C1F"/>
    <w:rsid w:val="00627836"/>
    <w:rsid w:val="0066030B"/>
    <w:rsid w:val="00665612"/>
    <w:rsid w:val="006865A6"/>
    <w:rsid w:val="0069049B"/>
    <w:rsid w:val="0069293C"/>
    <w:rsid w:val="006A0C31"/>
    <w:rsid w:val="006B1F93"/>
    <w:rsid w:val="00734D6B"/>
    <w:rsid w:val="00752B1F"/>
    <w:rsid w:val="007E1144"/>
    <w:rsid w:val="00813EF7"/>
    <w:rsid w:val="008262D8"/>
    <w:rsid w:val="008268D5"/>
    <w:rsid w:val="00836574"/>
    <w:rsid w:val="008433AB"/>
    <w:rsid w:val="008864AE"/>
    <w:rsid w:val="008C18E4"/>
    <w:rsid w:val="008E19B4"/>
    <w:rsid w:val="00900AE9"/>
    <w:rsid w:val="0092069F"/>
    <w:rsid w:val="00935D34"/>
    <w:rsid w:val="00935E92"/>
    <w:rsid w:val="0094602B"/>
    <w:rsid w:val="00961125"/>
    <w:rsid w:val="009D49F3"/>
    <w:rsid w:val="009D5C35"/>
    <w:rsid w:val="009F2869"/>
    <w:rsid w:val="00A156A1"/>
    <w:rsid w:val="00A249B1"/>
    <w:rsid w:val="00A44564"/>
    <w:rsid w:val="00A44DE9"/>
    <w:rsid w:val="00A511F6"/>
    <w:rsid w:val="00A6700A"/>
    <w:rsid w:val="00A86838"/>
    <w:rsid w:val="00A93E14"/>
    <w:rsid w:val="00A96E96"/>
    <w:rsid w:val="00AA0624"/>
    <w:rsid w:val="00AD627E"/>
    <w:rsid w:val="00AD6C5F"/>
    <w:rsid w:val="00AD7095"/>
    <w:rsid w:val="00AF18D1"/>
    <w:rsid w:val="00B21FB3"/>
    <w:rsid w:val="00B330AB"/>
    <w:rsid w:val="00B82644"/>
    <w:rsid w:val="00B87596"/>
    <w:rsid w:val="00BA5BBD"/>
    <w:rsid w:val="00BB4E66"/>
    <w:rsid w:val="00BD50C5"/>
    <w:rsid w:val="00BF5FA4"/>
    <w:rsid w:val="00BF7BEB"/>
    <w:rsid w:val="00C115FE"/>
    <w:rsid w:val="00C64079"/>
    <w:rsid w:val="00CB49D2"/>
    <w:rsid w:val="00CD3F4B"/>
    <w:rsid w:val="00CF27D6"/>
    <w:rsid w:val="00D061CA"/>
    <w:rsid w:val="00D07EB9"/>
    <w:rsid w:val="00D2065D"/>
    <w:rsid w:val="00D319C1"/>
    <w:rsid w:val="00D45F73"/>
    <w:rsid w:val="00D56766"/>
    <w:rsid w:val="00D711AF"/>
    <w:rsid w:val="00DA5A9A"/>
    <w:rsid w:val="00DF2A05"/>
    <w:rsid w:val="00E31B4B"/>
    <w:rsid w:val="00E37C1A"/>
    <w:rsid w:val="00E451B2"/>
    <w:rsid w:val="00E46ED5"/>
    <w:rsid w:val="00E750BC"/>
    <w:rsid w:val="00EF588F"/>
    <w:rsid w:val="00F131BD"/>
    <w:rsid w:val="00F41904"/>
    <w:rsid w:val="00F545B8"/>
    <w:rsid w:val="00F565D8"/>
    <w:rsid w:val="00F75CE2"/>
    <w:rsid w:val="00F80B22"/>
    <w:rsid w:val="00F93350"/>
    <w:rsid w:val="00FB26AB"/>
    <w:rsid w:val="00FB2A93"/>
    <w:rsid w:val="00FB31E1"/>
    <w:rsid w:val="00FF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3436D4"/>
  <w15:chartTrackingRefBased/>
  <w15:docId w15:val="{A4966CFB-4164-401C-92B2-D4B474B0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79"/>
    <w:rPr>
      <w:sz w:val="24"/>
      <w:szCs w:val="24"/>
    </w:rPr>
  </w:style>
  <w:style w:type="paragraph" w:styleId="Heading1">
    <w:name w:val="heading 1"/>
    <w:basedOn w:val="Normal"/>
    <w:next w:val="Normal"/>
    <w:qFormat/>
    <w:rsid w:val="00DF2A05"/>
    <w:pPr>
      <w:keepNext/>
      <w:jc w:val="center"/>
      <w:outlineLvl w:val="0"/>
    </w:pPr>
    <w:rPr>
      <w:b/>
      <w:bCs/>
      <w:sz w:val="36"/>
    </w:rPr>
  </w:style>
  <w:style w:type="paragraph" w:styleId="Heading2">
    <w:name w:val="heading 2"/>
    <w:basedOn w:val="PlainText"/>
    <w:next w:val="Normal"/>
    <w:qFormat/>
    <w:rsid w:val="00181A31"/>
    <w:pPr>
      <w:numPr>
        <w:numId w:val="3"/>
      </w:numPr>
      <w:tabs>
        <w:tab w:val="clear" w:pos="720"/>
      </w:tabs>
      <w:ind w:left="540" w:hanging="540"/>
      <w:outlineLvl w:val="1"/>
    </w:pPr>
    <w:rPr>
      <w:rFonts w:ascii="Times New Roman" w:hAnsi="Times New Roman" w:cs="Times New Roman"/>
      <w:b/>
      <w:bCs/>
      <w:sz w:val="24"/>
    </w:rPr>
  </w:style>
  <w:style w:type="paragraph" w:styleId="Heading3">
    <w:name w:val="heading 3"/>
    <w:basedOn w:val="PlainText"/>
    <w:next w:val="Normal"/>
    <w:qFormat/>
    <w:rsid w:val="00181A31"/>
    <w:pPr>
      <w:numPr>
        <w:ilvl w:val="1"/>
        <w:numId w:val="1"/>
      </w:numPr>
      <w:outlineLvl w:val="2"/>
    </w:pPr>
    <w:rPr>
      <w:rFonts w:ascii="Times New Roman" w:hAnsi="Times New Roman" w:cs="Times New Roman"/>
      <w:sz w:val="24"/>
    </w:rPr>
  </w:style>
  <w:style w:type="paragraph" w:styleId="Heading4">
    <w:name w:val="heading 4"/>
    <w:basedOn w:val="PlainText"/>
    <w:next w:val="Normal"/>
    <w:qFormat/>
    <w:rsid w:val="002C644B"/>
    <w:pPr>
      <w:numPr>
        <w:ilvl w:val="1"/>
        <w:numId w:val="2"/>
      </w:numPr>
      <w:ind w:left="1800" w:hanging="360"/>
      <w:outlineLvl w:val="3"/>
    </w:pPr>
    <w:rPr>
      <w:rFonts w:ascii="Times New Roman" w:hAnsi="Times New Roman" w:cs="Times New Roman"/>
      <w:sz w:val="24"/>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paragraph" w:styleId="PlainText">
    <w:name w:val="Plain Text"/>
    <w:basedOn w:val="Normal"/>
    <w:semiHidden/>
    <w:rPr>
      <w:rFonts w:ascii="Courier New" w:hAnsi="Courier New" w:cs="Courier New"/>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Subtitle">
    <w:name w:val="Subtitle"/>
    <w:next w:val="Normal"/>
    <w:link w:val="SubtitleChar"/>
    <w:uiPriority w:val="11"/>
    <w:qFormat/>
    <w:rsid w:val="00DF2A05"/>
    <w:pPr>
      <w:jc w:val="center"/>
    </w:pPr>
    <w:rPr>
      <w:b/>
      <w:bCs/>
      <w:sz w:val="32"/>
      <w:szCs w:val="24"/>
    </w:rPr>
  </w:style>
  <w:style w:type="character" w:customStyle="1" w:styleId="SubtitleChar">
    <w:name w:val="Subtitle Char"/>
    <w:basedOn w:val="DefaultParagraphFont"/>
    <w:link w:val="Subtitle"/>
    <w:uiPriority w:val="11"/>
    <w:rsid w:val="00DF2A05"/>
    <w:rPr>
      <w:b/>
      <w:bCs/>
      <w:sz w:val="32"/>
      <w:szCs w:val="24"/>
    </w:rPr>
  </w:style>
  <w:style w:type="paragraph" w:styleId="Header">
    <w:name w:val="header"/>
    <w:basedOn w:val="Normal"/>
    <w:link w:val="HeaderChar"/>
    <w:uiPriority w:val="99"/>
    <w:unhideWhenUsed/>
    <w:rsid w:val="00FB2A93"/>
    <w:pPr>
      <w:tabs>
        <w:tab w:val="center" w:pos="4680"/>
        <w:tab w:val="right" w:pos="9360"/>
      </w:tabs>
    </w:pPr>
  </w:style>
  <w:style w:type="character" w:customStyle="1" w:styleId="HeaderChar">
    <w:name w:val="Header Char"/>
    <w:basedOn w:val="DefaultParagraphFont"/>
    <w:link w:val="Header"/>
    <w:uiPriority w:val="99"/>
    <w:rsid w:val="00FB2A93"/>
    <w:rPr>
      <w:sz w:val="24"/>
      <w:szCs w:val="24"/>
    </w:rPr>
  </w:style>
  <w:style w:type="character" w:styleId="CommentReference">
    <w:name w:val="annotation reference"/>
    <w:basedOn w:val="DefaultParagraphFont"/>
    <w:uiPriority w:val="99"/>
    <w:semiHidden/>
    <w:unhideWhenUsed/>
    <w:rsid w:val="001D2FC8"/>
    <w:rPr>
      <w:sz w:val="16"/>
      <w:szCs w:val="16"/>
    </w:rPr>
  </w:style>
  <w:style w:type="paragraph" w:styleId="CommentText">
    <w:name w:val="annotation text"/>
    <w:basedOn w:val="Normal"/>
    <w:link w:val="CommentTextChar"/>
    <w:uiPriority w:val="99"/>
    <w:semiHidden/>
    <w:unhideWhenUsed/>
    <w:rsid w:val="001D2FC8"/>
    <w:rPr>
      <w:sz w:val="20"/>
      <w:szCs w:val="20"/>
    </w:rPr>
  </w:style>
  <w:style w:type="character" w:customStyle="1" w:styleId="CommentTextChar">
    <w:name w:val="Comment Text Char"/>
    <w:basedOn w:val="DefaultParagraphFont"/>
    <w:link w:val="CommentText"/>
    <w:uiPriority w:val="99"/>
    <w:semiHidden/>
    <w:rsid w:val="001D2FC8"/>
  </w:style>
  <w:style w:type="paragraph" w:styleId="CommentSubject">
    <w:name w:val="annotation subject"/>
    <w:basedOn w:val="CommentText"/>
    <w:next w:val="CommentText"/>
    <w:link w:val="CommentSubjectChar"/>
    <w:uiPriority w:val="99"/>
    <w:semiHidden/>
    <w:unhideWhenUsed/>
    <w:rsid w:val="001D2FC8"/>
    <w:rPr>
      <w:b/>
      <w:bCs/>
    </w:rPr>
  </w:style>
  <w:style w:type="character" w:customStyle="1" w:styleId="CommentSubjectChar">
    <w:name w:val="Comment Subject Char"/>
    <w:basedOn w:val="CommentTextChar"/>
    <w:link w:val="CommentSubject"/>
    <w:uiPriority w:val="99"/>
    <w:semiHidden/>
    <w:rsid w:val="001D2FC8"/>
    <w:rPr>
      <w:b/>
      <w:bCs/>
    </w:rPr>
  </w:style>
  <w:style w:type="paragraph" w:styleId="BalloonText">
    <w:name w:val="Balloon Text"/>
    <w:basedOn w:val="Normal"/>
    <w:link w:val="BalloonTextChar"/>
    <w:uiPriority w:val="99"/>
    <w:semiHidden/>
    <w:unhideWhenUsed/>
    <w:rsid w:val="001D2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FC8"/>
    <w:rPr>
      <w:rFonts w:ascii="Segoe UI" w:hAnsi="Segoe UI" w:cs="Segoe UI"/>
      <w:sz w:val="18"/>
      <w:szCs w:val="18"/>
    </w:rPr>
  </w:style>
  <w:style w:type="character" w:styleId="Hyperlink">
    <w:name w:val="Hyperlink"/>
    <w:uiPriority w:val="99"/>
    <w:unhideWhenUsed/>
    <w:rsid w:val="001D2FC8"/>
    <w:rPr>
      <w:color w:val="0000FF"/>
      <w:u w:val="single"/>
    </w:rPr>
  </w:style>
  <w:style w:type="character" w:styleId="Emphasis">
    <w:name w:val="Emphasis"/>
    <w:uiPriority w:val="20"/>
    <w:qFormat/>
    <w:rsid w:val="0069049B"/>
    <w:rPr>
      <w:i/>
      <w:iCs/>
    </w:rPr>
  </w:style>
  <w:style w:type="paragraph" w:styleId="Title">
    <w:name w:val="Title"/>
    <w:basedOn w:val="Normal"/>
    <w:next w:val="Normal"/>
    <w:link w:val="TitleChar"/>
    <w:uiPriority w:val="10"/>
    <w:qFormat/>
    <w:rsid w:val="0069049B"/>
    <w:pPr>
      <w:contextualSpacing/>
    </w:pPr>
    <w:rPr>
      <w:rFonts w:asciiTheme="minorHAnsi" w:eastAsiaTheme="majorEastAsia" w:hAnsiTheme="minorHAnsi" w:cstheme="majorBidi"/>
      <w:b/>
      <w:spacing w:val="-10"/>
      <w:kern w:val="28"/>
      <w:sz w:val="32"/>
      <w:szCs w:val="32"/>
    </w:rPr>
  </w:style>
  <w:style w:type="character" w:customStyle="1" w:styleId="TitleChar">
    <w:name w:val="Title Char"/>
    <w:basedOn w:val="DefaultParagraphFont"/>
    <w:link w:val="Title"/>
    <w:uiPriority w:val="10"/>
    <w:rsid w:val="0069049B"/>
    <w:rPr>
      <w:rFonts w:asciiTheme="minorHAnsi" w:eastAsiaTheme="majorEastAsia" w:hAnsiTheme="minorHAnsi" w:cstheme="majorBidi"/>
      <w:b/>
      <w:spacing w:val="-10"/>
      <w:kern w:val="28"/>
      <w:sz w:val="32"/>
      <w:szCs w:val="32"/>
    </w:rPr>
  </w:style>
  <w:style w:type="paragraph" w:customStyle="1" w:styleId="Default">
    <w:name w:val="Default"/>
    <w:rsid w:val="00FB26AB"/>
    <w:pPr>
      <w:autoSpaceDE w:val="0"/>
      <w:autoSpaceDN w:val="0"/>
      <w:adjustRightInd w:val="0"/>
    </w:pPr>
    <w:rPr>
      <w:rFonts w:ascii="Arial Black" w:hAnsi="Arial Black" w:cs="Arial Black"/>
      <w:color w:val="000000"/>
      <w:sz w:val="24"/>
      <w:szCs w:val="24"/>
    </w:rPr>
  </w:style>
  <w:style w:type="paragraph" w:styleId="Revision">
    <w:name w:val="Revision"/>
    <w:hidden/>
    <w:uiPriority w:val="99"/>
    <w:semiHidden/>
    <w:rsid w:val="00E46ED5"/>
    <w:rPr>
      <w:sz w:val="24"/>
      <w:szCs w:val="24"/>
    </w:rPr>
  </w:style>
  <w:style w:type="paragraph" w:customStyle="1" w:styleId="BasicParagraph">
    <w:name w:val="[Basic Paragraph]"/>
    <w:basedOn w:val="Normal"/>
    <w:uiPriority w:val="99"/>
    <w:rsid w:val="002F74DC"/>
    <w:pPr>
      <w:suppressAutoHyphens/>
      <w:autoSpaceDE w:val="0"/>
      <w:autoSpaceDN w:val="0"/>
      <w:adjustRightInd w:val="0"/>
      <w:spacing w:after="180" w:line="288" w:lineRule="auto"/>
      <w:textAlignment w:val="center"/>
    </w:pPr>
    <w:rPr>
      <w:rFonts w:ascii="Myriad Pro" w:hAnsi="Myriad Pro" w:cs="Myriad Pro"/>
      <w:color w:val="000000"/>
      <w:sz w:val="20"/>
      <w:szCs w:val="20"/>
    </w:rPr>
  </w:style>
  <w:style w:type="character" w:customStyle="1" w:styleId="blueten1">
    <w:name w:val="blueten1"/>
    <w:rsid w:val="002F74DC"/>
    <w:rPr>
      <w:rFonts w:ascii="Verdana" w:hAnsi="Verdana" w:hint="default"/>
      <w:color w:val="00339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xsafetyatwor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B794E3AA.dotm</Template>
  <TotalTime>3183</TotalTime>
  <Pages>19</Pages>
  <Words>4680</Words>
  <Characters>25091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Plan de Prevención de Incendios Muestra para un Programa por Escrito</vt:lpstr>
    </vt:vector>
  </TitlesOfParts>
  <Company>DWC</Company>
  <LinksUpToDate>false</LinksUpToDate>
  <CharactersWithSpaces>29712</CharactersWithSpaces>
  <SharedDoc>false</SharedDoc>
  <HLinks>
    <vt:vector size="6" baseType="variant">
      <vt:variant>
        <vt:i4>4587591</vt:i4>
      </vt:variant>
      <vt:variant>
        <vt:i4>1250</vt:i4>
      </vt:variant>
      <vt:variant>
        <vt:i4>1025</vt:i4>
      </vt:variant>
      <vt:variant>
        <vt:i4>1</vt:i4>
      </vt:variant>
      <vt:variant>
        <vt:lpwstr>F:\Puckett\sealsmall.bmp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Prevención de Incendios Muestra para un Programa por Escrito</dc:title>
  <dc:subject>prevención de incendios</dc:subject>
  <dc:creator>OSHCON</dc:creator>
  <cp:keywords>materiales combustibles, peligros eléctricos, prevención de incendios, materiales inflamables, limpieza, Administración de Seguridad y Salud Ocupacional, OSHA, calentadores portátiles, evaluación de riesgos, capacitación de seguridad, ejemplos de programas escritos, tabaquismo, soldadura</cp:keywords>
  <dc:description/>
  <cp:lastModifiedBy>Stacey Chambers</cp:lastModifiedBy>
  <cp:revision>26</cp:revision>
  <cp:lastPrinted>2003-06-23T15:39:00Z</cp:lastPrinted>
  <dcterms:created xsi:type="dcterms:W3CDTF">2017-12-15T20:58:00Z</dcterms:created>
  <dcterms:modified xsi:type="dcterms:W3CDTF">2018-01-26T15:14:00Z</dcterms:modified>
</cp:coreProperties>
</file>