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C24" w:rsidRPr="003B4B4F" w:rsidRDefault="00035C24" w:rsidP="00035C24">
      <w:pPr>
        <w:pStyle w:val="BasicParagraph"/>
        <w:jc w:val="center"/>
        <w:rPr>
          <w:b/>
          <w:bCs/>
          <w:sz w:val="34"/>
          <w:szCs w:val="34"/>
        </w:rPr>
      </w:pPr>
      <w:r>
        <w:rPr>
          <w:rStyle w:val="blueten1"/>
          <w:b/>
          <w:bCs/>
          <w:noProof/>
        </w:rPr>
        <w:drawing>
          <wp:inline distT="0" distB="0" distL="0" distR="0" wp14:anchorId="57DAA010" wp14:editId="793B6172">
            <wp:extent cx="2865120" cy="2849880"/>
            <wp:effectExtent l="0" t="0" r="0" b="7620"/>
            <wp:docPr id="77" name="Picture 77" descr="Texas OSHC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schamber\Desktop\COPY of Templates\Graphics\OSHCON-newlogo.COLOR.4-halfsiz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5120" cy="2849880"/>
                    </a:xfrm>
                    <a:prstGeom prst="rect">
                      <a:avLst/>
                    </a:prstGeom>
                    <a:noFill/>
                    <a:ln>
                      <a:noFill/>
                    </a:ln>
                  </pic:spPr>
                </pic:pic>
              </a:graphicData>
            </a:graphic>
          </wp:inline>
        </w:drawing>
      </w:r>
      <w:r w:rsidRPr="00035C24">
        <w:rPr>
          <w:b/>
          <w:bCs/>
          <w:sz w:val="34"/>
          <w:szCs w:val="34"/>
        </w:rPr>
        <w:t xml:space="preserve"> </w:t>
      </w:r>
    </w:p>
    <w:p w:rsidR="00035C24" w:rsidRPr="004C4AA2" w:rsidRDefault="00035C24" w:rsidP="00035C24">
      <w:pPr>
        <w:pStyle w:val="Title"/>
        <w:jc w:val="center"/>
        <w:rPr>
          <w:rFonts w:ascii="Myriad Pro" w:hAnsi="Myriad Pro"/>
          <w:sz w:val="54"/>
          <w:szCs w:val="54"/>
          <w:lang w:val="es-419"/>
        </w:rPr>
      </w:pPr>
      <w:r w:rsidRPr="004C4AA2">
        <w:rPr>
          <w:rFonts w:ascii="Myriad Pro" w:hAnsi="Myriad Pro"/>
          <w:sz w:val="54"/>
          <w:szCs w:val="54"/>
          <w:lang w:val="es-419"/>
        </w:rPr>
        <w:t>Muestra para un Programa por Escrito</w:t>
      </w:r>
    </w:p>
    <w:p w:rsidR="00035C24" w:rsidRPr="004C4AA2" w:rsidRDefault="00035C24" w:rsidP="00035C24">
      <w:pPr>
        <w:pStyle w:val="Title"/>
        <w:jc w:val="center"/>
        <w:rPr>
          <w:rFonts w:ascii="Myriad Pro" w:hAnsi="Myriad Pro"/>
          <w:b w:val="0"/>
          <w:sz w:val="54"/>
          <w:szCs w:val="54"/>
          <w:lang w:val="es-419"/>
        </w:rPr>
      </w:pPr>
      <w:r w:rsidRPr="004C4AA2">
        <w:rPr>
          <w:rFonts w:ascii="Myriad Pro" w:hAnsi="Myriad Pro"/>
          <w:b w:val="0"/>
          <w:sz w:val="54"/>
          <w:szCs w:val="54"/>
          <w:lang w:val="es-419"/>
        </w:rPr>
        <w:t>para el</w:t>
      </w:r>
    </w:p>
    <w:p w:rsidR="00035C24" w:rsidRPr="004C4AA2" w:rsidRDefault="00035C24" w:rsidP="00035C24">
      <w:pPr>
        <w:pStyle w:val="Title"/>
        <w:jc w:val="center"/>
        <w:rPr>
          <w:rFonts w:ascii="Myriad Pro" w:hAnsi="Myriad Pro"/>
          <w:lang w:val="es-419"/>
        </w:rPr>
      </w:pPr>
      <w:r w:rsidRPr="004C4AA2">
        <w:rPr>
          <w:rFonts w:ascii="Myriad Pro" w:hAnsi="Myriad Pro"/>
          <w:sz w:val="54"/>
          <w:szCs w:val="54"/>
          <w:lang w:val="es-419"/>
        </w:rPr>
        <w:t>Plan de Acción de Emergencia</w:t>
      </w:r>
    </w:p>
    <w:p w:rsidR="00035C24" w:rsidRPr="004C4AA2" w:rsidRDefault="00035C24" w:rsidP="00035C24">
      <w:pPr>
        <w:jc w:val="center"/>
        <w:rPr>
          <w:rFonts w:ascii="Myriad Pro" w:hAnsi="Myriad Pro"/>
          <w:b/>
          <w:sz w:val="34"/>
          <w:szCs w:val="34"/>
          <w:lang w:val="es-419"/>
        </w:rPr>
      </w:pPr>
    </w:p>
    <w:p w:rsidR="00035C24" w:rsidRPr="004C4AA2" w:rsidRDefault="00035C24" w:rsidP="00035C24">
      <w:pPr>
        <w:pStyle w:val="BasicParagraph"/>
        <w:jc w:val="center"/>
        <w:rPr>
          <w:b/>
          <w:bCs/>
          <w:sz w:val="32"/>
          <w:szCs w:val="32"/>
          <w:lang w:val="es-419"/>
        </w:rPr>
      </w:pPr>
      <w:r w:rsidRPr="004C4AA2">
        <w:rPr>
          <w:b/>
          <w:bCs/>
          <w:sz w:val="32"/>
          <w:szCs w:val="32"/>
          <w:lang w:val="es-419"/>
        </w:rPr>
        <w:t>Proporcionado como un servicio público por parte de</w:t>
      </w:r>
    </w:p>
    <w:p w:rsidR="00035C24" w:rsidRDefault="00035C24" w:rsidP="00035C24">
      <w:pPr>
        <w:pStyle w:val="BasicParagraph"/>
        <w:jc w:val="center"/>
        <w:rPr>
          <w:b/>
          <w:bCs/>
          <w:sz w:val="32"/>
          <w:szCs w:val="32"/>
        </w:rPr>
      </w:pPr>
      <w:r>
        <w:rPr>
          <w:b/>
          <w:bCs/>
          <w:sz w:val="32"/>
          <w:szCs w:val="32"/>
        </w:rPr>
        <w:t>OSHCON</w:t>
      </w:r>
    </w:p>
    <w:p w:rsidR="00035C24" w:rsidRPr="004C4AA2" w:rsidRDefault="00035C24" w:rsidP="00035C24">
      <w:pPr>
        <w:pStyle w:val="BasicParagraph"/>
        <w:jc w:val="center"/>
        <w:rPr>
          <w:b/>
          <w:sz w:val="34"/>
          <w:szCs w:val="34"/>
          <w:lang w:val="es-419"/>
        </w:rPr>
      </w:pPr>
      <w:r w:rsidRPr="004C4AA2">
        <w:rPr>
          <w:b/>
          <w:bCs/>
          <w:spacing w:val="-3"/>
          <w:sz w:val="32"/>
          <w:szCs w:val="32"/>
          <w:lang w:val="es-419"/>
        </w:rPr>
        <w:t xml:space="preserve">la Seguridad Ocupacional de Texas (Texas Occupational Safety, por su nombre en inglés) y el </w:t>
      </w:r>
      <w:bookmarkStart w:id="0" w:name="_GoBack"/>
      <w:r w:rsidRPr="004C4AA2">
        <w:rPr>
          <w:b/>
          <w:bCs/>
          <w:spacing w:val="-3"/>
          <w:sz w:val="32"/>
          <w:szCs w:val="32"/>
          <w:lang w:val="es-419"/>
        </w:rPr>
        <w:t>Programa para Consultas de Salud y Seguridad Ocupacional</w:t>
      </w:r>
      <w:bookmarkEnd w:id="0"/>
      <w:r w:rsidRPr="004C4AA2">
        <w:rPr>
          <w:b/>
          <w:bCs/>
          <w:spacing w:val="-3"/>
          <w:sz w:val="32"/>
          <w:szCs w:val="32"/>
          <w:lang w:val="es-419"/>
        </w:rPr>
        <w:t xml:space="preserve"> (Health Consultation Program – OSHCON, por su nombre y siglas en inglés)</w:t>
      </w:r>
    </w:p>
    <w:p w:rsidR="00035C24" w:rsidRPr="004C4AA2" w:rsidRDefault="00035C24" w:rsidP="00035C24">
      <w:pPr>
        <w:rPr>
          <w:lang w:val="es-419"/>
        </w:rPr>
      </w:pPr>
    </w:p>
    <w:p w:rsidR="00035C24" w:rsidRDefault="00035C24" w:rsidP="007C6FBC">
      <w:pPr>
        <w:spacing w:before="100" w:beforeAutospacing="1" w:after="100" w:afterAutospacing="1"/>
        <w:jc w:val="center"/>
        <w:rPr>
          <w:rFonts w:asciiTheme="minorHAnsi" w:hAnsiTheme="minorHAnsi"/>
          <w:b/>
          <w:sz w:val="32"/>
          <w:szCs w:val="32"/>
          <w:lang w:val="es-MX"/>
        </w:rPr>
      </w:pPr>
      <w:r>
        <w:rPr>
          <w:rStyle w:val="TitleChar"/>
          <w:b w:val="0"/>
          <w:bCs w:val="0"/>
          <w:noProof/>
        </w:rPr>
        <w:drawing>
          <wp:inline distT="0" distB="0" distL="0" distR="0" wp14:anchorId="41C33018" wp14:editId="7818D165">
            <wp:extent cx="5935980" cy="518160"/>
            <wp:effectExtent l="0" t="0" r="7620" b="0"/>
            <wp:docPr id="86" name="Picture 86" descr="departamento de seguros de Texas, división de indemnización laboral, número de publicación HS03-18B (7-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schamber\Desktop\first-page foot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518160"/>
                    </a:xfrm>
                    <a:prstGeom prst="rect">
                      <a:avLst/>
                    </a:prstGeom>
                    <a:noFill/>
                    <a:ln>
                      <a:noFill/>
                    </a:ln>
                  </pic:spPr>
                </pic:pic>
              </a:graphicData>
            </a:graphic>
          </wp:inline>
        </w:drawing>
      </w:r>
      <w:r>
        <w:rPr>
          <w:rFonts w:asciiTheme="minorHAnsi" w:hAnsiTheme="minorHAnsi"/>
          <w:b/>
          <w:sz w:val="32"/>
          <w:szCs w:val="32"/>
          <w:lang w:val="es-MX"/>
        </w:rPr>
        <w:br w:type="page"/>
      </w:r>
    </w:p>
    <w:p w:rsidR="00C519B8" w:rsidRPr="00035C24" w:rsidRDefault="004B6190" w:rsidP="00035C24">
      <w:pPr>
        <w:pStyle w:val="Heading1"/>
        <w:jc w:val="left"/>
        <w:rPr>
          <w:rFonts w:asciiTheme="minorHAnsi" w:hAnsiTheme="minorHAnsi"/>
          <w:sz w:val="32"/>
          <w:szCs w:val="32"/>
          <w:lang w:val="es-MX"/>
        </w:rPr>
      </w:pPr>
      <w:r w:rsidRPr="00035C24">
        <w:rPr>
          <w:rFonts w:asciiTheme="minorHAnsi" w:hAnsiTheme="minorHAnsi"/>
          <w:sz w:val="32"/>
          <w:szCs w:val="32"/>
          <w:lang w:val="es-MX"/>
        </w:rPr>
        <w:lastRenderedPageBreak/>
        <w:t>Plan de Acción de Emergencia</w:t>
      </w:r>
      <w:r w:rsidR="005041AA" w:rsidRPr="00035C24">
        <w:rPr>
          <w:rFonts w:asciiTheme="minorHAnsi" w:hAnsiTheme="minorHAnsi"/>
          <w:sz w:val="32"/>
          <w:szCs w:val="32"/>
          <w:lang w:val="es-MX"/>
        </w:rPr>
        <w:br/>
        <w:t>29 CFR 1910.38</w:t>
      </w:r>
      <w:r w:rsidR="005041AA" w:rsidRPr="00035C24">
        <w:rPr>
          <w:rFonts w:asciiTheme="minorHAnsi" w:hAnsiTheme="minorHAnsi"/>
          <w:sz w:val="32"/>
          <w:szCs w:val="32"/>
          <w:lang w:val="es-MX"/>
        </w:rPr>
        <w:br/>
      </w:r>
      <w:r w:rsidRPr="00035C24">
        <w:rPr>
          <w:rFonts w:asciiTheme="minorHAnsi" w:hAnsiTheme="minorHAnsi"/>
          <w:sz w:val="32"/>
          <w:szCs w:val="32"/>
          <w:lang w:val="es-MX"/>
        </w:rPr>
        <w:t>Muestra para un Programa por Escrito</w:t>
      </w:r>
      <w:r w:rsidR="005041AA" w:rsidRPr="00035C24">
        <w:rPr>
          <w:rFonts w:asciiTheme="minorHAnsi" w:hAnsiTheme="minorHAnsi"/>
          <w:sz w:val="32"/>
          <w:szCs w:val="32"/>
          <w:lang w:val="es-MX"/>
        </w:rPr>
        <w:br/>
      </w:r>
    </w:p>
    <w:p w:rsidR="004B6190" w:rsidRPr="00780EC1" w:rsidRDefault="004B6190" w:rsidP="004B6190">
      <w:pPr>
        <w:spacing w:before="100" w:beforeAutospacing="1" w:after="100" w:afterAutospacing="1"/>
        <w:rPr>
          <w:rFonts w:ascii="Calibri" w:hAnsi="Calibri"/>
          <w:sz w:val="22"/>
          <w:szCs w:val="22"/>
          <w:lang w:val="es-MX"/>
        </w:rPr>
      </w:pPr>
      <w:r w:rsidRPr="00780EC1">
        <w:rPr>
          <w:rFonts w:asciiTheme="minorHAnsi" w:hAnsiTheme="minorHAnsi"/>
          <w:bCs/>
          <w:sz w:val="22"/>
          <w:szCs w:val="22"/>
          <w:lang w:val="es-MX"/>
        </w:rPr>
        <w:t>Publicación</w:t>
      </w:r>
      <w:r w:rsidR="005041AA" w:rsidRPr="00780EC1">
        <w:rPr>
          <w:rFonts w:asciiTheme="minorHAnsi" w:hAnsiTheme="minorHAnsi"/>
          <w:bCs/>
          <w:sz w:val="22"/>
          <w:szCs w:val="22"/>
          <w:lang w:val="es-MX"/>
        </w:rPr>
        <w:t xml:space="preserve"> No. HS03-18B (7-17)</w:t>
      </w:r>
      <w:r w:rsidR="005041AA" w:rsidRPr="00780EC1">
        <w:rPr>
          <w:rFonts w:asciiTheme="minorHAnsi" w:hAnsiTheme="minorHAnsi"/>
          <w:b/>
          <w:bCs/>
          <w:sz w:val="22"/>
          <w:szCs w:val="22"/>
          <w:lang w:val="es-MX"/>
        </w:rPr>
        <w:br/>
      </w:r>
    </w:p>
    <w:p w:rsidR="002641B6" w:rsidRPr="00780EC1" w:rsidRDefault="002641B6" w:rsidP="00993D7E">
      <w:pPr>
        <w:spacing w:before="100" w:beforeAutospacing="1" w:after="100" w:afterAutospacing="1"/>
        <w:rPr>
          <w:rFonts w:ascii="Calibri" w:hAnsi="Calibri"/>
          <w:sz w:val="22"/>
          <w:szCs w:val="22"/>
          <w:lang w:val="es-MX"/>
        </w:rPr>
      </w:pPr>
      <w:r w:rsidRPr="00780EC1">
        <w:rPr>
          <w:rFonts w:ascii="Calibri" w:hAnsi="Calibri"/>
          <w:sz w:val="22"/>
          <w:szCs w:val="22"/>
          <w:lang w:val="es-MX"/>
        </w:rPr>
        <w:t>Este plan de acción de emergencia e</w:t>
      </w:r>
      <w:r w:rsidR="0033127A" w:rsidRPr="00780EC1">
        <w:rPr>
          <w:rFonts w:ascii="Calibri" w:hAnsi="Calibri"/>
          <w:sz w:val="22"/>
          <w:szCs w:val="22"/>
          <w:lang w:val="es-MX"/>
        </w:rPr>
        <w:t>s</w:t>
      </w:r>
      <w:r w:rsidRPr="00780EC1">
        <w:rPr>
          <w:rFonts w:ascii="Calibri" w:hAnsi="Calibri"/>
          <w:sz w:val="22"/>
          <w:szCs w:val="22"/>
          <w:lang w:val="es-MX"/>
        </w:rPr>
        <w:t xml:space="preserve"> proporciona</w:t>
      </w:r>
      <w:r w:rsidR="0033127A" w:rsidRPr="00780EC1">
        <w:rPr>
          <w:rFonts w:ascii="Calibri" w:hAnsi="Calibri"/>
          <w:sz w:val="22"/>
          <w:szCs w:val="22"/>
          <w:lang w:val="es-MX"/>
        </w:rPr>
        <w:t>do</w:t>
      </w:r>
      <w:r w:rsidRPr="00780EC1">
        <w:rPr>
          <w:rFonts w:ascii="Calibri" w:hAnsi="Calibri"/>
          <w:sz w:val="22"/>
          <w:szCs w:val="22"/>
          <w:lang w:val="es-MX"/>
        </w:rPr>
        <w:t xml:space="preserve"> solo como una guía para ayudar a los empleadores y empleados a cumplir con los requisitos de la Norma de</w:t>
      </w:r>
      <w:r w:rsidR="00F14BB0">
        <w:rPr>
          <w:rFonts w:ascii="Calibri" w:hAnsi="Calibri"/>
          <w:sz w:val="22"/>
          <w:szCs w:val="22"/>
          <w:lang w:val="es-MX"/>
        </w:rPr>
        <w:t>l</w:t>
      </w:r>
      <w:r w:rsidRPr="00780EC1">
        <w:rPr>
          <w:rFonts w:ascii="Calibri" w:hAnsi="Calibri"/>
          <w:sz w:val="22"/>
          <w:szCs w:val="22"/>
          <w:lang w:val="es-MX"/>
        </w:rPr>
        <w:t xml:space="preserve"> Plan de Acción de Emergencia de la Administración de Seguridad y Salud Ocupacional (</w:t>
      </w:r>
      <w:proofErr w:type="spellStart"/>
      <w:r w:rsidR="0033127A" w:rsidRPr="00780EC1">
        <w:rPr>
          <w:rFonts w:ascii="Calibri" w:hAnsi="Calibri"/>
          <w:sz w:val="22"/>
          <w:szCs w:val="22"/>
          <w:lang w:val="es-MX"/>
        </w:rPr>
        <w:t>Occupational</w:t>
      </w:r>
      <w:proofErr w:type="spellEnd"/>
      <w:r w:rsidR="0033127A" w:rsidRPr="00780EC1">
        <w:rPr>
          <w:rFonts w:ascii="Calibri" w:hAnsi="Calibri"/>
          <w:sz w:val="22"/>
          <w:szCs w:val="22"/>
          <w:lang w:val="es-MX"/>
        </w:rPr>
        <w:t xml:space="preserve"> Safety and </w:t>
      </w:r>
      <w:proofErr w:type="spellStart"/>
      <w:r w:rsidR="0033127A" w:rsidRPr="00780EC1">
        <w:rPr>
          <w:rFonts w:ascii="Calibri" w:hAnsi="Calibri"/>
          <w:sz w:val="22"/>
          <w:szCs w:val="22"/>
          <w:lang w:val="es-MX"/>
        </w:rPr>
        <w:t>Health</w:t>
      </w:r>
      <w:proofErr w:type="spellEnd"/>
      <w:r w:rsidR="0033127A" w:rsidRPr="00780EC1">
        <w:rPr>
          <w:rFonts w:ascii="Calibri" w:hAnsi="Calibri"/>
          <w:sz w:val="22"/>
          <w:szCs w:val="22"/>
          <w:lang w:val="es-MX"/>
        </w:rPr>
        <w:t xml:space="preserve"> </w:t>
      </w:r>
      <w:proofErr w:type="spellStart"/>
      <w:r w:rsidR="0033127A" w:rsidRPr="00780EC1">
        <w:rPr>
          <w:rFonts w:ascii="Calibri" w:hAnsi="Calibri"/>
          <w:sz w:val="22"/>
          <w:szCs w:val="22"/>
          <w:lang w:val="es-MX"/>
        </w:rPr>
        <w:t>Administration</w:t>
      </w:r>
      <w:proofErr w:type="spellEnd"/>
      <w:r w:rsidR="0033127A" w:rsidRPr="00780EC1">
        <w:rPr>
          <w:rFonts w:ascii="Calibri" w:hAnsi="Calibri"/>
          <w:sz w:val="22"/>
          <w:szCs w:val="22"/>
          <w:lang w:val="es-MX"/>
        </w:rPr>
        <w:t xml:space="preserve"> –</w:t>
      </w:r>
      <w:r w:rsidRPr="00780EC1">
        <w:rPr>
          <w:rFonts w:ascii="Calibri" w:hAnsi="Calibri"/>
          <w:sz w:val="22"/>
          <w:szCs w:val="22"/>
          <w:lang w:val="es-MX"/>
        </w:rPr>
        <w:t>OSHA</w:t>
      </w:r>
      <w:r w:rsidR="0033127A" w:rsidRPr="00780EC1">
        <w:rPr>
          <w:rFonts w:ascii="Calibri" w:hAnsi="Calibri"/>
          <w:sz w:val="22"/>
          <w:szCs w:val="22"/>
          <w:lang w:val="es-MX"/>
        </w:rPr>
        <w:t>, por su nombre y siglas en inglés</w:t>
      </w:r>
      <w:r w:rsidRPr="00780EC1">
        <w:rPr>
          <w:rFonts w:ascii="Calibri" w:hAnsi="Calibri"/>
          <w:sz w:val="22"/>
          <w:szCs w:val="22"/>
          <w:lang w:val="es-MX"/>
        </w:rPr>
        <w:t>), Código</w:t>
      </w:r>
      <w:r w:rsidR="0033127A" w:rsidRPr="00780EC1">
        <w:rPr>
          <w:rFonts w:ascii="Calibri" w:hAnsi="Calibri"/>
          <w:sz w:val="22"/>
          <w:szCs w:val="22"/>
          <w:lang w:val="es-MX"/>
        </w:rPr>
        <w:t xml:space="preserve"> 29</w:t>
      </w:r>
      <w:r w:rsidRPr="00780EC1">
        <w:rPr>
          <w:rFonts w:ascii="Calibri" w:hAnsi="Calibri"/>
          <w:sz w:val="22"/>
          <w:szCs w:val="22"/>
          <w:lang w:val="es-MX"/>
        </w:rPr>
        <w:t xml:space="preserve"> de Regulaciones Federales (</w:t>
      </w:r>
      <w:proofErr w:type="spellStart"/>
      <w:r w:rsidR="0033127A" w:rsidRPr="00780EC1">
        <w:rPr>
          <w:rFonts w:ascii="Calibri" w:hAnsi="Calibri"/>
          <w:sz w:val="22"/>
          <w:szCs w:val="22"/>
          <w:lang w:val="es-MX"/>
        </w:rPr>
        <w:t>Code</w:t>
      </w:r>
      <w:proofErr w:type="spellEnd"/>
      <w:r w:rsidR="0033127A" w:rsidRPr="00780EC1">
        <w:rPr>
          <w:rFonts w:ascii="Calibri" w:hAnsi="Calibri"/>
          <w:sz w:val="22"/>
          <w:szCs w:val="22"/>
          <w:lang w:val="es-MX"/>
        </w:rPr>
        <w:t xml:space="preserve"> of Federal </w:t>
      </w:r>
      <w:proofErr w:type="spellStart"/>
      <w:r w:rsidR="0033127A" w:rsidRPr="00780EC1">
        <w:rPr>
          <w:rFonts w:ascii="Calibri" w:hAnsi="Calibri"/>
          <w:sz w:val="22"/>
          <w:szCs w:val="22"/>
          <w:lang w:val="es-MX"/>
        </w:rPr>
        <w:t>Regulations</w:t>
      </w:r>
      <w:proofErr w:type="spellEnd"/>
      <w:r w:rsidR="0033127A" w:rsidRPr="00780EC1">
        <w:rPr>
          <w:rFonts w:ascii="Calibri" w:hAnsi="Calibri"/>
          <w:sz w:val="22"/>
          <w:szCs w:val="22"/>
          <w:lang w:val="es-MX"/>
        </w:rPr>
        <w:t xml:space="preserve"> –</w:t>
      </w:r>
      <w:r w:rsidR="00701E50">
        <w:rPr>
          <w:rFonts w:ascii="Calibri" w:hAnsi="Calibri"/>
          <w:sz w:val="22"/>
          <w:szCs w:val="22"/>
          <w:lang w:val="es-MX"/>
        </w:rPr>
        <w:t xml:space="preserve"> </w:t>
      </w:r>
      <w:r w:rsidRPr="00780EC1">
        <w:rPr>
          <w:rFonts w:ascii="Calibri" w:hAnsi="Calibri"/>
          <w:sz w:val="22"/>
          <w:szCs w:val="22"/>
          <w:lang w:val="es-MX"/>
        </w:rPr>
        <w:t>CFR</w:t>
      </w:r>
      <w:r w:rsidR="0033127A" w:rsidRPr="00780EC1">
        <w:rPr>
          <w:rFonts w:ascii="Calibri" w:hAnsi="Calibri"/>
          <w:sz w:val="22"/>
          <w:szCs w:val="22"/>
          <w:lang w:val="es-MX"/>
        </w:rPr>
        <w:t>, por su nombre y siglas en inglés</w:t>
      </w:r>
      <w:r w:rsidRPr="00780EC1">
        <w:rPr>
          <w:rFonts w:ascii="Calibri" w:hAnsi="Calibri"/>
          <w:sz w:val="22"/>
          <w:szCs w:val="22"/>
          <w:lang w:val="es-MX"/>
        </w:rPr>
        <w:t xml:space="preserve">) 1910.38. </w:t>
      </w:r>
      <w:r w:rsidR="0033127A" w:rsidRPr="00780EC1">
        <w:rPr>
          <w:rFonts w:ascii="Calibri" w:hAnsi="Calibri"/>
          <w:sz w:val="22"/>
          <w:szCs w:val="22"/>
          <w:lang w:val="es-MX"/>
        </w:rPr>
        <w:t>N</w:t>
      </w:r>
      <w:r w:rsidRPr="00780EC1">
        <w:rPr>
          <w:rFonts w:ascii="Calibri" w:hAnsi="Calibri"/>
          <w:sz w:val="22"/>
          <w:szCs w:val="22"/>
          <w:lang w:val="es-MX"/>
        </w:rPr>
        <w:t>o pretende reemplazar los requisitos de</w:t>
      </w:r>
      <w:r w:rsidR="0033127A" w:rsidRPr="00780EC1">
        <w:rPr>
          <w:rFonts w:ascii="Calibri" w:hAnsi="Calibri"/>
          <w:sz w:val="22"/>
          <w:szCs w:val="22"/>
          <w:lang w:val="es-MX"/>
        </w:rPr>
        <w:t xml:space="preserve"> </w:t>
      </w:r>
      <w:r w:rsidRPr="00780EC1">
        <w:rPr>
          <w:rFonts w:ascii="Calibri" w:hAnsi="Calibri"/>
          <w:sz w:val="22"/>
          <w:szCs w:val="22"/>
          <w:lang w:val="es-MX"/>
        </w:rPr>
        <w:t>l</w:t>
      </w:r>
      <w:r w:rsidR="0033127A" w:rsidRPr="00780EC1">
        <w:rPr>
          <w:rFonts w:ascii="Calibri" w:hAnsi="Calibri"/>
          <w:sz w:val="22"/>
          <w:szCs w:val="22"/>
          <w:lang w:val="es-MX"/>
        </w:rPr>
        <w:t>a norma</w:t>
      </w:r>
      <w:r w:rsidRPr="00780EC1">
        <w:rPr>
          <w:rFonts w:ascii="Calibri" w:hAnsi="Calibri"/>
          <w:sz w:val="22"/>
          <w:szCs w:val="22"/>
          <w:lang w:val="es-MX"/>
        </w:rPr>
        <w:t>. Este plan de muestra contiene los elementos básicos del plan de acción de emergencia. Sin embargo, un empleador debe revisar las normas de OSHA que se aplican a su situación, compañía y establecimiento, y personalizar este plan a sus procesos y procedimientos específicos. Las modificaciones</w:t>
      </w:r>
      <w:r w:rsidR="0033127A" w:rsidRPr="00780EC1">
        <w:rPr>
          <w:rFonts w:ascii="Calibri" w:hAnsi="Calibri"/>
          <w:sz w:val="22"/>
          <w:szCs w:val="22"/>
          <w:lang w:val="es-MX"/>
        </w:rPr>
        <w:t xml:space="preserve">, aparte de </w:t>
      </w:r>
      <w:r w:rsidRPr="00780EC1">
        <w:rPr>
          <w:rFonts w:ascii="Calibri" w:hAnsi="Calibri"/>
          <w:sz w:val="22"/>
          <w:szCs w:val="22"/>
          <w:lang w:val="es-MX"/>
        </w:rPr>
        <w:t>las indicadas entre paréntesis pueden ser necesarias para es</w:t>
      </w:r>
      <w:r w:rsidR="0033127A" w:rsidRPr="00780EC1">
        <w:rPr>
          <w:rFonts w:ascii="Calibri" w:hAnsi="Calibri"/>
          <w:sz w:val="22"/>
          <w:szCs w:val="22"/>
          <w:lang w:val="es-MX"/>
        </w:rPr>
        <w:t>tablecer un programa efectivo y completo</w:t>
      </w:r>
      <w:r w:rsidRPr="00780EC1">
        <w:rPr>
          <w:rFonts w:ascii="Calibri" w:hAnsi="Calibri"/>
          <w:sz w:val="22"/>
          <w:szCs w:val="22"/>
          <w:lang w:val="es-MX"/>
        </w:rPr>
        <w:t>.</w:t>
      </w:r>
    </w:p>
    <w:p w:rsidR="0033127A" w:rsidRPr="00780EC1" w:rsidRDefault="0033127A" w:rsidP="004C6AEA">
      <w:pPr>
        <w:rPr>
          <w:rFonts w:ascii="Calibri" w:hAnsi="Calibri"/>
          <w:i/>
          <w:sz w:val="22"/>
          <w:szCs w:val="22"/>
          <w:lang w:val="es-MX"/>
        </w:rPr>
      </w:pPr>
      <w:r w:rsidRPr="00780EC1">
        <w:rPr>
          <w:rFonts w:ascii="Calibri" w:hAnsi="Calibri"/>
          <w:i/>
          <w:sz w:val="22"/>
          <w:szCs w:val="22"/>
          <w:lang w:val="es-MX"/>
        </w:rPr>
        <w:t xml:space="preserve">Proporcionado como un servicio público por parte de la Seguridad Ocupacional de Texas (Texas </w:t>
      </w:r>
      <w:proofErr w:type="spellStart"/>
      <w:r w:rsidRPr="00780EC1">
        <w:rPr>
          <w:rFonts w:ascii="Calibri" w:hAnsi="Calibri"/>
          <w:i/>
          <w:sz w:val="22"/>
          <w:szCs w:val="22"/>
          <w:lang w:val="es-MX"/>
        </w:rPr>
        <w:t>Occupational</w:t>
      </w:r>
      <w:proofErr w:type="spellEnd"/>
      <w:r w:rsidRPr="00780EC1">
        <w:rPr>
          <w:rFonts w:ascii="Calibri" w:hAnsi="Calibri"/>
          <w:i/>
          <w:sz w:val="22"/>
          <w:szCs w:val="22"/>
          <w:lang w:val="es-MX"/>
        </w:rPr>
        <w:t xml:space="preserve"> Safety, por su nombre en inglés) y el Programa para Consultas de Salud y Seguridad Ocupacional (</w:t>
      </w:r>
      <w:proofErr w:type="spellStart"/>
      <w:r w:rsidRPr="00780EC1">
        <w:rPr>
          <w:rFonts w:ascii="Calibri" w:hAnsi="Calibri"/>
          <w:i/>
          <w:sz w:val="22"/>
          <w:szCs w:val="22"/>
          <w:lang w:val="es-MX"/>
        </w:rPr>
        <w:t>Health</w:t>
      </w:r>
      <w:proofErr w:type="spellEnd"/>
      <w:r w:rsidRPr="00780EC1">
        <w:rPr>
          <w:rFonts w:ascii="Calibri" w:hAnsi="Calibri"/>
          <w:i/>
          <w:sz w:val="22"/>
          <w:szCs w:val="22"/>
          <w:lang w:val="es-MX"/>
        </w:rPr>
        <w:t xml:space="preserve"> </w:t>
      </w:r>
      <w:proofErr w:type="spellStart"/>
      <w:r w:rsidRPr="00780EC1">
        <w:rPr>
          <w:rFonts w:ascii="Calibri" w:hAnsi="Calibri"/>
          <w:i/>
          <w:sz w:val="22"/>
          <w:szCs w:val="22"/>
          <w:lang w:val="es-MX"/>
        </w:rPr>
        <w:t>Consultation</w:t>
      </w:r>
      <w:proofErr w:type="spellEnd"/>
      <w:r w:rsidRPr="00780EC1">
        <w:rPr>
          <w:rFonts w:ascii="Calibri" w:hAnsi="Calibri"/>
          <w:i/>
          <w:sz w:val="22"/>
          <w:szCs w:val="22"/>
          <w:lang w:val="es-MX"/>
        </w:rPr>
        <w:t xml:space="preserve"> </w:t>
      </w:r>
      <w:proofErr w:type="spellStart"/>
      <w:r w:rsidRPr="00780EC1">
        <w:rPr>
          <w:rFonts w:ascii="Calibri" w:hAnsi="Calibri"/>
          <w:i/>
          <w:sz w:val="22"/>
          <w:szCs w:val="22"/>
          <w:lang w:val="es-MX"/>
        </w:rPr>
        <w:t>Program</w:t>
      </w:r>
      <w:proofErr w:type="spellEnd"/>
      <w:r w:rsidRPr="00780EC1">
        <w:rPr>
          <w:rFonts w:ascii="Calibri" w:hAnsi="Calibri"/>
          <w:i/>
          <w:sz w:val="22"/>
          <w:szCs w:val="22"/>
          <w:lang w:val="es-MX"/>
        </w:rPr>
        <w:t xml:space="preserve"> –</w:t>
      </w:r>
      <w:r w:rsidR="00701E50">
        <w:rPr>
          <w:rFonts w:ascii="Calibri" w:hAnsi="Calibri"/>
          <w:i/>
          <w:sz w:val="22"/>
          <w:szCs w:val="22"/>
          <w:lang w:val="es-MX"/>
        </w:rPr>
        <w:t xml:space="preserve"> </w:t>
      </w:r>
      <w:r w:rsidRPr="00780EC1">
        <w:rPr>
          <w:rFonts w:ascii="Calibri" w:hAnsi="Calibri"/>
          <w:i/>
          <w:sz w:val="22"/>
          <w:szCs w:val="22"/>
          <w:lang w:val="es-MX"/>
        </w:rPr>
        <w:t>OSHCON, por su nombre y siglas en inglés).</w:t>
      </w:r>
    </w:p>
    <w:p w:rsidR="005041AA" w:rsidRPr="00780EC1" w:rsidRDefault="005041AA" w:rsidP="00521355">
      <w:pPr>
        <w:spacing w:after="480"/>
        <w:rPr>
          <w:rFonts w:ascii="Calibri" w:hAnsi="Calibri"/>
          <w:sz w:val="22"/>
          <w:szCs w:val="22"/>
          <w:lang w:val="es-MX"/>
        </w:rPr>
      </w:pPr>
    </w:p>
    <w:p w:rsidR="005041AA" w:rsidRPr="00780EC1" w:rsidRDefault="004B6190" w:rsidP="005041AA">
      <w:pPr>
        <w:spacing w:after="600"/>
        <w:rPr>
          <w:rFonts w:ascii="Calibri" w:hAnsi="Calibri"/>
          <w:lang w:val="es-MX"/>
        </w:rPr>
      </w:pPr>
      <w:r w:rsidRPr="00780EC1">
        <w:rPr>
          <w:rFonts w:ascii="Calibri" w:hAnsi="Calibri"/>
          <w:noProof/>
        </w:rPr>
        <w:drawing>
          <wp:inline distT="0" distB="0" distL="0" distR="0">
            <wp:extent cx="952500" cy="952500"/>
            <wp:effectExtent l="0" t="0" r="0" b="0"/>
            <wp:docPr id="1" name="Picture 1" descr="Texas OSHC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amber\Desktop\Work\images\OSHCON-Circle.BW.revers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041AA" w:rsidRPr="00780EC1">
        <w:rPr>
          <w:rFonts w:ascii="Calibri" w:hAnsi="Calibri"/>
          <w:noProof/>
          <w:lang w:val="es-MX"/>
        </w:rPr>
        <w:t xml:space="preserve">   </w:t>
      </w:r>
      <w:r w:rsidRPr="00780EC1">
        <w:rPr>
          <w:rFonts w:ascii="Calibri" w:hAnsi="Calibri"/>
          <w:noProof/>
        </w:rPr>
        <w:drawing>
          <wp:inline distT="0" distB="0" distL="0" distR="0">
            <wp:extent cx="1485900" cy="960120"/>
            <wp:effectExtent l="0" t="0" r="0" b="0"/>
            <wp:docPr id="2" name="Picture 3" descr="DWC Seguridad en el trabaj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960120"/>
                    </a:xfrm>
                    <a:prstGeom prst="rect">
                      <a:avLst/>
                    </a:prstGeom>
                    <a:noFill/>
                    <a:ln>
                      <a:noFill/>
                    </a:ln>
                  </pic:spPr>
                </pic:pic>
              </a:graphicData>
            </a:graphic>
          </wp:inline>
        </w:drawing>
      </w:r>
    </w:p>
    <w:p w:rsidR="0069470F" w:rsidRPr="00035C24" w:rsidRDefault="0069470F" w:rsidP="00035C24">
      <w:pPr>
        <w:pStyle w:val="Heading1"/>
        <w:jc w:val="left"/>
        <w:rPr>
          <w:rFonts w:asciiTheme="minorHAnsi" w:hAnsiTheme="minorHAnsi"/>
          <w:sz w:val="32"/>
          <w:szCs w:val="32"/>
          <w:lang w:val="es-MX"/>
        </w:rPr>
      </w:pPr>
      <w:r w:rsidRPr="00780EC1">
        <w:rPr>
          <w:lang w:val="es-MX"/>
        </w:rPr>
        <w:br w:type="page"/>
      </w:r>
      <w:r w:rsidR="005041AA" w:rsidRPr="00035C24">
        <w:rPr>
          <w:rFonts w:asciiTheme="minorHAnsi" w:hAnsiTheme="minorHAnsi"/>
          <w:sz w:val="32"/>
          <w:szCs w:val="32"/>
          <w:lang w:val="es-MX"/>
        </w:rPr>
        <w:lastRenderedPageBreak/>
        <w:t>29 CFR 1910.38</w:t>
      </w:r>
      <w:r w:rsidR="005041AA" w:rsidRPr="00035C24">
        <w:rPr>
          <w:rFonts w:asciiTheme="minorHAnsi" w:hAnsiTheme="minorHAnsi"/>
          <w:sz w:val="32"/>
          <w:szCs w:val="32"/>
          <w:lang w:val="es-MX"/>
        </w:rPr>
        <w:br/>
      </w:r>
      <w:r w:rsidR="002B6F7C" w:rsidRPr="00035C24">
        <w:rPr>
          <w:rFonts w:asciiTheme="minorHAnsi" w:hAnsiTheme="minorHAnsi"/>
          <w:sz w:val="32"/>
          <w:szCs w:val="32"/>
          <w:lang w:val="es-MX"/>
        </w:rPr>
        <w:t>Plan de Acción de Emergencia</w:t>
      </w:r>
      <w:r w:rsidR="00845A1C" w:rsidRPr="00035C24">
        <w:rPr>
          <w:rFonts w:asciiTheme="minorHAnsi" w:hAnsiTheme="minorHAnsi"/>
          <w:sz w:val="32"/>
          <w:szCs w:val="32"/>
          <w:lang w:val="es-MX"/>
        </w:rPr>
        <w:br/>
      </w:r>
      <w:r w:rsidR="002B6F7C" w:rsidRPr="00035C24">
        <w:rPr>
          <w:rFonts w:asciiTheme="minorHAnsi" w:hAnsiTheme="minorHAnsi"/>
          <w:sz w:val="32"/>
          <w:szCs w:val="32"/>
          <w:lang w:val="es-MX"/>
        </w:rPr>
        <w:t>Contenido</w:t>
      </w:r>
    </w:p>
    <w:p w:rsidR="0069470F" w:rsidRPr="00780EC1" w:rsidRDefault="0069470F" w:rsidP="001E047E">
      <w:pPr>
        <w:numPr>
          <w:ilvl w:val="0"/>
          <w:numId w:val="1"/>
        </w:numPr>
        <w:spacing w:before="240"/>
        <w:rPr>
          <w:rFonts w:ascii="Calibri" w:hAnsi="Calibri"/>
          <w:sz w:val="22"/>
          <w:szCs w:val="22"/>
          <w:lang w:val="es-MX"/>
        </w:rPr>
      </w:pPr>
      <w:r w:rsidRPr="00780EC1">
        <w:rPr>
          <w:rFonts w:ascii="Calibri" w:hAnsi="Calibri"/>
          <w:sz w:val="22"/>
          <w:szCs w:val="22"/>
          <w:lang w:val="es-MX"/>
        </w:rPr>
        <w:t>Objetiv</w:t>
      </w:r>
      <w:r w:rsidR="002B6F7C" w:rsidRPr="00780EC1">
        <w:rPr>
          <w:rFonts w:ascii="Calibri" w:hAnsi="Calibri"/>
          <w:sz w:val="22"/>
          <w:szCs w:val="22"/>
          <w:lang w:val="es-MX"/>
        </w:rPr>
        <w:t>o</w:t>
      </w:r>
    </w:p>
    <w:p w:rsidR="0069470F" w:rsidRPr="00780EC1" w:rsidRDefault="002B6F7C" w:rsidP="001E047E">
      <w:pPr>
        <w:numPr>
          <w:ilvl w:val="0"/>
          <w:numId w:val="1"/>
        </w:numPr>
        <w:spacing w:before="240"/>
        <w:rPr>
          <w:rFonts w:ascii="Calibri" w:hAnsi="Calibri"/>
          <w:sz w:val="22"/>
          <w:szCs w:val="22"/>
          <w:lang w:val="es-MX"/>
        </w:rPr>
      </w:pPr>
      <w:r w:rsidRPr="00780EC1">
        <w:rPr>
          <w:rFonts w:ascii="Calibri" w:hAnsi="Calibri"/>
          <w:sz w:val="22"/>
          <w:szCs w:val="22"/>
          <w:lang w:val="es-MX"/>
        </w:rPr>
        <w:t>Asignación de Responsabilidad</w:t>
      </w:r>
    </w:p>
    <w:p w:rsidR="0069470F" w:rsidRPr="00780EC1" w:rsidRDefault="009712F1" w:rsidP="001E047E">
      <w:pPr>
        <w:numPr>
          <w:ilvl w:val="1"/>
          <w:numId w:val="1"/>
        </w:numPr>
        <w:spacing w:before="240"/>
        <w:rPr>
          <w:rFonts w:ascii="Calibri" w:hAnsi="Calibri"/>
          <w:sz w:val="22"/>
          <w:szCs w:val="22"/>
          <w:lang w:val="es-MX"/>
        </w:rPr>
      </w:pPr>
      <w:r w:rsidRPr="00780EC1">
        <w:rPr>
          <w:rFonts w:ascii="Calibri" w:hAnsi="Calibri"/>
          <w:sz w:val="22"/>
          <w:szCs w:val="22"/>
          <w:lang w:val="es-MX"/>
        </w:rPr>
        <w:t>Administrador del Plan de Emergencia</w:t>
      </w:r>
    </w:p>
    <w:p w:rsidR="0069470F" w:rsidRPr="00780EC1" w:rsidRDefault="009712F1">
      <w:pPr>
        <w:numPr>
          <w:ilvl w:val="1"/>
          <w:numId w:val="1"/>
        </w:numPr>
        <w:rPr>
          <w:rFonts w:ascii="Calibri" w:hAnsi="Calibri"/>
          <w:sz w:val="22"/>
          <w:szCs w:val="22"/>
          <w:lang w:val="es-MX"/>
        </w:rPr>
      </w:pPr>
      <w:r w:rsidRPr="00780EC1">
        <w:rPr>
          <w:rFonts w:ascii="Calibri" w:hAnsi="Calibri"/>
          <w:sz w:val="22"/>
          <w:szCs w:val="22"/>
          <w:lang w:val="es-MX"/>
        </w:rPr>
        <w:t>Coordinadores del Plan de Emergencia</w:t>
      </w:r>
    </w:p>
    <w:p w:rsidR="0069470F" w:rsidRPr="00780EC1" w:rsidRDefault="009712F1">
      <w:pPr>
        <w:numPr>
          <w:ilvl w:val="1"/>
          <w:numId w:val="1"/>
        </w:numPr>
        <w:rPr>
          <w:rFonts w:ascii="Calibri" w:hAnsi="Calibri"/>
          <w:sz w:val="22"/>
          <w:szCs w:val="22"/>
          <w:lang w:val="es-MX"/>
        </w:rPr>
      </w:pPr>
      <w:r w:rsidRPr="00780EC1">
        <w:rPr>
          <w:rFonts w:ascii="Calibri" w:hAnsi="Calibri"/>
          <w:sz w:val="22"/>
          <w:szCs w:val="22"/>
          <w:lang w:val="es-MX"/>
        </w:rPr>
        <w:t>Administración</w:t>
      </w:r>
    </w:p>
    <w:p w:rsidR="0069470F" w:rsidRPr="00780EC1" w:rsidRDefault="009712F1">
      <w:pPr>
        <w:numPr>
          <w:ilvl w:val="1"/>
          <w:numId w:val="1"/>
        </w:numPr>
        <w:rPr>
          <w:rFonts w:ascii="Calibri" w:hAnsi="Calibri"/>
          <w:sz w:val="22"/>
          <w:szCs w:val="22"/>
          <w:lang w:val="es-MX"/>
        </w:rPr>
      </w:pPr>
      <w:r w:rsidRPr="00780EC1">
        <w:rPr>
          <w:rFonts w:ascii="Calibri" w:hAnsi="Calibri"/>
          <w:sz w:val="22"/>
          <w:szCs w:val="22"/>
          <w:lang w:val="es-MX"/>
        </w:rPr>
        <w:t>Supervisores</w:t>
      </w:r>
    </w:p>
    <w:p w:rsidR="0069470F" w:rsidRPr="00780EC1" w:rsidRDefault="0069470F">
      <w:pPr>
        <w:numPr>
          <w:ilvl w:val="1"/>
          <w:numId w:val="1"/>
        </w:numPr>
        <w:rPr>
          <w:rFonts w:ascii="Calibri" w:hAnsi="Calibri"/>
          <w:sz w:val="22"/>
          <w:szCs w:val="22"/>
          <w:lang w:val="es-MX"/>
        </w:rPr>
      </w:pPr>
      <w:r w:rsidRPr="00780EC1">
        <w:rPr>
          <w:rFonts w:ascii="Calibri" w:hAnsi="Calibri"/>
          <w:sz w:val="22"/>
          <w:szCs w:val="22"/>
          <w:lang w:val="es-MX"/>
        </w:rPr>
        <w:t>Empl</w:t>
      </w:r>
      <w:r w:rsidR="009712F1" w:rsidRPr="00780EC1">
        <w:rPr>
          <w:rFonts w:ascii="Calibri" w:hAnsi="Calibri"/>
          <w:sz w:val="22"/>
          <w:szCs w:val="22"/>
          <w:lang w:val="es-MX"/>
        </w:rPr>
        <w:t>ead</w:t>
      </w:r>
      <w:r w:rsidRPr="00780EC1">
        <w:rPr>
          <w:rFonts w:ascii="Calibri" w:hAnsi="Calibri"/>
          <w:sz w:val="22"/>
          <w:szCs w:val="22"/>
          <w:lang w:val="es-MX"/>
        </w:rPr>
        <w:t>os</w:t>
      </w:r>
    </w:p>
    <w:p w:rsidR="0069470F" w:rsidRPr="00780EC1" w:rsidRDefault="0069470F">
      <w:pPr>
        <w:numPr>
          <w:ilvl w:val="1"/>
          <w:numId w:val="1"/>
        </w:numPr>
        <w:rPr>
          <w:rFonts w:ascii="Calibri" w:hAnsi="Calibri"/>
          <w:sz w:val="22"/>
          <w:szCs w:val="22"/>
          <w:lang w:val="es-MX"/>
        </w:rPr>
      </w:pPr>
      <w:r w:rsidRPr="00780EC1">
        <w:rPr>
          <w:rFonts w:ascii="Calibri" w:hAnsi="Calibri"/>
          <w:sz w:val="22"/>
          <w:szCs w:val="22"/>
          <w:lang w:val="es-MX"/>
        </w:rPr>
        <w:t>Contrat</w:t>
      </w:r>
      <w:r w:rsidR="009712F1" w:rsidRPr="00780EC1">
        <w:rPr>
          <w:rFonts w:ascii="Calibri" w:hAnsi="Calibri"/>
          <w:sz w:val="22"/>
          <w:szCs w:val="22"/>
          <w:lang w:val="es-MX"/>
        </w:rPr>
        <w:t>ista</w:t>
      </w:r>
      <w:r w:rsidRPr="00780EC1">
        <w:rPr>
          <w:rFonts w:ascii="Calibri" w:hAnsi="Calibri"/>
          <w:sz w:val="22"/>
          <w:szCs w:val="22"/>
          <w:lang w:val="es-MX"/>
        </w:rPr>
        <w:t>s</w:t>
      </w:r>
    </w:p>
    <w:p w:rsidR="0069470F" w:rsidRPr="00780EC1" w:rsidRDefault="009712F1" w:rsidP="001E047E">
      <w:pPr>
        <w:numPr>
          <w:ilvl w:val="0"/>
          <w:numId w:val="1"/>
        </w:numPr>
        <w:spacing w:before="240"/>
        <w:rPr>
          <w:rFonts w:ascii="Calibri" w:hAnsi="Calibri"/>
          <w:sz w:val="22"/>
          <w:szCs w:val="22"/>
          <w:lang w:val="es-MX"/>
        </w:rPr>
      </w:pPr>
      <w:r w:rsidRPr="00780EC1">
        <w:rPr>
          <w:rFonts w:ascii="Calibri" w:hAnsi="Calibri"/>
          <w:sz w:val="22"/>
          <w:szCs w:val="22"/>
          <w:lang w:val="es-MX"/>
        </w:rPr>
        <w:t xml:space="preserve">Implementación del </w:t>
      </w:r>
      <w:r w:rsidR="0069470F" w:rsidRPr="00780EC1">
        <w:rPr>
          <w:rFonts w:ascii="Calibri" w:hAnsi="Calibri"/>
          <w:sz w:val="22"/>
          <w:szCs w:val="22"/>
          <w:lang w:val="es-MX"/>
        </w:rPr>
        <w:t xml:space="preserve">Plan </w:t>
      </w:r>
    </w:p>
    <w:p w:rsidR="0069470F" w:rsidRPr="00780EC1" w:rsidRDefault="009712F1" w:rsidP="001E047E">
      <w:pPr>
        <w:numPr>
          <w:ilvl w:val="1"/>
          <w:numId w:val="1"/>
        </w:numPr>
        <w:spacing w:before="240"/>
        <w:rPr>
          <w:rFonts w:ascii="Calibri" w:hAnsi="Calibri"/>
          <w:sz w:val="22"/>
          <w:szCs w:val="22"/>
          <w:lang w:val="es-MX"/>
        </w:rPr>
      </w:pPr>
      <w:r w:rsidRPr="00780EC1">
        <w:rPr>
          <w:rFonts w:ascii="Calibri" w:hAnsi="Calibri"/>
          <w:sz w:val="22"/>
          <w:szCs w:val="22"/>
          <w:lang w:val="es-MX"/>
        </w:rPr>
        <w:t>Cómo Reportar Incendios y Otras Situaciones de Emergencia</w:t>
      </w:r>
    </w:p>
    <w:p w:rsidR="0069470F" w:rsidRPr="00780EC1" w:rsidRDefault="00993D7E">
      <w:pPr>
        <w:numPr>
          <w:ilvl w:val="1"/>
          <w:numId w:val="1"/>
        </w:numPr>
        <w:rPr>
          <w:rFonts w:ascii="Calibri" w:hAnsi="Calibri"/>
          <w:sz w:val="22"/>
          <w:szCs w:val="22"/>
          <w:lang w:val="es-MX"/>
        </w:rPr>
      </w:pPr>
      <w:r w:rsidRPr="00780EC1">
        <w:rPr>
          <w:rFonts w:ascii="Calibri" w:hAnsi="Calibri"/>
          <w:sz w:val="22"/>
          <w:szCs w:val="22"/>
          <w:lang w:val="es-MX"/>
        </w:rPr>
        <w:t xml:space="preserve">Informar a los Empleados de </w:t>
      </w:r>
      <w:r w:rsidRPr="00780EC1">
        <w:rPr>
          <w:rFonts w:ascii="Calibri" w:hAnsi="Calibri"/>
          <w:b/>
          <w:sz w:val="22"/>
          <w:szCs w:val="22"/>
          <w:lang w:val="es-MX"/>
        </w:rPr>
        <w:t>(Nombre de la Compañía)</w:t>
      </w:r>
      <w:r w:rsidRPr="00780EC1">
        <w:rPr>
          <w:rFonts w:ascii="Calibri" w:hAnsi="Calibri"/>
          <w:sz w:val="22"/>
          <w:szCs w:val="22"/>
          <w:lang w:val="es-MX"/>
        </w:rPr>
        <w:t xml:space="preserve"> sobre Incendios y Otras Situaciones de Emergencia</w:t>
      </w:r>
    </w:p>
    <w:p w:rsidR="0069470F" w:rsidRPr="00780EC1" w:rsidRDefault="00993D7E">
      <w:pPr>
        <w:numPr>
          <w:ilvl w:val="1"/>
          <w:numId w:val="1"/>
        </w:numPr>
        <w:rPr>
          <w:rFonts w:ascii="Calibri" w:hAnsi="Calibri"/>
          <w:sz w:val="22"/>
          <w:szCs w:val="22"/>
          <w:lang w:val="es-MX"/>
        </w:rPr>
      </w:pPr>
      <w:r w:rsidRPr="00780EC1">
        <w:rPr>
          <w:rFonts w:ascii="Calibri" w:hAnsi="Calibri"/>
          <w:sz w:val="22"/>
          <w:szCs w:val="22"/>
          <w:lang w:val="es-MX"/>
        </w:rPr>
        <w:t>Notificación a la Corporación</w:t>
      </w:r>
    </w:p>
    <w:p w:rsidR="0069470F" w:rsidRPr="00780EC1" w:rsidRDefault="00993D7E">
      <w:pPr>
        <w:numPr>
          <w:ilvl w:val="1"/>
          <w:numId w:val="1"/>
        </w:numPr>
        <w:rPr>
          <w:rFonts w:ascii="Calibri" w:hAnsi="Calibri"/>
          <w:sz w:val="22"/>
          <w:szCs w:val="22"/>
          <w:lang w:val="es-MX"/>
        </w:rPr>
      </w:pPr>
      <w:r w:rsidRPr="00780EC1">
        <w:rPr>
          <w:rFonts w:ascii="Calibri" w:hAnsi="Calibri"/>
          <w:sz w:val="22"/>
          <w:szCs w:val="22"/>
          <w:lang w:val="es-MX"/>
        </w:rPr>
        <w:t>Información de Contacto en Caso de Emergencia</w:t>
      </w:r>
    </w:p>
    <w:p w:rsidR="0069470F" w:rsidRPr="00780EC1" w:rsidRDefault="00993D7E">
      <w:pPr>
        <w:numPr>
          <w:ilvl w:val="1"/>
          <w:numId w:val="1"/>
        </w:numPr>
        <w:rPr>
          <w:rFonts w:ascii="Calibri" w:hAnsi="Calibri"/>
          <w:sz w:val="22"/>
          <w:szCs w:val="22"/>
          <w:lang w:val="es-MX"/>
        </w:rPr>
      </w:pPr>
      <w:r w:rsidRPr="00780EC1">
        <w:rPr>
          <w:rFonts w:ascii="Calibri" w:hAnsi="Calibri"/>
          <w:sz w:val="22"/>
          <w:szCs w:val="22"/>
          <w:lang w:val="es-MX"/>
        </w:rPr>
        <w:t>Rutas de Evacuación</w:t>
      </w:r>
    </w:p>
    <w:p w:rsidR="0069470F" w:rsidRPr="00780EC1" w:rsidRDefault="00993D7E">
      <w:pPr>
        <w:numPr>
          <w:ilvl w:val="1"/>
          <w:numId w:val="1"/>
        </w:numPr>
        <w:rPr>
          <w:rFonts w:ascii="Calibri" w:hAnsi="Calibri"/>
          <w:sz w:val="22"/>
          <w:szCs w:val="22"/>
          <w:lang w:val="es-MX"/>
        </w:rPr>
      </w:pPr>
      <w:r w:rsidRPr="00780EC1">
        <w:rPr>
          <w:rFonts w:ascii="Calibri" w:hAnsi="Calibri"/>
          <w:sz w:val="22"/>
          <w:szCs w:val="22"/>
          <w:lang w:val="es-MX"/>
        </w:rPr>
        <w:t>Cómo Asegurar la Propiedad y el Equipo</w:t>
      </w:r>
    </w:p>
    <w:p w:rsidR="0069470F" w:rsidRPr="00780EC1" w:rsidRDefault="00993D7E">
      <w:pPr>
        <w:numPr>
          <w:ilvl w:val="1"/>
          <w:numId w:val="1"/>
        </w:numPr>
        <w:rPr>
          <w:rFonts w:ascii="Calibri" w:hAnsi="Calibri"/>
          <w:sz w:val="22"/>
          <w:szCs w:val="22"/>
          <w:lang w:val="es-MX"/>
        </w:rPr>
      </w:pPr>
      <w:r w:rsidRPr="00780EC1">
        <w:rPr>
          <w:rFonts w:ascii="Calibri" w:hAnsi="Calibri"/>
          <w:sz w:val="22"/>
          <w:szCs w:val="22"/>
          <w:lang w:val="es-MX"/>
        </w:rPr>
        <w:t xml:space="preserve">Cuidado Médico </w:t>
      </w:r>
      <w:r w:rsidR="0069470F" w:rsidRPr="00780EC1">
        <w:rPr>
          <w:rFonts w:ascii="Calibri" w:hAnsi="Calibri"/>
          <w:sz w:val="22"/>
          <w:szCs w:val="22"/>
          <w:lang w:val="es-MX"/>
        </w:rPr>
        <w:t>A</w:t>
      </w:r>
      <w:r w:rsidRPr="00780EC1">
        <w:rPr>
          <w:rFonts w:ascii="Calibri" w:hAnsi="Calibri"/>
          <w:sz w:val="22"/>
          <w:szCs w:val="22"/>
          <w:lang w:val="es-MX"/>
        </w:rPr>
        <w:t>vanzado</w:t>
      </w:r>
    </w:p>
    <w:p w:rsidR="0069470F" w:rsidRPr="00780EC1" w:rsidRDefault="00BA436C">
      <w:pPr>
        <w:numPr>
          <w:ilvl w:val="1"/>
          <w:numId w:val="1"/>
        </w:numPr>
        <w:rPr>
          <w:rFonts w:ascii="Calibri" w:hAnsi="Calibri"/>
          <w:sz w:val="22"/>
          <w:szCs w:val="22"/>
          <w:lang w:val="es-MX"/>
        </w:rPr>
      </w:pPr>
      <w:r w:rsidRPr="00780EC1">
        <w:rPr>
          <w:rFonts w:ascii="Calibri" w:hAnsi="Calibri"/>
          <w:sz w:val="22"/>
          <w:szCs w:val="22"/>
          <w:lang w:val="es-MX"/>
        </w:rPr>
        <w:t xml:space="preserve">Conteo de Empleados o Visitantes Después de una Evacuación </w:t>
      </w:r>
    </w:p>
    <w:p w:rsidR="0069470F" w:rsidRPr="00780EC1" w:rsidRDefault="0069470F">
      <w:pPr>
        <w:numPr>
          <w:ilvl w:val="1"/>
          <w:numId w:val="1"/>
        </w:numPr>
        <w:rPr>
          <w:rFonts w:ascii="Calibri" w:hAnsi="Calibri"/>
          <w:sz w:val="22"/>
          <w:szCs w:val="22"/>
          <w:lang w:val="es-MX"/>
        </w:rPr>
      </w:pPr>
      <w:r w:rsidRPr="00780EC1">
        <w:rPr>
          <w:rFonts w:ascii="Calibri" w:hAnsi="Calibri"/>
          <w:sz w:val="22"/>
          <w:szCs w:val="22"/>
          <w:lang w:val="es-MX"/>
        </w:rPr>
        <w:t>Re</w:t>
      </w:r>
      <w:r w:rsidR="00BA436C" w:rsidRPr="00780EC1">
        <w:rPr>
          <w:rFonts w:ascii="Calibri" w:hAnsi="Calibri"/>
          <w:sz w:val="22"/>
          <w:szCs w:val="22"/>
          <w:lang w:val="es-MX"/>
        </w:rPr>
        <w:t>ingreso</w:t>
      </w:r>
    </w:p>
    <w:p w:rsidR="0069470F" w:rsidRPr="00780EC1" w:rsidRDefault="00BA436C">
      <w:pPr>
        <w:numPr>
          <w:ilvl w:val="1"/>
          <w:numId w:val="1"/>
        </w:numPr>
        <w:rPr>
          <w:rFonts w:ascii="Calibri" w:hAnsi="Calibri"/>
          <w:sz w:val="22"/>
          <w:szCs w:val="22"/>
          <w:lang w:val="es-MX"/>
        </w:rPr>
      </w:pPr>
      <w:r w:rsidRPr="00780EC1">
        <w:rPr>
          <w:rFonts w:ascii="Calibri" w:hAnsi="Calibri"/>
          <w:sz w:val="22"/>
          <w:szCs w:val="22"/>
          <w:lang w:val="es-MX"/>
        </w:rPr>
        <w:t>Refugio en el Lugar</w:t>
      </w:r>
    </w:p>
    <w:p w:rsidR="0069470F" w:rsidRPr="00780EC1" w:rsidRDefault="00BA436C">
      <w:pPr>
        <w:numPr>
          <w:ilvl w:val="1"/>
          <w:numId w:val="1"/>
        </w:numPr>
        <w:rPr>
          <w:rFonts w:ascii="Calibri" w:hAnsi="Calibri"/>
          <w:sz w:val="22"/>
          <w:szCs w:val="22"/>
          <w:lang w:val="es-MX"/>
        </w:rPr>
      </w:pPr>
      <w:r w:rsidRPr="00780EC1">
        <w:rPr>
          <w:rFonts w:ascii="Calibri" w:hAnsi="Calibri"/>
          <w:sz w:val="22"/>
          <w:szCs w:val="22"/>
          <w:lang w:val="es-MX"/>
        </w:rPr>
        <w:t>Condiciones Severas del Clima</w:t>
      </w:r>
    </w:p>
    <w:p w:rsidR="0069470F" w:rsidRPr="00780EC1" w:rsidRDefault="00BA436C" w:rsidP="001E047E">
      <w:pPr>
        <w:numPr>
          <w:ilvl w:val="0"/>
          <w:numId w:val="1"/>
        </w:numPr>
        <w:spacing w:before="240"/>
        <w:rPr>
          <w:rFonts w:ascii="Calibri" w:hAnsi="Calibri"/>
          <w:sz w:val="22"/>
          <w:szCs w:val="22"/>
          <w:lang w:val="es-MX"/>
        </w:rPr>
      </w:pPr>
      <w:r w:rsidRPr="00780EC1">
        <w:rPr>
          <w:rFonts w:ascii="Calibri" w:hAnsi="Calibri"/>
          <w:sz w:val="22"/>
          <w:szCs w:val="22"/>
          <w:lang w:val="es-MX"/>
        </w:rPr>
        <w:t>Capacitación</w:t>
      </w:r>
    </w:p>
    <w:p w:rsidR="0069470F" w:rsidRPr="00780EC1" w:rsidRDefault="00780EC1" w:rsidP="001E047E">
      <w:pPr>
        <w:numPr>
          <w:ilvl w:val="1"/>
          <w:numId w:val="1"/>
        </w:numPr>
        <w:spacing w:before="240"/>
        <w:rPr>
          <w:rFonts w:ascii="Calibri" w:hAnsi="Calibri"/>
          <w:sz w:val="22"/>
          <w:szCs w:val="22"/>
          <w:lang w:val="es-MX"/>
        </w:rPr>
      </w:pPr>
      <w:r w:rsidRPr="00780EC1">
        <w:rPr>
          <w:rFonts w:ascii="Calibri" w:hAnsi="Calibri"/>
          <w:sz w:val="22"/>
          <w:szCs w:val="22"/>
          <w:lang w:val="es-MX"/>
        </w:rPr>
        <w:t>Capacitación de los Empleados</w:t>
      </w:r>
    </w:p>
    <w:p w:rsidR="0069470F" w:rsidRPr="00780EC1" w:rsidRDefault="004C5980">
      <w:pPr>
        <w:numPr>
          <w:ilvl w:val="1"/>
          <w:numId w:val="1"/>
        </w:numPr>
        <w:rPr>
          <w:rFonts w:ascii="Calibri" w:hAnsi="Calibri"/>
          <w:sz w:val="22"/>
          <w:szCs w:val="22"/>
          <w:lang w:val="es-MX"/>
        </w:rPr>
      </w:pPr>
      <w:r w:rsidRPr="00780EC1">
        <w:rPr>
          <w:rFonts w:ascii="Calibri" w:hAnsi="Calibri"/>
          <w:sz w:val="22"/>
          <w:szCs w:val="22"/>
          <w:lang w:val="es-MX"/>
        </w:rPr>
        <w:t xml:space="preserve">Simulacros de Evacuación </w:t>
      </w:r>
      <w:r w:rsidR="0063357D">
        <w:rPr>
          <w:rFonts w:ascii="Calibri" w:hAnsi="Calibri"/>
          <w:sz w:val="22"/>
          <w:szCs w:val="22"/>
          <w:lang w:val="es-MX"/>
        </w:rPr>
        <w:t>por</w:t>
      </w:r>
      <w:r w:rsidRPr="00780EC1">
        <w:rPr>
          <w:rFonts w:ascii="Calibri" w:hAnsi="Calibri"/>
          <w:sz w:val="22"/>
          <w:szCs w:val="22"/>
          <w:lang w:val="es-MX"/>
        </w:rPr>
        <w:t xml:space="preserve"> </w:t>
      </w:r>
      <w:r>
        <w:rPr>
          <w:rFonts w:ascii="Calibri" w:hAnsi="Calibri"/>
          <w:sz w:val="22"/>
          <w:szCs w:val="22"/>
          <w:lang w:val="es-MX"/>
        </w:rPr>
        <w:t>I</w:t>
      </w:r>
      <w:r w:rsidR="00780EC1" w:rsidRPr="00780EC1">
        <w:rPr>
          <w:rFonts w:ascii="Calibri" w:hAnsi="Calibri"/>
          <w:sz w:val="22"/>
          <w:szCs w:val="22"/>
          <w:lang w:val="es-MX"/>
        </w:rPr>
        <w:t xml:space="preserve">ncendios </w:t>
      </w:r>
    </w:p>
    <w:p w:rsidR="0069470F" w:rsidRPr="00780EC1" w:rsidRDefault="00780EC1">
      <w:pPr>
        <w:numPr>
          <w:ilvl w:val="1"/>
          <w:numId w:val="1"/>
        </w:numPr>
        <w:rPr>
          <w:rFonts w:ascii="Calibri" w:hAnsi="Calibri"/>
          <w:sz w:val="22"/>
          <w:szCs w:val="22"/>
          <w:lang w:val="es-MX"/>
        </w:rPr>
      </w:pPr>
      <w:r w:rsidRPr="00780EC1">
        <w:rPr>
          <w:rFonts w:ascii="Calibri" w:hAnsi="Calibri"/>
          <w:sz w:val="22"/>
          <w:szCs w:val="22"/>
          <w:lang w:val="es-MX"/>
        </w:rPr>
        <w:t>Registros de Capacitación</w:t>
      </w:r>
    </w:p>
    <w:p w:rsidR="0069470F" w:rsidRPr="00780EC1" w:rsidRDefault="00780EC1" w:rsidP="001E047E">
      <w:pPr>
        <w:numPr>
          <w:ilvl w:val="0"/>
          <w:numId w:val="1"/>
        </w:numPr>
        <w:spacing w:before="240"/>
        <w:rPr>
          <w:rFonts w:ascii="Calibri" w:hAnsi="Calibri"/>
          <w:sz w:val="22"/>
          <w:szCs w:val="22"/>
          <w:lang w:val="es-MX"/>
        </w:rPr>
      </w:pPr>
      <w:r w:rsidRPr="00780EC1">
        <w:rPr>
          <w:rFonts w:ascii="Calibri" w:hAnsi="Calibri"/>
          <w:sz w:val="22"/>
          <w:szCs w:val="22"/>
          <w:lang w:val="es-MX"/>
        </w:rPr>
        <w:t xml:space="preserve">Evaluación del </w:t>
      </w:r>
      <w:r w:rsidR="0069470F" w:rsidRPr="00780EC1">
        <w:rPr>
          <w:rFonts w:ascii="Calibri" w:hAnsi="Calibri"/>
          <w:sz w:val="22"/>
          <w:szCs w:val="22"/>
          <w:lang w:val="es-MX"/>
        </w:rPr>
        <w:t xml:space="preserve">Plan </w:t>
      </w:r>
    </w:p>
    <w:p w:rsidR="0069470F" w:rsidRPr="00780EC1" w:rsidRDefault="0069470F" w:rsidP="001E047E">
      <w:pPr>
        <w:numPr>
          <w:ilvl w:val="0"/>
          <w:numId w:val="1"/>
        </w:numPr>
        <w:spacing w:before="240"/>
        <w:rPr>
          <w:rFonts w:ascii="Calibri" w:hAnsi="Calibri"/>
          <w:lang w:val="es-MX"/>
        </w:rPr>
      </w:pPr>
      <w:r w:rsidRPr="00780EC1">
        <w:rPr>
          <w:rFonts w:ascii="Calibri" w:hAnsi="Calibri"/>
          <w:sz w:val="22"/>
          <w:szCs w:val="22"/>
          <w:lang w:val="es-MX"/>
        </w:rPr>
        <w:t>Ap</w:t>
      </w:r>
      <w:r w:rsidR="00780EC1" w:rsidRPr="00780EC1">
        <w:rPr>
          <w:rFonts w:ascii="Calibri" w:hAnsi="Calibri"/>
          <w:sz w:val="22"/>
          <w:szCs w:val="22"/>
          <w:lang w:val="es-MX"/>
        </w:rPr>
        <w:t>é</w:t>
      </w:r>
      <w:r w:rsidRPr="00780EC1">
        <w:rPr>
          <w:rFonts w:ascii="Calibri" w:hAnsi="Calibri"/>
          <w:sz w:val="22"/>
          <w:szCs w:val="22"/>
          <w:lang w:val="es-MX"/>
        </w:rPr>
        <w:t>ndi</w:t>
      </w:r>
      <w:r w:rsidR="00780EC1" w:rsidRPr="00780EC1">
        <w:rPr>
          <w:rFonts w:ascii="Calibri" w:hAnsi="Calibri"/>
          <w:sz w:val="22"/>
          <w:szCs w:val="22"/>
          <w:lang w:val="es-MX"/>
        </w:rPr>
        <w:t>ce</w:t>
      </w:r>
      <w:r w:rsidRPr="00780EC1">
        <w:rPr>
          <w:rFonts w:ascii="Calibri" w:hAnsi="Calibri"/>
          <w:sz w:val="22"/>
          <w:szCs w:val="22"/>
          <w:lang w:val="es-MX"/>
        </w:rPr>
        <w:t xml:space="preserve"> A:  </w:t>
      </w:r>
      <w:r w:rsidR="00780EC1" w:rsidRPr="00780EC1">
        <w:rPr>
          <w:rFonts w:ascii="Calibri" w:hAnsi="Calibri"/>
          <w:sz w:val="22"/>
          <w:szCs w:val="22"/>
          <w:lang w:val="es-MX"/>
        </w:rPr>
        <w:t>Lista de Verificación del Plan de Acción de Emergencia</w:t>
      </w:r>
    </w:p>
    <w:p w:rsidR="00203318" w:rsidRPr="00780EC1" w:rsidRDefault="00780EC1" w:rsidP="001E047E">
      <w:pPr>
        <w:numPr>
          <w:ilvl w:val="0"/>
          <w:numId w:val="1"/>
        </w:numPr>
        <w:spacing w:before="240"/>
        <w:rPr>
          <w:rFonts w:ascii="Calibri" w:hAnsi="Calibri"/>
          <w:lang w:val="es-MX"/>
        </w:rPr>
      </w:pPr>
      <w:r w:rsidRPr="00780EC1">
        <w:rPr>
          <w:rFonts w:ascii="Calibri" w:hAnsi="Calibri"/>
          <w:sz w:val="22"/>
          <w:szCs w:val="22"/>
          <w:lang w:val="es-MX"/>
        </w:rPr>
        <w:t>Apéndice</w:t>
      </w:r>
      <w:r w:rsidR="00203318" w:rsidRPr="00780EC1">
        <w:rPr>
          <w:rFonts w:ascii="Calibri" w:hAnsi="Calibri"/>
          <w:sz w:val="22"/>
          <w:szCs w:val="22"/>
          <w:lang w:val="es-MX"/>
        </w:rPr>
        <w:t xml:space="preserve"> B: </w:t>
      </w:r>
      <w:r w:rsidRPr="00780EC1">
        <w:rPr>
          <w:rFonts w:ascii="Calibri" w:hAnsi="Calibri"/>
          <w:sz w:val="22"/>
          <w:szCs w:val="22"/>
          <w:lang w:val="es-MX"/>
        </w:rPr>
        <w:t xml:space="preserve">Recursos de </w:t>
      </w:r>
      <w:r w:rsidR="00203318" w:rsidRPr="00780EC1">
        <w:rPr>
          <w:rFonts w:ascii="Calibri" w:hAnsi="Calibri"/>
          <w:sz w:val="22"/>
          <w:szCs w:val="22"/>
          <w:lang w:val="es-MX"/>
        </w:rPr>
        <w:t>DWC</w:t>
      </w:r>
    </w:p>
    <w:p w:rsidR="0069470F" w:rsidRPr="00780EC1" w:rsidRDefault="0069470F">
      <w:pPr>
        <w:jc w:val="center"/>
        <w:rPr>
          <w:rFonts w:ascii="Calibri" w:hAnsi="Calibri"/>
          <w:b/>
          <w:bCs/>
          <w:lang w:val="es-MX"/>
        </w:rPr>
      </w:pPr>
      <w:r w:rsidRPr="00780EC1">
        <w:rPr>
          <w:rFonts w:ascii="Calibri" w:hAnsi="Calibri"/>
          <w:lang w:val="es-MX"/>
        </w:rPr>
        <w:br w:type="page"/>
      </w:r>
      <w:r w:rsidR="00780EC1" w:rsidRPr="00780EC1">
        <w:rPr>
          <w:rFonts w:ascii="Calibri" w:hAnsi="Calibri"/>
          <w:b/>
          <w:bCs/>
          <w:lang w:val="es-MX"/>
        </w:rPr>
        <w:lastRenderedPageBreak/>
        <w:t>Plan de Acción de Emergencia</w:t>
      </w:r>
    </w:p>
    <w:p w:rsidR="0069470F" w:rsidRPr="00780EC1" w:rsidRDefault="00780EC1">
      <w:pPr>
        <w:jc w:val="center"/>
        <w:rPr>
          <w:rFonts w:ascii="Calibri" w:hAnsi="Calibri"/>
          <w:b/>
          <w:bCs/>
          <w:lang w:val="es-MX"/>
        </w:rPr>
      </w:pPr>
      <w:r>
        <w:rPr>
          <w:rFonts w:ascii="Calibri" w:hAnsi="Calibri"/>
          <w:b/>
          <w:bCs/>
          <w:lang w:val="es-MX"/>
        </w:rPr>
        <w:t>para</w:t>
      </w:r>
    </w:p>
    <w:p w:rsidR="0069470F" w:rsidRPr="00780EC1" w:rsidRDefault="00845A1C">
      <w:pPr>
        <w:pStyle w:val="Heading4"/>
        <w:rPr>
          <w:rFonts w:ascii="Calibri" w:hAnsi="Calibri"/>
          <w:i w:val="0"/>
          <w:u w:val="none"/>
          <w:lang w:val="es-MX"/>
        </w:rPr>
      </w:pPr>
      <w:r w:rsidRPr="00780EC1">
        <w:rPr>
          <w:rFonts w:ascii="Calibri" w:hAnsi="Calibri"/>
          <w:i w:val="0"/>
          <w:u w:val="none"/>
          <w:lang w:val="es-MX"/>
        </w:rPr>
        <w:t>(</w:t>
      </w:r>
      <w:r w:rsidR="00780EC1">
        <w:rPr>
          <w:rFonts w:ascii="Calibri" w:hAnsi="Calibri"/>
          <w:i w:val="0"/>
          <w:u w:val="none"/>
          <w:lang w:val="es-MX"/>
        </w:rPr>
        <w:t>Nombre de la Compañía</w:t>
      </w:r>
      <w:r w:rsidR="0069470F" w:rsidRPr="00780EC1">
        <w:rPr>
          <w:rFonts w:ascii="Calibri" w:hAnsi="Calibri"/>
          <w:i w:val="0"/>
          <w:u w:val="none"/>
          <w:lang w:val="es-MX"/>
        </w:rPr>
        <w:t>/</w:t>
      </w:r>
      <w:r w:rsidR="00780EC1" w:rsidRPr="00780EC1">
        <w:rPr>
          <w:rFonts w:ascii="Calibri" w:hAnsi="Calibri"/>
          <w:i w:val="0"/>
          <w:u w:val="none"/>
          <w:lang w:val="es-MX"/>
        </w:rPr>
        <w:t>Loca</w:t>
      </w:r>
      <w:r w:rsidR="00780EC1">
        <w:rPr>
          <w:rFonts w:ascii="Calibri" w:hAnsi="Calibri"/>
          <w:i w:val="0"/>
          <w:u w:val="none"/>
          <w:lang w:val="es-MX"/>
        </w:rPr>
        <w:t>c</w:t>
      </w:r>
      <w:r w:rsidR="00780EC1" w:rsidRPr="00780EC1">
        <w:rPr>
          <w:rFonts w:ascii="Calibri" w:hAnsi="Calibri"/>
          <w:i w:val="0"/>
          <w:u w:val="none"/>
          <w:lang w:val="es-MX"/>
        </w:rPr>
        <w:t>ión</w:t>
      </w:r>
      <w:r w:rsidRPr="00780EC1">
        <w:rPr>
          <w:rFonts w:ascii="Calibri" w:hAnsi="Calibri"/>
          <w:i w:val="0"/>
          <w:u w:val="none"/>
          <w:lang w:val="es-MX"/>
        </w:rPr>
        <w:t>)</w:t>
      </w:r>
    </w:p>
    <w:p w:rsidR="0069470F" w:rsidRPr="00780EC1" w:rsidRDefault="0069470F">
      <w:pPr>
        <w:pStyle w:val="Heading7"/>
        <w:rPr>
          <w:rFonts w:ascii="Calibri" w:hAnsi="Calibri"/>
          <w:lang w:val="es-MX"/>
        </w:rPr>
      </w:pPr>
      <w:r w:rsidRPr="00780EC1">
        <w:rPr>
          <w:rFonts w:ascii="Calibri" w:hAnsi="Calibri"/>
          <w:i w:val="0"/>
          <w:lang w:val="es-MX"/>
        </w:rPr>
        <w:t>Revis</w:t>
      </w:r>
      <w:r w:rsidR="00780EC1">
        <w:rPr>
          <w:rFonts w:ascii="Calibri" w:hAnsi="Calibri"/>
          <w:i w:val="0"/>
          <w:lang w:val="es-MX"/>
        </w:rPr>
        <w:t>a</w:t>
      </w:r>
      <w:r w:rsidRPr="00780EC1">
        <w:rPr>
          <w:rFonts w:ascii="Calibri" w:hAnsi="Calibri"/>
          <w:i w:val="0"/>
          <w:lang w:val="es-MX"/>
        </w:rPr>
        <w:t>d</w:t>
      </w:r>
      <w:r w:rsidR="00780EC1">
        <w:rPr>
          <w:rFonts w:ascii="Calibri" w:hAnsi="Calibri"/>
          <w:i w:val="0"/>
          <w:lang w:val="es-MX"/>
        </w:rPr>
        <w:t>o</w:t>
      </w:r>
      <w:r w:rsidRPr="00780EC1">
        <w:rPr>
          <w:rFonts w:ascii="Calibri" w:hAnsi="Calibri"/>
          <w:i w:val="0"/>
          <w:lang w:val="es-MX"/>
        </w:rPr>
        <w:t xml:space="preserve"> </w:t>
      </w:r>
      <w:r w:rsidR="00033C13" w:rsidRPr="00780EC1">
        <w:rPr>
          <w:rFonts w:ascii="Calibri" w:hAnsi="Calibri"/>
          <w:i w:val="0"/>
          <w:lang w:val="es-MX"/>
        </w:rPr>
        <w:t>(</w:t>
      </w:r>
      <w:r w:rsidR="00780EC1">
        <w:rPr>
          <w:rFonts w:ascii="Calibri" w:hAnsi="Calibri"/>
          <w:i w:val="0"/>
          <w:lang w:val="es-MX"/>
        </w:rPr>
        <w:t>Fecha</w:t>
      </w:r>
      <w:r w:rsidR="00033C13" w:rsidRPr="00780EC1">
        <w:rPr>
          <w:rFonts w:ascii="Calibri" w:hAnsi="Calibri"/>
          <w:i w:val="0"/>
          <w:lang w:val="es-MX"/>
        </w:rPr>
        <w:t>)</w:t>
      </w:r>
    </w:p>
    <w:p w:rsidR="0069470F" w:rsidRPr="00780EC1" w:rsidRDefault="0069470F" w:rsidP="00093D7C">
      <w:pPr>
        <w:pStyle w:val="Heading5"/>
        <w:spacing w:before="360"/>
        <w:rPr>
          <w:rFonts w:ascii="Calibri" w:hAnsi="Calibri"/>
          <w:lang w:val="es-MX"/>
        </w:rPr>
      </w:pPr>
      <w:r w:rsidRPr="00780EC1">
        <w:rPr>
          <w:rFonts w:ascii="Calibri" w:hAnsi="Calibri"/>
          <w:lang w:val="es-MX"/>
        </w:rPr>
        <w:t>OBJETIV</w:t>
      </w:r>
      <w:r w:rsidR="00780EC1">
        <w:rPr>
          <w:rFonts w:ascii="Calibri" w:hAnsi="Calibri"/>
          <w:lang w:val="es-MX"/>
        </w:rPr>
        <w:t>O</w:t>
      </w:r>
    </w:p>
    <w:p w:rsidR="00F23458" w:rsidRDefault="00F23458" w:rsidP="00093D7C">
      <w:pPr>
        <w:spacing w:before="240"/>
        <w:rPr>
          <w:rFonts w:ascii="Calibri" w:hAnsi="Calibri"/>
          <w:lang w:val="es-MX"/>
        </w:rPr>
      </w:pPr>
      <w:r w:rsidRPr="00F23458">
        <w:rPr>
          <w:rFonts w:ascii="Calibri" w:hAnsi="Calibri"/>
          <w:lang w:val="es-MX"/>
        </w:rPr>
        <w:t xml:space="preserve">El objetivo del Plan de Acción de Emergencia </w:t>
      </w:r>
      <w:r>
        <w:rPr>
          <w:rFonts w:ascii="Calibri" w:hAnsi="Calibri"/>
          <w:lang w:val="es-MX"/>
        </w:rPr>
        <w:t xml:space="preserve">de </w:t>
      </w:r>
      <w:r w:rsidRPr="00F23458">
        <w:rPr>
          <w:rFonts w:ascii="Calibri" w:hAnsi="Calibri"/>
          <w:b/>
          <w:lang w:val="es-MX"/>
        </w:rPr>
        <w:t>(Nombre de la Compañía)</w:t>
      </w:r>
      <w:r w:rsidRPr="00F23458">
        <w:rPr>
          <w:rFonts w:ascii="Calibri" w:hAnsi="Calibri"/>
          <w:lang w:val="es-MX"/>
        </w:rPr>
        <w:t xml:space="preserve"> es cumplir con l</w:t>
      </w:r>
      <w:r w:rsidR="00F14BB0">
        <w:rPr>
          <w:rFonts w:ascii="Calibri" w:hAnsi="Calibri"/>
          <w:lang w:val="es-MX"/>
        </w:rPr>
        <w:t>a</w:t>
      </w:r>
      <w:r w:rsidRPr="00F23458">
        <w:rPr>
          <w:rFonts w:ascii="Calibri" w:hAnsi="Calibri"/>
          <w:lang w:val="es-MX"/>
        </w:rPr>
        <w:t xml:space="preserve"> </w:t>
      </w:r>
      <w:r w:rsidR="00F14BB0">
        <w:rPr>
          <w:rFonts w:ascii="Calibri" w:hAnsi="Calibri"/>
          <w:lang w:val="es-MX"/>
        </w:rPr>
        <w:t>Norma</w:t>
      </w:r>
      <w:r w:rsidRPr="00F23458">
        <w:rPr>
          <w:rFonts w:ascii="Calibri" w:hAnsi="Calibri"/>
          <w:lang w:val="es-MX"/>
        </w:rPr>
        <w:t xml:space="preserve"> del Plan de Acción de Emergencia de la Administración de Seguridad y Salud Ocupacional (</w:t>
      </w:r>
      <w:proofErr w:type="spellStart"/>
      <w:r w:rsidR="00F14BB0">
        <w:rPr>
          <w:rFonts w:ascii="Calibri" w:hAnsi="Calibri"/>
          <w:lang w:val="es-MX"/>
        </w:rPr>
        <w:t>Occupational</w:t>
      </w:r>
      <w:proofErr w:type="spellEnd"/>
      <w:r w:rsidR="00F14BB0">
        <w:rPr>
          <w:rFonts w:ascii="Calibri" w:hAnsi="Calibri"/>
          <w:lang w:val="es-MX"/>
        </w:rPr>
        <w:t xml:space="preserve"> Safety and </w:t>
      </w:r>
      <w:proofErr w:type="spellStart"/>
      <w:r w:rsidR="00F14BB0">
        <w:rPr>
          <w:rFonts w:ascii="Calibri" w:hAnsi="Calibri"/>
          <w:lang w:val="es-MX"/>
        </w:rPr>
        <w:t>Health</w:t>
      </w:r>
      <w:proofErr w:type="spellEnd"/>
      <w:r w:rsidR="00F14BB0">
        <w:rPr>
          <w:rFonts w:ascii="Calibri" w:hAnsi="Calibri"/>
          <w:lang w:val="es-MX"/>
        </w:rPr>
        <w:t xml:space="preserve"> </w:t>
      </w:r>
      <w:proofErr w:type="spellStart"/>
      <w:r w:rsidR="00F14BB0">
        <w:rPr>
          <w:rFonts w:ascii="Calibri" w:hAnsi="Calibri"/>
          <w:lang w:val="es-MX"/>
        </w:rPr>
        <w:t>Administration</w:t>
      </w:r>
      <w:proofErr w:type="spellEnd"/>
      <w:r w:rsidR="00F14BB0">
        <w:rPr>
          <w:rFonts w:ascii="Calibri" w:hAnsi="Calibri"/>
          <w:lang w:val="es-MX"/>
        </w:rPr>
        <w:t xml:space="preserve"> –</w:t>
      </w:r>
      <w:r w:rsidR="009C2D8F">
        <w:rPr>
          <w:rFonts w:ascii="Calibri" w:hAnsi="Calibri"/>
          <w:lang w:val="es-MX"/>
        </w:rPr>
        <w:t xml:space="preserve"> </w:t>
      </w:r>
      <w:r w:rsidRPr="00F23458">
        <w:rPr>
          <w:rFonts w:ascii="Calibri" w:hAnsi="Calibri"/>
          <w:lang w:val="es-MX"/>
        </w:rPr>
        <w:t>OSHA</w:t>
      </w:r>
      <w:r w:rsidR="00F14BB0">
        <w:rPr>
          <w:rFonts w:ascii="Calibri" w:hAnsi="Calibri"/>
          <w:lang w:val="es-MX"/>
        </w:rPr>
        <w:t>, por su nombre y siglas en inglés</w:t>
      </w:r>
      <w:r w:rsidRPr="00F23458">
        <w:rPr>
          <w:rFonts w:ascii="Calibri" w:hAnsi="Calibri"/>
          <w:lang w:val="es-MX"/>
        </w:rPr>
        <w:t xml:space="preserve">), 29 CFR 1910.38, y preparar a los empleados para manejar situaciones de emergencia. Este plan está diseñado para minimizar las lesiones, la pérdida de vidas humanas y los recursos de la </w:t>
      </w:r>
      <w:r w:rsidR="00F14BB0">
        <w:rPr>
          <w:rFonts w:ascii="Calibri" w:hAnsi="Calibri"/>
          <w:lang w:val="es-MX"/>
        </w:rPr>
        <w:t>compañía</w:t>
      </w:r>
      <w:r w:rsidRPr="00F23458">
        <w:rPr>
          <w:rFonts w:ascii="Calibri" w:hAnsi="Calibri"/>
          <w:lang w:val="es-MX"/>
        </w:rPr>
        <w:t xml:space="preserve"> </w:t>
      </w:r>
      <w:r w:rsidR="00F14BB0">
        <w:rPr>
          <w:rFonts w:ascii="Calibri" w:hAnsi="Calibri"/>
          <w:lang w:val="es-MX"/>
        </w:rPr>
        <w:t>a través de</w:t>
      </w:r>
      <w:r w:rsidRPr="00F23458">
        <w:rPr>
          <w:rFonts w:ascii="Calibri" w:hAnsi="Calibri"/>
          <w:lang w:val="es-MX"/>
        </w:rPr>
        <w:t xml:space="preserve"> la capacitación de los empleados, la adquisición y el mantenimiento del equipo necesario y la asignación de responsabilidades. Este plan se aplica a todas las emergencias que razonablemente se espera que ocurran en </w:t>
      </w:r>
      <w:r w:rsidRPr="00F14BB0">
        <w:rPr>
          <w:rFonts w:ascii="Calibri" w:hAnsi="Calibri"/>
          <w:b/>
          <w:lang w:val="es-MX"/>
        </w:rPr>
        <w:t>(Nombre/</w:t>
      </w:r>
      <w:r w:rsidR="00F14BB0" w:rsidRPr="00F14BB0">
        <w:rPr>
          <w:rFonts w:ascii="Calibri" w:hAnsi="Calibri"/>
          <w:b/>
          <w:lang w:val="es-MX"/>
        </w:rPr>
        <w:t>Ubicación de la C</w:t>
      </w:r>
      <w:r w:rsidRPr="00F14BB0">
        <w:rPr>
          <w:rFonts w:ascii="Calibri" w:hAnsi="Calibri"/>
          <w:b/>
          <w:lang w:val="es-MX"/>
        </w:rPr>
        <w:t>ompañía)</w:t>
      </w:r>
      <w:r w:rsidRPr="00F23458">
        <w:rPr>
          <w:rFonts w:ascii="Calibri" w:hAnsi="Calibri"/>
          <w:lang w:val="es-MX"/>
        </w:rPr>
        <w:t>.</w:t>
      </w:r>
    </w:p>
    <w:p w:rsidR="0069470F" w:rsidRPr="00780EC1" w:rsidRDefault="0069470F" w:rsidP="00093D7C">
      <w:pPr>
        <w:pStyle w:val="Heading5"/>
        <w:spacing w:before="240"/>
        <w:rPr>
          <w:rFonts w:ascii="Calibri" w:hAnsi="Calibri"/>
          <w:lang w:val="es-MX"/>
        </w:rPr>
      </w:pPr>
      <w:r w:rsidRPr="00780EC1">
        <w:rPr>
          <w:rFonts w:ascii="Calibri" w:hAnsi="Calibri"/>
          <w:lang w:val="es-MX"/>
        </w:rPr>
        <w:t>ASIGN</w:t>
      </w:r>
      <w:r w:rsidR="00886A43">
        <w:rPr>
          <w:rFonts w:ascii="Calibri" w:hAnsi="Calibri"/>
          <w:lang w:val="es-MX"/>
        </w:rPr>
        <w:t>ACIÓN DE RESPONSABILIDAD</w:t>
      </w:r>
    </w:p>
    <w:p w:rsidR="0069470F" w:rsidRPr="00780EC1" w:rsidRDefault="00886A43" w:rsidP="00093D7C">
      <w:pPr>
        <w:numPr>
          <w:ilvl w:val="1"/>
          <w:numId w:val="2"/>
        </w:numPr>
        <w:spacing w:before="240"/>
        <w:rPr>
          <w:rFonts w:ascii="Calibri" w:hAnsi="Calibri"/>
          <w:lang w:val="es-MX"/>
        </w:rPr>
      </w:pPr>
      <w:r>
        <w:rPr>
          <w:rFonts w:ascii="Calibri" w:hAnsi="Calibri"/>
          <w:lang w:val="es-MX"/>
        </w:rPr>
        <w:t>Administrador del Plan de Emergencia</w:t>
      </w:r>
    </w:p>
    <w:p w:rsidR="00886A43" w:rsidRPr="00780EC1" w:rsidRDefault="00845A1C" w:rsidP="00093D7C">
      <w:pPr>
        <w:spacing w:before="240"/>
        <w:ind w:left="720"/>
        <w:rPr>
          <w:rFonts w:ascii="Calibri" w:hAnsi="Calibri"/>
          <w:lang w:val="es-MX"/>
        </w:rPr>
      </w:pPr>
      <w:r w:rsidRPr="00780EC1">
        <w:rPr>
          <w:rFonts w:ascii="Calibri" w:hAnsi="Calibri"/>
          <w:bCs/>
          <w:iCs/>
          <w:lang w:val="es-MX"/>
        </w:rPr>
        <w:t>(</w:t>
      </w:r>
      <w:r w:rsidR="00886A43" w:rsidRPr="00C519B8">
        <w:rPr>
          <w:rFonts w:ascii="Calibri" w:hAnsi="Calibri"/>
          <w:b/>
          <w:bCs/>
          <w:iCs/>
          <w:lang w:val="es-MX"/>
        </w:rPr>
        <w:t>Persona R</w:t>
      </w:r>
      <w:r w:rsidR="0069470F" w:rsidRPr="00C519B8">
        <w:rPr>
          <w:rFonts w:ascii="Calibri" w:hAnsi="Calibri"/>
          <w:b/>
          <w:bCs/>
          <w:iCs/>
          <w:lang w:val="es-MX"/>
        </w:rPr>
        <w:t>espons</w:t>
      </w:r>
      <w:r w:rsidR="00886A43" w:rsidRPr="00C519B8">
        <w:rPr>
          <w:rFonts w:ascii="Calibri" w:hAnsi="Calibri"/>
          <w:b/>
          <w:bCs/>
          <w:iCs/>
          <w:lang w:val="es-MX"/>
        </w:rPr>
        <w:t>a</w:t>
      </w:r>
      <w:r w:rsidR="0069470F" w:rsidRPr="00C519B8">
        <w:rPr>
          <w:rFonts w:ascii="Calibri" w:hAnsi="Calibri"/>
          <w:b/>
          <w:bCs/>
          <w:iCs/>
          <w:lang w:val="es-MX"/>
        </w:rPr>
        <w:t>ble</w:t>
      </w:r>
      <w:r w:rsidRPr="00780EC1">
        <w:rPr>
          <w:rFonts w:ascii="Calibri" w:hAnsi="Calibri"/>
          <w:lang w:val="es-MX"/>
        </w:rPr>
        <w:t xml:space="preserve">) </w:t>
      </w:r>
      <w:r w:rsidR="00886A43" w:rsidRPr="00886A43">
        <w:rPr>
          <w:rFonts w:ascii="Calibri" w:hAnsi="Calibri"/>
          <w:lang w:val="es-MX"/>
        </w:rPr>
        <w:t xml:space="preserve">administrará el Plan de Acción de Emergencia para </w:t>
      </w:r>
      <w:r w:rsidR="00886A43" w:rsidRPr="00886A43">
        <w:rPr>
          <w:rFonts w:ascii="Calibri" w:hAnsi="Calibri"/>
          <w:b/>
          <w:lang w:val="es-MX"/>
        </w:rPr>
        <w:t>(Nombre de la Compañía)</w:t>
      </w:r>
      <w:r w:rsidR="00886A43" w:rsidRPr="00886A43">
        <w:rPr>
          <w:rFonts w:ascii="Calibri" w:hAnsi="Calibri"/>
          <w:lang w:val="es-MX"/>
        </w:rPr>
        <w:t xml:space="preserve">. El </w:t>
      </w:r>
      <w:r w:rsidR="00886A43">
        <w:rPr>
          <w:rFonts w:ascii="Calibri" w:hAnsi="Calibri"/>
          <w:lang w:val="es-MX"/>
        </w:rPr>
        <w:t>Administrador</w:t>
      </w:r>
      <w:r w:rsidR="00886A43" w:rsidRPr="00886A43">
        <w:rPr>
          <w:rFonts w:ascii="Calibri" w:hAnsi="Calibri"/>
          <w:lang w:val="es-MX"/>
        </w:rPr>
        <w:t xml:space="preserve"> del Plan de Emergencia también mantendrá todos los registros de capacitación relacionados con este plan. El administrador del plan es responsable de programar las pruebas de rutina del sistema de notificación de emergencia</w:t>
      </w:r>
      <w:r w:rsidR="00886A43">
        <w:rPr>
          <w:rFonts w:ascii="Calibri" w:hAnsi="Calibri"/>
          <w:lang w:val="es-MX"/>
        </w:rPr>
        <w:t xml:space="preserve"> de</w:t>
      </w:r>
      <w:r w:rsidR="00886A43" w:rsidRPr="00886A43">
        <w:rPr>
          <w:rFonts w:ascii="Calibri" w:hAnsi="Calibri"/>
          <w:lang w:val="es-MX"/>
        </w:rPr>
        <w:t xml:space="preserve"> </w:t>
      </w:r>
      <w:r w:rsidR="00886A43" w:rsidRPr="00886A43">
        <w:rPr>
          <w:rFonts w:ascii="Calibri" w:hAnsi="Calibri"/>
          <w:b/>
          <w:lang w:val="es-MX"/>
        </w:rPr>
        <w:t>(Nombre/Ubicación de la Compañía)</w:t>
      </w:r>
      <w:r w:rsidR="00886A43" w:rsidRPr="00886A43">
        <w:rPr>
          <w:rFonts w:ascii="Calibri" w:hAnsi="Calibri"/>
          <w:lang w:val="es-MX"/>
        </w:rPr>
        <w:t xml:space="preserve"> con las autoridades </w:t>
      </w:r>
      <w:r w:rsidR="00886A43">
        <w:rPr>
          <w:rFonts w:ascii="Calibri" w:hAnsi="Calibri"/>
          <w:lang w:val="es-MX"/>
        </w:rPr>
        <w:t>apropiadas</w:t>
      </w:r>
      <w:r w:rsidR="00886A43" w:rsidRPr="00886A43">
        <w:rPr>
          <w:rFonts w:ascii="Calibri" w:hAnsi="Calibri"/>
          <w:lang w:val="es-MX"/>
        </w:rPr>
        <w:t>.</w:t>
      </w:r>
    </w:p>
    <w:p w:rsidR="00886A43" w:rsidRPr="00780EC1" w:rsidRDefault="00886A43" w:rsidP="00093D7C">
      <w:pPr>
        <w:spacing w:before="240"/>
        <w:ind w:left="720"/>
        <w:rPr>
          <w:rFonts w:ascii="Calibri" w:hAnsi="Calibri"/>
          <w:lang w:val="es-MX"/>
        </w:rPr>
      </w:pPr>
      <w:r w:rsidRPr="00886A43">
        <w:rPr>
          <w:rFonts w:ascii="Calibri" w:hAnsi="Calibri"/>
          <w:lang w:val="es-MX"/>
        </w:rPr>
        <w:t xml:space="preserve">El Administrador del Plan de Emergencia también coordinará con los recursos públicos locales, </w:t>
      </w:r>
      <w:r>
        <w:rPr>
          <w:rFonts w:ascii="Calibri" w:hAnsi="Calibri"/>
          <w:lang w:val="es-MX"/>
        </w:rPr>
        <w:t xml:space="preserve">tales </w:t>
      </w:r>
      <w:r w:rsidRPr="00886A43">
        <w:rPr>
          <w:rFonts w:ascii="Calibri" w:hAnsi="Calibri"/>
          <w:lang w:val="es-MX"/>
        </w:rPr>
        <w:t xml:space="preserve">como el departamento de bomberos y el personal médico de emergencia, para garantizar que estén preparados para responder como se detalla en este plan. Esto incluye permitir que los </w:t>
      </w:r>
      <w:r>
        <w:rPr>
          <w:rFonts w:ascii="Calibri" w:hAnsi="Calibri"/>
          <w:lang w:val="es-MX"/>
        </w:rPr>
        <w:t>socorristas</w:t>
      </w:r>
      <w:r w:rsidRPr="00886A43">
        <w:rPr>
          <w:rFonts w:ascii="Calibri" w:hAnsi="Calibri"/>
          <w:lang w:val="es-MX"/>
        </w:rPr>
        <w:t xml:space="preserve"> realicen un recorrido por las instalaciones para familiarizarse con el diseño de las estructuras, los tipos y el volumen de almacenamiento de sustancias químicas peligrosas, y otros </w:t>
      </w:r>
      <w:r>
        <w:rPr>
          <w:rFonts w:ascii="Calibri" w:hAnsi="Calibri"/>
          <w:lang w:val="es-MX"/>
        </w:rPr>
        <w:t>peligros que podrían</w:t>
      </w:r>
      <w:r w:rsidRPr="00886A43">
        <w:rPr>
          <w:rFonts w:ascii="Calibri" w:hAnsi="Calibri"/>
          <w:lang w:val="es-MX"/>
        </w:rPr>
        <w:t xml:space="preserve"> surgir al</w:t>
      </w:r>
      <w:r>
        <w:rPr>
          <w:rFonts w:ascii="Calibri" w:hAnsi="Calibri"/>
          <w:lang w:val="es-MX"/>
        </w:rPr>
        <w:t xml:space="preserve"> momento de</w:t>
      </w:r>
      <w:r w:rsidRPr="00886A43">
        <w:rPr>
          <w:rFonts w:ascii="Calibri" w:hAnsi="Calibri"/>
          <w:lang w:val="es-MX"/>
        </w:rPr>
        <w:t xml:space="preserve"> responder a una emergencia. El aporte del socorrista se incorporará en este </w:t>
      </w:r>
      <w:r>
        <w:rPr>
          <w:rFonts w:ascii="Calibri" w:hAnsi="Calibri"/>
          <w:lang w:val="es-MX"/>
        </w:rPr>
        <w:t>p</w:t>
      </w:r>
      <w:r w:rsidRPr="00886A43">
        <w:rPr>
          <w:rFonts w:ascii="Calibri" w:hAnsi="Calibri"/>
          <w:lang w:val="es-MX"/>
        </w:rPr>
        <w:t>lan de acción de emergencia.</w:t>
      </w:r>
    </w:p>
    <w:p w:rsidR="0069470F" w:rsidRPr="00780EC1" w:rsidRDefault="00886A43" w:rsidP="00093D7C">
      <w:pPr>
        <w:numPr>
          <w:ilvl w:val="1"/>
          <w:numId w:val="2"/>
        </w:numPr>
        <w:spacing w:before="240"/>
        <w:rPr>
          <w:rFonts w:ascii="Calibri" w:hAnsi="Calibri"/>
          <w:lang w:val="es-MX"/>
        </w:rPr>
      </w:pPr>
      <w:r>
        <w:rPr>
          <w:rFonts w:ascii="Calibri" w:hAnsi="Calibri"/>
          <w:lang w:val="es-MX"/>
        </w:rPr>
        <w:t xml:space="preserve">Coordinadores del Plan de </w:t>
      </w:r>
      <w:r w:rsidR="0069470F" w:rsidRPr="00780EC1">
        <w:rPr>
          <w:rFonts w:ascii="Calibri" w:hAnsi="Calibri"/>
          <w:lang w:val="es-MX"/>
        </w:rPr>
        <w:t>Emergenc</w:t>
      </w:r>
      <w:r>
        <w:rPr>
          <w:rFonts w:ascii="Calibri" w:hAnsi="Calibri"/>
          <w:lang w:val="es-MX"/>
        </w:rPr>
        <w:t>ia</w:t>
      </w:r>
    </w:p>
    <w:p w:rsidR="00C519B8" w:rsidRDefault="00886A43" w:rsidP="00093D7C">
      <w:pPr>
        <w:spacing w:before="240"/>
        <w:ind w:left="720"/>
        <w:rPr>
          <w:rFonts w:ascii="Calibri" w:hAnsi="Calibri"/>
          <w:lang w:val="es-MX"/>
        </w:rPr>
      </w:pPr>
      <w:r>
        <w:rPr>
          <w:rFonts w:ascii="Calibri" w:hAnsi="Calibri"/>
          <w:lang w:val="es-MX"/>
        </w:rPr>
        <w:t xml:space="preserve">Los Coordinadores del Plan de Emergencia de </w:t>
      </w:r>
      <w:r w:rsidR="00845A1C" w:rsidRPr="00780EC1">
        <w:rPr>
          <w:rFonts w:ascii="Calibri" w:hAnsi="Calibri"/>
          <w:lang w:val="es-MX"/>
        </w:rPr>
        <w:t>(</w:t>
      </w:r>
      <w:r>
        <w:rPr>
          <w:rFonts w:ascii="Calibri" w:hAnsi="Calibri"/>
          <w:b/>
          <w:bCs/>
          <w:iCs/>
          <w:lang w:val="es-MX"/>
        </w:rPr>
        <w:t>Nombre de la Compañía</w:t>
      </w:r>
      <w:r w:rsidR="00845A1C" w:rsidRPr="00780EC1">
        <w:rPr>
          <w:rFonts w:ascii="Calibri" w:hAnsi="Calibri"/>
          <w:lang w:val="es-MX"/>
        </w:rPr>
        <w:t xml:space="preserve">) </w:t>
      </w:r>
      <w:r>
        <w:rPr>
          <w:rFonts w:ascii="Calibri" w:hAnsi="Calibri"/>
          <w:lang w:val="es-MX"/>
        </w:rPr>
        <w:t>son los siguientes</w:t>
      </w:r>
      <w:r w:rsidR="0069470F" w:rsidRPr="00780EC1">
        <w:rPr>
          <w:rFonts w:ascii="Calibri" w:hAnsi="Calibri"/>
          <w:lang w:val="es-MX"/>
        </w:rPr>
        <w:t>:</w:t>
      </w:r>
    </w:p>
    <w:p w:rsidR="00C519B8" w:rsidRDefault="00C519B8">
      <w:pPr>
        <w:rPr>
          <w:rFonts w:ascii="Calibri" w:hAnsi="Calibri"/>
          <w:lang w:val="es-MX"/>
        </w:rPr>
      </w:pPr>
      <w:r>
        <w:rPr>
          <w:rFonts w:ascii="Calibri" w:hAnsi="Calibri"/>
          <w:lang w:val="es-MX"/>
        </w:rPr>
        <w:br w:type="page"/>
      </w:r>
    </w:p>
    <w:p w:rsidR="0069470F" w:rsidRPr="00780EC1" w:rsidRDefault="0069470F">
      <w:pPr>
        <w:ind w:left="720"/>
        <w:rPr>
          <w:rFonts w:ascii="Calibri" w:hAnsi="Calibri"/>
          <w:lang w:val="es-MX"/>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ordinadores de planes de emergencia"/>
        <w:tblDescription w:val="coordinadores de planes de emergencia: número de edificio / sección / departamento; nombre primario y posición; Número de teléfono primario; nombre alternativo y positino; número de teléfono alternativo"/>
      </w:tblPr>
      <w:tblGrid>
        <w:gridCol w:w="1908"/>
        <w:gridCol w:w="1800"/>
        <w:gridCol w:w="1800"/>
        <w:gridCol w:w="1620"/>
        <w:gridCol w:w="1728"/>
      </w:tblGrid>
      <w:tr w:rsidR="0069470F" w:rsidRPr="00A97EC1" w:rsidTr="0006562F">
        <w:tc>
          <w:tcPr>
            <w:tcW w:w="1908" w:type="dxa"/>
            <w:vAlign w:val="center"/>
          </w:tcPr>
          <w:p w:rsidR="00DC6BB3" w:rsidRDefault="00A97EC1" w:rsidP="0006562F">
            <w:pPr>
              <w:pStyle w:val="block1"/>
              <w:spacing w:before="0" w:beforeAutospacing="0" w:after="0" w:afterAutospacing="0"/>
              <w:jc w:val="center"/>
              <w:rPr>
                <w:rFonts w:ascii="Calibri" w:eastAsia="Times New Roman" w:hAnsi="Calibri" w:cs="Times New Roman"/>
                <w:b/>
                <w:bCs/>
                <w:sz w:val="20"/>
                <w:szCs w:val="20"/>
                <w:lang w:val="es-MX"/>
              </w:rPr>
            </w:pPr>
            <w:r w:rsidRPr="00DC6BB3">
              <w:rPr>
                <w:rFonts w:ascii="Calibri" w:eastAsia="Times New Roman" w:hAnsi="Calibri" w:cs="Times New Roman"/>
                <w:b/>
                <w:bCs/>
                <w:sz w:val="20"/>
                <w:szCs w:val="20"/>
                <w:lang w:val="es-MX"/>
              </w:rPr>
              <w:t>No. de Edificio/Sección/</w:t>
            </w:r>
          </w:p>
          <w:p w:rsidR="00A97EC1" w:rsidRPr="00DC6BB3" w:rsidRDefault="00A97EC1" w:rsidP="0006562F">
            <w:pPr>
              <w:pStyle w:val="block1"/>
              <w:spacing w:before="0" w:beforeAutospacing="0" w:after="0" w:afterAutospacing="0"/>
              <w:jc w:val="center"/>
              <w:rPr>
                <w:rFonts w:ascii="Calibri" w:eastAsia="Times New Roman" w:hAnsi="Calibri" w:cs="Times New Roman"/>
                <w:b/>
                <w:bCs/>
                <w:sz w:val="20"/>
                <w:szCs w:val="20"/>
                <w:lang w:val="es-MX"/>
              </w:rPr>
            </w:pPr>
            <w:r w:rsidRPr="00DC6BB3">
              <w:rPr>
                <w:rFonts w:ascii="Calibri" w:eastAsia="Times New Roman" w:hAnsi="Calibri" w:cs="Times New Roman"/>
                <w:b/>
                <w:bCs/>
                <w:sz w:val="20"/>
                <w:szCs w:val="20"/>
                <w:lang w:val="es-MX"/>
              </w:rPr>
              <w:t>Depto.</w:t>
            </w:r>
          </w:p>
        </w:tc>
        <w:tc>
          <w:tcPr>
            <w:tcW w:w="1800" w:type="dxa"/>
            <w:vAlign w:val="center"/>
          </w:tcPr>
          <w:p w:rsidR="0069470F" w:rsidRPr="00DC6BB3" w:rsidRDefault="00A97EC1" w:rsidP="00A97EC1">
            <w:pPr>
              <w:jc w:val="center"/>
              <w:rPr>
                <w:rFonts w:ascii="Calibri" w:hAnsi="Calibri"/>
                <w:b/>
                <w:bCs/>
                <w:sz w:val="20"/>
                <w:szCs w:val="20"/>
                <w:lang w:val="es-MX"/>
              </w:rPr>
            </w:pPr>
            <w:r w:rsidRPr="00DC6BB3">
              <w:rPr>
                <w:rFonts w:ascii="Calibri" w:hAnsi="Calibri"/>
                <w:b/>
                <w:bCs/>
                <w:sz w:val="20"/>
                <w:szCs w:val="20"/>
                <w:lang w:val="es-MX"/>
              </w:rPr>
              <w:t xml:space="preserve">Nombre </w:t>
            </w:r>
            <w:r w:rsidR="0069470F" w:rsidRPr="00DC6BB3">
              <w:rPr>
                <w:rFonts w:ascii="Calibri" w:hAnsi="Calibri"/>
                <w:b/>
                <w:bCs/>
                <w:sz w:val="20"/>
                <w:szCs w:val="20"/>
                <w:lang w:val="es-MX"/>
              </w:rPr>
              <w:t>Pri</w:t>
            </w:r>
            <w:r w:rsidRPr="00DC6BB3">
              <w:rPr>
                <w:rFonts w:ascii="Calibri" w:hAnsi="Calibri"/>
                <w:b/>
                <w:bCs/>
                <w:sz w:val="20"/>
                <w:szCs w:val="20"/>
                <w:lang w:val="es-MX"/>
              </w:rPr>
              <w:t>ncipal y Puesto</w:t>
            </w:r>
          </w:p>
        </w:tc>
        <w:tc>
          <w:tcPr>
            <w:tcW w:w="1800" w:type="dxa"/>
            <w:vAlign w:val="center"/>
          </w:tcPr>
          <w:p w:rsidR="0069470F" w:rsidRPr="00DC6BB3" w:rsidRDefault="00A97EC1" w:rsidP="00A97EC1">
            <w:pPr>
              <w:jc w:val="center"/>
              <w:rPr>
                <w:rFonts w:ascii="Calibri" w:hAnsi="Calibri"/>
                <w:b/>
                <w:bCs/>
                <w:sz w:val="20"/>
                <w:szCs w:val="20"/>
                <w:lang w:val="es-MX"/>
              </w:rPr>
            </w:pPr>
            <w:r w:rsidRPr="00DC6BB3">
              <w:rPr>
                <w:rFonts w:ascii="Calibri" w:hAnsi="Calibri"/>
                <w:b/>
                <w:bCs/>
                <w:sz w:val="20"/>
                <w:szCs w:val="20"/>
                <w:lang w:val="es-MX"/>
              </w:rPr>
              <w:t xml:space="preserve">No. de Teléfono </w:t>
            </w:r>
            <w:r w:rsidR="0069470F" w:rsidRPr="00DC6BB3">
              <w:rPr>
                <w:rFonts w:ascii="Calibri" w:hAnsi="Calibri"/>
                <w:b/>
                <w:bCs/>
                <w:sz w:val="20"/>
                <w:szCs w:val="20"/>
                <w:lang w:val="es-MX"/>
              </w:rPr>
              <w:t>Pri</w:t>
            </w:r>
            <w:r w:rsidRPr="00DC6BB3">
              <w:rPr>
                <w:rFonts w:ascii="Calibri" w:hAnsi="Calibri"/>
                <w:b/>
                <w:bCs/>
                <w:sz w:val="20"/>
                <w:szCs w:val="20"/>
                <w:lang w:val="es-MX"/>
              </w:rPr>
              <w:t>ncipal</w:t>
            </w:r>
          </w:p>
        </w:tc>
        <w:tc>
          <w:tcPr>
            <w:tcW w:w="1620" w:type="dxa"/>
            <w:vAlign w:val="center"/>
          </w:tcPr>
          <w:p w:rsidR="0069470F" w:rsidRPr="00DC6BB3" w:rsidRDefault="00A97EC1" w:rsidP="00A97EC1">
            <w:pPr>
              <w:jc w:val="center"/>
              <w:rPr>
                <w:rFonts w:ascii="Calibri" w:hAnsi="Calibri"/>
                <w:b/>
                <w:bCs/>
                <w:sz w:val="20"/>
                <w:szCs w:val="20"/>
              </w:rPr>
            </w:pPr>
            <w:r w:rsidRPr="00DC6BB3">
              <w:rPr>
                <w:rFonts w:ascii="Calibri" w:hAnsi="Calibri"/>
                <w:b/>
                <w:bCs/>
                <w:sz w:val="20"/>
                <w:szCs w:val="20"/>
                <w:lang w:val="es-MX"/>
              </w:rPr>
              <w:t>Nombre Alterno y Puesto</w:t>
            </w:r>
          </w:p>
        </w:tc>
        <w:tc>
          <w:tcPr>
            <w:tcW w:w="1728" w:type="dxa"/>
            <w:vAlign w:val="center"/>
          </w:tcPr>
          <w:p w:rsidR="0069470F" w:rsidRPr="00DC6BB3" w:rsidRDefault="00A97EC1" w:rsidP="00A97EC1">
            <w:pPr>
              <w:jc w:val="center"/>
              <w:rPr>
                <w:rFonts w:ascii="Calibri" w:hAnsi="Calibri"/>
                <w:b/>
                <w:bCs/>
                <w:sz w:val="20"/>
                <w:szCs w:val="20"/>
              </w:rPr>
            </w:pPr>
            <w:r w:rsidRPr="00DC6BB3">
              <w:rPr>
                <w:rFonts w:ascii="Calibri" w:hAnsi="Calibri"/>
                <w:b/>
                <w:bCs/>
                <w:sz w:val="20"/>
                <w:szCs w:val="20"/>
                <w:lang w:val="es-MX"/>
              </w:rPr>
              <w:t>No. de Teléfono Alterno</w:t>
            </w:r>
          </w:p>
        </w:tc>
      </w:tr>
      <w:tr w:rsidR="0069470F" w:rsidRPr="00A97EC1">
        <w:tc>
          <w:tcPr>
            <w:tcW w:w="1908" w:type="dxa"/>
          </w:tcPr>
          <w:p w:rsidR="0069470F" w:rsidRPr="00A97EC1" w:rsidRDefault="0069470F">
            <w:pPr>
              <w:rPr>
                <w:rFonts w:ascii="Calibri" w:hAnsi="Calibri"/>
              </w:rPr>
            </w:pPr>
          </w:p>
        </w:tc>
        <w:tc>
          <w:tcPr>
            <w:tcW w:w="1800" w:type="dxa"/>
          </w:tcPr>
          <w:p w:rsidR="0069470F" w:rsidRPr="00A97EC1" w:rsidRDefault="0069470F">
            <w:pPr>
              <w:rPr>
                <w:rFonts w:ascii="Calibri" w:hAnsi="Calibri"/>
              </w:rPr>
            </w:pPr>
          </w:p>
        </w:tc>
        <w:tc>
          <w:tcPr>
            <w:tcW w:w="1800" w:type="dxa"/>
          </w:tcPr>
          <w:p w:rsidR="0069470F" w:rsidRPr="00A97EC1" w:rsidRDefault="0069470F">
            <w:pPr>
              <w:pStyle w:val="block1"/>
              <w:spacing w:before="0" w:beforeAutospacing="0" w:after="0" w:afterAutospacing="0"/>
              <w:rPr>
                <w:rFonts w:ascii="Calibri" w:eastAsia="Times New Roman" w:hAnsi="Calibri" w:cs="Times New Roman"/>
              </w:rPr>
            </w:pPr>
          </w:p>
        </w:tc>
        <w:tc>
          <w:tcPr>
            <w:tcW w:w="1620" w:type="dxa"/>
          </w:tcPr>
          <w:p w:rsidR="0069470F" w:rsidRPr="00A97EC1" w:rsidRDefault="0069470F">
            <w:pPr>
              <w:rPr>
                <w:rFonts w:ascii="Calibri" w:hAnsi="Calibri"/>
              </w:rPr>
            </w:pPr>
          </w:p>
        </w:tc>
        <w:tc>
          <w:tcPr>
            <w:tcW w:w="1728" w:type="dxa"/>
          </w:tcPr>
          <w:p w:rsidR="0069470F" w:rsidRPr="00A97EC1" w:rsidRDefault="0069470F">
            <w:pPr>
              <w:rPr>
                <w:rFonts w:ascii="Calibri" w:hAnsi="Calibri"/>
              </w:rPr>
            </w:pPr>
          </w:p>
        </w:tc>
      </w:tr>
      <w:tr w:rsidR="0069470F" w:rsidRPr="00A97EC1">
        <w:tc>
          <w:tcPr>
            <w:tcW w:w="1908" w:type="dxa"/>
          </w:tcPr>
          <w:p w:rsidR="0069470F" w:rsidRPr="00A97EC1" w:rsidRDefault="0069470F">
            <w:pPr>
              <w:rPr>
                <w:rFonts w:ascii="Calibri" w:hAnsi="Calibri"/>
              </w:rPr>
            </w:pPr>
          </w:p>
        </w:tc>
        <w:tc>
          <w:tcPr>
            <w:tcW w:w="1800" w:type="dxa"/>
          </w:tcPr>
          <w:p w:rsidR="0069470F" w:rsidRPr="00A97EC1" w:rsidRDefault="0069470F">
            <w:pPr>
              <w:rPr>
                <w:rFonts w:ascii="Calibri" w:hAnsi="Calibri"/>
              </w:rPr>
            </w:pPr>
          </w:p>
        </w:tc>
        <w:tc>
          <w:tcPr>
            <w:tcW w:w="1800" w:type="dxa"/>
          </w:tcPr>
          <w:p w:rsidR="0069470F" w:rsidRPr="00A97EC1" w:rsidRDefault="0069470F">
            <w:pPr>
              <w:rPr>
                <w:rFonts w:ascii="Calibri" w:hAnsi="Calibri"/>
              </w:rPr>
            </w:pPr>
          </w:p>
        </w:tc>
        <w:tc>
          <w:tcPr>
            <w:tcW w:w="1620" w:type="dxa"/>
          </w:tcPr>
          <w:p w:rsidR="0069470F" w:rsidRPr="00A97EC1" w:rsidRDefault="0069470F">
            <w:pPr>
              <w:rPr>
                <w:rFonts w:ascii="Calibri" w:hAnsi="Calibri"/>
              </w:rPr>
            </w:pPr>
          </w:p>
        </w:tc>
        <w:tc>
          <w:tcPr>
            <w:tcW w:w="1728" w:type="dxa"/>
          </w:tcPr>
          <w:p w:rsidR="0069470F" w:rsidRPr="00A97EC1" w:rsidRDefault="0069470F">
            <w:pPr>
              <w:rPr>
                <w:rFonts w:ascii="Calibri" w:hAnsi="Calibri"/>
              </w:rPr>
            </w:pPr>
          </w:p>
        </w:tc>
      </w:tr>
      <w:tr w:rsidR="0069470F" w:rsidRPr="00A97EC1">
        <w:tc>
          <w:tcPr>
            <w:tcW w:w="1908" w:type="dxa"/>
          </w:tcPr>
          <w:p w:rsidR="0069470F" w:rsidRPr="00A97EC1" w:rsidRDefault="0069470F">
            <w:pPr>
              <w:rPr>
                <w:rFonts w:ascii="Calibri" w:hAnsi="Calibri"/>
              </w:rPr>
            </w:pPr>
          </w:p>
        </w:tc>
        <w:tc>
          <w:tcPr>
            <w:tcW w:w="1800" w:type="dxa"/>
          </w:tcPr>
          <w:p w:rsidR="0069470F" w:rsidRPr="00A97EC1" w:rsidRDefault="0069470F">
            <w:pPr>
              <w:rPr>
                <w:rFonts w:ascii="Calibri" w:hAnsi="Calibri"/>
              </w:rPr>
            </w:pPr>
          </w:p>
        </w:tc>
        <w:tc>
          <w:tcPr>
            <w:tcW w:w="1800" w:type="dxa"/>
          </w:tcPr>
          <w:p w:rsidR="0069470F" w:rsidRPr="00A97EC1" w:rsidRDefault="0069470F">
            <w:pPr>
              <w:rPr>
                <w:rFonts w:ascii="Calibri" w:hAnsi="Calibri"/>
              </w:rPr>
            </w:pPr>
          </w:p>
        </w:tc>
        <w:tc>
          <w:tcPr>
            <w:tcW w:w="1620" w:type="dxa"/>
          </w:tcPr>
          <w:p w:rsidR="0069470F" w:rsidRPr="00A97EC1" w:rsidRDefault="0069470F">
            <w:pPr>
              <w:rPr>
                <w:rFonts w:ascii="Calibri" w:hAnsi="Calibri"/>
              </w:rPr>
            </w:pPr>
          </w:p>
        </w:tc>
        <w:tc>
          <w:tcPr>
            <w:tcW w:w="1728" w:type="dxa"/>
          </w:tcPr>
          <w:p w:rsidR="0069470F" w:rsidRPr="00A97EC1" w:rsidRDefault="0069470F">
            <w:pPr>
              <w:rPr>
                <w:rFonts w:ascii="Calibri" w:hAnsi="Calibri"/>
              </w:rPr>
            </w:pPr>
          </w:p>
        </w:tc>
      </w:tr>
      <w:tr w:rsidR="0069470F" w:rsidRPr="00A97EC1">
        <w:tc>
          <w:tcPr>
            <w:tcW w:w="1908" w:type="dxa"/>
          </w:tcPr>
          <w:p w:rsidR="0069470F" w:rsidRPr="00A97EC1" w:rsidRDefault="0069470F">
            <w:pPr>
              <w:rPr>
                <w:rFonts w:ascii="Calibri" w:hAnsi="Calibri"/>
              </w:rPr>
            </w:pPr>
          </w:p>
        </w:tc>
        <w:tc>
          <w:tcPr>
            <w:tcW w:w="1800" w:type="dxa"/>
          </w:tcPr>
          <w:p w:rsidR="0069470F" w:rsidRPr="00A97EC1" w:rsidRDefault="0069470F">
            <w:pPr>
              <w:rPr>
                <w:rFonts w:ascii="Calibri" w:hAnsi="Calibri"/>
              </w:rPr>
            </w:pPr>
          </w:p>
        </w:tc>
        <w:tc>
          <w:tcPr>
            <w:tcW w:w="1800" w:type="dxa"/>
          </w:tcPr>
          <w:p w:rsidR="0069470F" w:rsidRPr="00A97EC1" w:rsidRDefault="0069470F">
            <w:pPr>
              <w:rPr>
                <w:rFonts w:ascii="Calibri" w:hAnsi="Calibri"/>
              </w:rPr>
            </w:pPr>
          </w:p>
        </w:tc>
        <w:tc>
          <w:tcPr>
            <w:tcW w:w="1620" w:type="dxa"/>
          </w:tcPr>
          <w:p w:rsidR="0069470F" w:rsidRPr="00A97EC1" w:rsidRDefault="0069470F">
            <w:pPr>
              <w:rPr>
                <w:rFonts w:ascii="Calibri" w:hAnsi="Calibri"/>
              </w:rPr>
            </w:pPr>
          </w:p>
        </w:tc>
        <w:tc>
          <w:tcPr>
            <w:tcW w:w="1728" w:type="dxa"/>
          </w:tcPr>
          <w:p w:rsidR="0069470F" w:rsidRPr="00A97EC1" w:rsidRDefault="0069470F">
            <w:pPr>
              <w:rPr>
                <w:rFonts w:ascii="Calibri" w:hAnsi="Calibri"/>
              </w:rPr>
            </w:pPr>
          </w:p>
        </w:tc>
      </w:tr>
      <w:tr w:rsidR="0069470F" w:rsidRPr="00A97EC1">
        <w:tc>
          <w:tcPr>
            <w:tcW w:w="1908" w:type="dxa"/>
          </w:tcPr>
          <w:p w:rsidR="0069470F" w:rsidRPr="00A97EC1" w:rsidRDefault="0069470F">
            <w:pPr>
              <w:rPr>
                <w:rFonts w:ascii="Calibri" w:hAnsi="Calibri"/>
              </w:rPr>
            </w:pPr>
          </w:p>
        </w:tc>
        <w:tc>
          <w:tcPr>
            <w:tcW w:w="1800" w:type="dxa"/>
          </w:tcPr>
          <w:p w:rsidR="0069470F" w:rsidRPr="00A97EC1" w:rsidRDefault="0069470F">
            <w:pPr>
              <w:rPr>
                <w:rFonts w:ascii="Calibri" w:hAnsi="Calibri"/>
              </w:rPr>
            </w:pPr>
          </w:p>
        </w:tc>
        <w:tc>
          <w:tcPr>
            <w:tcW w:w="1800" w:type="dxa"/>
          </w:tcPr>
          <w:p w:rsidR="0069470F" w:rsidRPr="00A97EC1" w:rsidRDefault="0069470F">
            <w:pPr>
              <w:rPr>
                <w:rFonts w:ascii="Calibri" w:hAnsi="Calibri"/>
              </w:rPr>
            </w:pPr>
          </w:p>
        </w:tc>
        <w:tc>
          <w:tcPr>
            <w:tcW w:w="1620" w:type="dxa"/>
          </w:tcPr>
          <w:p w:rsidR="0069470F" w:rsidRPr="00A97EC1" w:rsidRDefault="0069470F">
            <w:pPr>
              <w:rPr>
                <w:rFonts w:ascii="Calibri" w:hAnsi="Calibri"/>
              </w:rPr>
            </w:pPr>
          </w:p>
        </w:tc>
        <w:tc>
          <w:tcPr>
            <w:tcW w:w="1728" w:type="dxa"/>
          </w:tcPr>
          <w:p w:rsidR="0069470F" w:rsidRPr="00A97EC1" w:rsidRDefault="0069470F">
            <w:pPr>
              <w:rPr>
                <w:rFonts w:ascii="Calibri" w:hAnsi="Calibri"/>
              </w:rPr>
            </w:pPr>
          </w:p>
        </w:tc>
      </w:tr>
    </w:tbl>
    <w:p w:rsidR="00A97EC1" w:rsidRPr="00780EC1" w:rsidRDefault="00A97EC1" w:rsidP="00093D7C">
      <w:pPr>
        <w:spacing w:before="240"/>
        <w:ind w:left="720"/>
        <w:rPr>
          <w:rFonts w:ascii="Calibri" w:hAnsi="Calibri"/>
          <w:i/>
          <w:iCs/>
          <w:lang w:val="es-MX"/>
        </w:rPr>
      </w:pPr>
      <w:r w:rsidRPr="00A97EC1">
        <w:rPr>
          <w:rFonts w:ascii="Calibri" w:hAnsi="Calibri"/>
          <w:iCs/>
          <w:lang w:val="es-MX"/>
        </w:rPr>
        <w:t xml:space="preserve">Los </w:t>
      </w:r>
      <w:r>
        <w:rPr>
          <w:rFonts w:ascii="Calibri" w:hAnsi="Calibri"/>
          <w:iCs/>
          <w:lang w:val="es-MX"/>
        </w:rPr>
        <w:t>C</w:t>
      </w:r>
      <w:r w:rsidRPr="00A97EC1">
        <w:rPr>
          <w:rFonts w:ascii="Calibri" w:hAnsi="Calibri"/>
          <w:iCs/>
          <w:lang w:val="es-MX"/>
        </w:rPr>
        <w:t xml:space="preserve">oordinadores del </w:t>
      </w:r>
      <w:r>
        <w:rPr>
          <w:rFonts w:ascii="Calibri" w:hAnsi="Calibri"/>
          <w:iCs/>
          <w:lang w:val="es-MX"/>
        </w:rPr>
        <w:t>P</w:t>
      </w:r>
      <w:r w:rsidRPr="00A97EC1">
        <w:rPr>
          <w:rFonts w:ascii="Calibri" w:hAnsi="Calibri"/>
          <w:iCs/>
          <w:lang w:val="es-MX"/>
        </w:rPr>
        <w:t xml:space="preserve">lan de </w:t>
      </w:r>
      <w:r>
        <w:rPr>
          <w:rFonts w:ascii="Calibri" w:hAnsi="Calibri"/>
          <w:iCs/>
          <w:lang w:val="es-MX"/>
        </w:rPr>
        <w:t>E</w:t>
      </w:r>
      <w:r w:rsidRPr="00A97EC1">
        <w:rPr>
          <w:rFonts w:ascii="Calibri" w:hAnsi="Calibri"/>
          <w:iCs/>
          <w:lang w:val="es-MX"/>
        </w:rPr>
        <w:t xml:space="preserve">mergencia son responsables de implementar los procedimientos en este plan en sus áreas designadas en caso de </w:t>
      </w:r>
      <w:r>
        <w:rPr>
          <w:rFonts w:ascii="Calibri" w:hAnsi="Calibri"/>
          <w:iCs/>
          <w:lang w:val="es-MX"/>
        </w:rPr>
        <w:t xml:space="preserve">una </w:t>
      </w:r>
      <w:r w:rsidRPr="00A97EC1">
        <w:rPr>
          <w:rFonts w:ascii="Calibri" w:hAnsi="Calibri"/>
          <w:iCs/>
          <w:lang w:val="es-MX"/>
        </w:rPr>
        <w:t>emergencia.</w:t>
      </w:r>
      <w:r w:rsidRPr="00A97EC1">
        <w:rPr>
          <w:rFonts w:ascii="Calibri" w:hAnsi="Calibri"/>
          <w:i/>
          <w:iCs/>
          <w:lang w:val="es-MX"/>
        </w:rPr>
        <w:t xml:space="preserve"> (</w:t>
      </w:r>
      <w:r w:rsidRPr="00A97EC1">
        <w:rPr>
          <w:rFonts w:ascii="Calibri" w:hAnsi="Calibri"/>
          <w:b/>
          <w:i/>
          <w:iCs/>
          <w:lang w:val="es-MX"/>
        </w:rPr>
        <w:t>Nota:</w:t>
      </w:r>
      <w:r w:rsidRPr="00A97EC1">
        <w:rPr>
          <w:rFonts w:ascii="Calibri" w:hAnsi="Calibri"/>
          <w:i/>
          <w:iCs/>
          <w:lang w:val="es-MX"/>
        </w:rPr>
        <w:t xml:space="preserve"> Los coordinadores también pueden tener la responsabilidad de </w:t>
      </w:r>
      <w:r>
        <w:rPr>
          <w:rFonts w:ascii="Calibri" w:hAnsi="Calibri"/>
          <w:i/>
          <w:iCs/>
          <w:lang w:val="es-MX"/>
        </w:rPr>
        <w:t xml:space="preserve">contar </w:t>
      </w:r>
      <w:r w:rsidRPr="00A97EC1">
        <w:rPr>
          <w:rFonts w:ascii="Calibri" w:hAnsi="Calibri"/>
          <w:i/>
          <w:iCs/>
          <w:lang w:val="es-MX"/>
        </w:rPr>
        <w:t>a los empleados o visitantes después de una evacuación).</w:t>
      </w:r>
    </w:p>
    <w:p w:rsidR="00A97EC1" w:rsidRPr="00A97EC1" w:rsidRDefault="00A97EC1" w:rsidP="00774FD9">
      <w:pPr>
        <w:pStyle w:val="BodyTextIndent2"/>
        <w:spacing w:before="240"/>
        <w:rPr>
          <w:rFonts w:ascii="Calibri" w:hAnsi="Calibri"/>
          <w:lang w:val="es-MX"/>
        </w:rPr>
      </w:pPr>
      <w:r w:rsidRPr="00A97EC1">
        <w:rPr>
          <w:rFonts w:ascii="Calibri" w:hAnsi="Calibri"/>
          <w:lang w:val="es-MX"/>
        </w:rPr>
        <w:t xml:space="preserve">Las siguientes personas serán responsables de </w:t>
      </w:r>
      <w:r>
        <w:rPr>
          <w:rFonts w:ascii="Calibri" w:hAnsi="Calibri"/>
          <w:lang w:val="es-MX"/>
        </w:rPr>
        <w:t>asistir</w:t>
      </w:r>
      <w:r w:rsidRPr="00A97EC1">
        <w:rPr>
          <w:rFonts w:ascii="Calibri" w:hAnsi="Calibri"/>
          <w:lang w:val="es-MX"/>
        </w:rPr>
        <w:t xml:space="preserve"> a los empleados que ten</w:t>
      </w:r>
      <w:r>
        <w:rPr>
          <w:rFonts w:ascii="Calibri" w:hAnsi="Calibri"/>
          <w:lang w:val="es-MX"/>
        </w:rPr>
        <w:t>gan</w:t>
      </w:r>
      <w:r w:rsidRPr="00A97EC1">
        <w:rPr>
          <w:rFonts w:ascii="Calibri" w:hAnsi="Calibri"/>
          <w:lang w:val="es-MX"/>
        </w:rPr>
        <w:t xml:space="preserve"> discapacidades o que no habl</w:t>
      </w:r>
      <w:r>
        <w:rPr>
          <w:rFonts w:ascii="Calibri" w:hAnsi="Calibri"/>
          <w:lang w:val="es-MX"/>
        </w:rPr>
        <w:t>e</w:t>
      </w:r>
      <w:r w:rsidRPr="00A97EC1">
        <w:rPr>
          <w:rFonts w:ascii="Calibri" w:hAnsi="Calibri"/>
          <w:lang w:val="es-MX"/>
        </w:rPr>
        <w:t xml:space="preserve">n inglés durante </w:t>
      </w:r>
      <w:r>
        <w:rPr>
          <w:rFonts w:ascii="Calibri" w:hAnsi="Calibri"/>
          <w:lang w:val="es-MX"/>
        </w:rPr>
        <w:t>un</w:t>
      </w:r>
      <w:r w:rsidRPr="00A97EC1">
        <w:rPr>
          <w:rFonts w:ascii="Calibri" w:hAnsi="Calibri"/>
          <w:lang w:val="es-MX"/>
        </w:rPr>
        <w:t>a evacuación:</w:t>
      </w:r>
    </w:p>
    <w:p w:rsidR="0069470F" w:rsidRPr="00A97EC1" w:rsidRDefault="0069470F">
      <w:pPr>
        <w:ind w:left="720"/>
        <w:rPr>
          <w:rFonts w:ascii="Calibri" w:hAnsi="Calibri"/>
          <w:i/>
          <w:iCs/>
          <w:lang w:val="es-MX"/>
        </w:rPr>
      </w:pP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Las personas responsables de ayudar a los empleados con discapacidades o que no hablan inglés"/>
        <w:tblDescription w:val="nombres de las personas responsables de ayudar a los empleados con discapacidades o que no hablan inglés durante la evacuación: número de edificio / sección / departamento; nombre de la persona que requiere asistencia; número de teléfono; nombre y posición del asistente asignado; número de teléfono del asistente"/>
      </w:tblPr>
      <w:tblGrid>
        <w:gridCol w:w="1800"/>
        <w:gridCol w:w="2052"/>
        <w:gridCol w:w="1350"/>
        <w:gridCol w:w="2070"/>
        <w:gridCol w:w="1476"/>
      </w:tblGrid>
      <w:tr w:rsidR="0069470F" w:rsidRPr="004C4AA2" w:rsidTr="007C6FBC">
        <w:tc>
          <w:tcPr>
            <w:tcW w:w="1800" w:type="dxa"/>
            <w:vAlign w:val="center"/>
          </w:tcPr>
          <w:p w:rsidR="00A97EC1" w:rsidRPr="00A97EC1" w:rsidRDefault="00A97EC1" w:rsidP="0006562F">
            <w:pPr>
              <w:pStyle w:val="block1"/>
              <w:spacing w:before="0" w:beforeAutospacing="0" w:after="0" w:afterAutospacing="0"/>
              <w:jc w:val="center"/>
              <w:rPr>
                <w:rFonts w:ascii="Calibri" w:eastAsia="Times New Roman" w:hAnsi="Calibri" w:cs="Times New Roman"/>
                <w:b/>
                <w:bCs/>
                <w:sz w:val="20"/>
                <w:szCs w:val="20"/>
                <w:lang w:val="es-MX"/>
              </w:rPr>
            </w:pPr>
            <w:r w:rsidRPr="00A97EC1">
              <w:rPr>
                <w:rFonts w:ascii="Calibri" w:eastAsia="Times New Roman" w:hAnsi="Calibri" w:cs="Times New Roman"/>
                <w:b/>
                <w:bCs/>
                <w:sz w:val="20"/>
                <w:szCs w:val="20"/>
                <w:lang w:val="es-MX"/>
              </w:rPr>
              <w:t>No. de Edificio/Sección/</w:t>
            </w:r>
            <w:r w:rsidR="00A86B49">
              <w:rPr>
                <w:rFonts w:ascii="Calibri" w:eastAsia="Times New Roman" w:hAnsi="Calibri" w:cs="Times New Roman"/>
                <w:b/>
                <w:bCs/>
                <w:sz w:val="20"/>
                <w:szCs w:val="20"/>
                <w:lang w:val="es-MX"/>
              </w:rPr>
              <w:br/>
            </w:r>
            <w:r w:rsidRPr="00A97EC1">
              <w:rPr>
                <w:rFonts w:ascii="Calibri" w:eastAsia="Times New Roman" w:hAnsi="Calibri" w:cs="Times New Roman"/>
                <w:b/>
                <w:bCs/>
                <w:sz w:val="20"/>
                <w:szCs w:val="20"/>
                <w:lang w:val="es-MX"/>
              </w:rPr>
              <w:t>Depto.</w:t>
            </w:r>
          </w:p>
        </w:tc>
        <w:tc>
          <w:tcPr>
            <w:tcW w:w="2052" w:type="dxa"/>
            <w:vAlign w:val="center"/>
          </w:tcPr>
          <w:p w:rsidR="00A97EC1" w:rsidRPr="00A97EC1" w:rsidRDefault="00A97EC1" w:rsidP="0006562F">
            <w:pPr>
              <w:jc w:val="center"/>
              <w:rPr>
                <w:rFonts w:ascii="Calibri" w:hAnsi="Calibri"/>
                <w:b/>
                <w:bCs/>
                <w:sz w:val="20"/>
                <w:szCs w:val="20"/>
                <w:lang w:val="es-MX"/>
              </w:rPr>
            </w:pPr>
            <w:r w:rsidRPr="00A97EC1">
              <w:rPr>
                <w:rFonts w:ascii="Calibri" w:hAnsi="Calibri"/>
                <w:b/>
                <w:bCs/>
                <w:sz w:val="20"/>
                <w:szCs w:val="20"/>
                <w:lang w:val="es-MX"/>
              </w:rPr>
              <w:t>Nombre de la Persona que Requiere Asistencia</w:t>
            </w:r>
          </w:p>
        </w:tc>
        <w:tc>
          <w:tcPr>
            <w:tcW w:w="1350" w:type="dxa"/>
            <w:vAlign w:val="center"/>
          </w:tcPr>
          <w:p w:rsidR="0069470F" w:rsidRPr="00A97EC1" w:rsidRDefault="00A97EC1" w:rsidP="00A97EC1">
            <w:pPr>
              <w:jc w:val="center"/>
              <w:rPr>
                <w:rFonts w:ascii="Calibri" w:hAnsi="Calibri"/>
                <w:b/>
                <w:bCs/>
                <w:sz w:val="20"/>
                <w:szCs w:val="20"/>
                <w:lang w:val="es-MX"/>
              </w:rPr>
            </w:pPr>
            <w:r w:rsidRPr="00A97EC1">
              <w:rPr>
                <w:rFonts w:ascii="Calibri" w:hAnsi="Calibri"/>
                <w:b/>
                <w:bCs/>
                <w:sz w:val="20"/>
                <w:szCs w:val="20"/>
                <w:lang w:val="es-MX"/>
              </w:rPr>
              <w:t>No. de Teléfono</w:t>
            </w:r>
          </w:p>
        </w:tc>
        <w:tc>
          <w:tcPr>
            <w:tcW w:w="2070" w:type="dxa"/>
            <w:vAlign w:val="center"/>
          </w:tcPr>
          <w:p w:rsidR="00A97EC1" w:rsidRPr="00A97EC1" w:rsidRDefault="00A97EC1" w:rsidP="0006562F">
            <w:pPr>
              <w:jc w:val="center"/>
              <w:rPr>
                <w:rFonts w:ascii="Calibri" w:hAnsi="Calibri"/>
                <w:b/>
                <w:bCs/>
                <w:sz w:val="20"/>
                <w:szCs w:val="20"/>
                <w:lang w:val="es-MX"/>
              </w:rPr>
            </w:pPr>
            <w:r w:rsidRPr="00A97EC1">
              <w:rPr>
                <w:rFonts w:ascii="Calibri" w:hAnsi="Calibri"/>
                <w:b/>
                <w:bCs/>
                <w:sz w:val="20"/>
                <w:szCs w:val="20"/>
                <w:lang w:val="es-MX"/>
              </w:rPr>
              <w:t xml:space="preserve">Nombre y Puesto </w:t>
            </w:r>
            <w:r w:rsidR="00A86B49">
              <w:rPr>
                <w:rFonts w:ascii="Calibri" w:hAnsi="Calibri"/>
                <w:b/>
                <w:bCs/>
                <w:sz w:val="20"/>
                <w:szCs w:val="20"/>
                <w:lang w:val="es-MX"/>
              </w:rPr>
              <w:br/>
            </w:r>
            <w:r w:rsidRPr="00A97EC1">
              <w:rPr>
                <w:rFonts w:ascii="Calibri" w:hAnsi="Calibri"/>
                <w:b/>
                <w:bCs/>
                <w:sz w:val="20"/>
                <w:szCs w:val="20"/>
                <w:lang w:val="es-MX"/>
              </w:rPr>
              <w:t>de Asistente Asignado</w:t>
            </w:r>
          </w:p>
        </w:tc>
        <w:tc>
          <w:tcPr>
            <w:tcW w:w="1476" w:type="dxa"/>
            <w:vAlign w:val="center"/>
          </w:tcPr>
          <w:p w:rsidR="0069470F" w:rsidRPr="00A97EC1" w:rsidRDefault="00A97EC1" w:rsidP="0006562F">
            <w:pPr>
              <w:jc w:val="center"/>
              <w:rPr>
                <w:rFonts w:ascii="Calibri" w:hAnsi="Calibri"/>
                <w:b/>
                <w:bCs/>
                <w:sz w:val="20"/>
                <w:szCs w:val="20"/>
                <w:lang w:val="es-MX"/>
              </w:rPr>
            </w:pPr>
            <w:r w:rsidRPr="00A97EC1">
              <w:rPr>
                <w:rFonts w:ascii="Calibri" w:hAnsi="Calibri"/>
                <w:b/>
                <w:bCs/>
                <w:sz w:val="20"/>
                <w:szCs w:val="20"/>
                <w:lang w:val="es-MX"/>
              </w:rPr>
              <w:t>No. de Teléfono del Asistente</w:t>
            </w:r>
          </w:p>
        </w:tc>
      </w:tr>
      <w:tr w:rsidR="0069470F" w:rsidRPr="004C4AA2" w:rsidTr="007C6FBC">
        <w:tc>
          <w:tcPr>
            <w:tcW w:w="1800" w:type="dxa"/>
          </w:tcPr>
          <w:p w:rsidR="0069470F" w:rsidRPr="00780EC1" w:rsidRDefault="0069470F">
            <w:pPr>
              <w:rPr>
                <w:rFonts w:ascii="Calibri" w:hAnsi="Calibri"/>
                <w:lang w:val="es-MX"/>
              </w:rPr>
            </w:pPr>
          </w:p>
        </w:tc>
        <w:tc>
          <w:tcPr>
            <w:tcW w:w="2052" w:type="dxa"/>
          </w:tcPr>
          <w:p w:rsidR="0069470F" w:rsidRPr="00780EC1" w:rsidRDefault="0069470F">
            <w:pPr>
              <w:rPr>
                <w:rFonts w:ascii="Calibri" w:hAnsi="Calibri"/>
                <w:lang w:val="es-MX"/>
              </w:rPr>
            </w:pPr>
          </w:p>
        </w:tc>
        <w:tc>
          <w:tcPr>
            <w:tcW w:w="1350" w:type="dxa"/>
          </w:tcPr>
          <w:p w:rsidR="0069470F" w:rsidRPr="00780EC1" w:rsidRDefault="0069470F">
            <w:pPr>
              <w:pStyle w:val="block1"/>
              <w:spacing w:before="0" w:beforeAutospacing="0" w:after="0" w:afterAutospacing="0"/>
              <w:rPr>
                <w:rFonts w:ascii="Calibri" w:eastAsia="Times New Roman" w:hAnsi="Calibri" w:cs="Times New Roman"/>
                <w:lang w:val="es-MX"/>
              </w:rPr>
            </w:pPr>
          </w:p>
        </w:tc>
        <w:tc>
          <w:tcPr>
            <w:tcW w:w="2070" w:type="dxa"/>
          </w:tcPr>
          <w:p w:rsidR="0069470F" w:rsidRPr="00780EC1" w:rsidRDefault="0069470F">
            <w:pPr>
              <w:rPr>
                <w:rFonts w:ascii="Calibri" w:hAnsi="Calibri"/>
                <w:lang w:val="es-MX"/>
              </w:rPr>
            </w:pPr>
          </w:p>
        </w:tc>
        <w:tc>
          <w:tcPr>
            <w:tcW w:w="1476" w:type="dxa"/>
          </w:tcPr>
          <w:p w:rsidR="0069470F" w:rsidRPr="00780EC1" w:rsidRDefault="0069470F">
            <w:pPr>
              <w:rPr>
                <w:rFonts w:ascii="Calibri" w:hAnsi="Calibri"/>
                <w:lang w:val="es-MX"/>
              </w:rPr>
            </w:pPr>
          </w:p>
        </w:tc>
      </w:tr>
      <w:tr w:rsidR="0069470F" w:rsidRPr="004C4AA2" w:rsidTr="007C6FBC">
        <w:tc>
          <w:tcPr>
            <w:tcW w:w="1800" w:type="dxa"/>
          </w:tcPr>
          <w:p w:rsidR="0069470F" w:rsidRPr="00780EC1" w:rsidRDefault="0069470F">
            <w:pPr>
              <w:rPr>
                <w:rFonts w:ascii="Calibri" w:hAnsi="Calibri"/>
                <w:lang w:val="es-MX"/>
              </w:rPr>
            </w:pPr>
          </w:p>
        </w:tc>
        <w:tc>
          <w:tcPr>
            <w:tcW w:w="2052" w:type="dxa"/>
          </w:tcPr>
          <w:p w:rsidR="0069470F" w:rsidRPr="00780EC1" w:rsidRDefault="0069470F">
            <w:pPr>
              <w:rPr>
                <w:rFonts w:ascii="Calibri" w:hAnsi="Calibri"/>
                <w:lang w:val="es-MX"/>
              </w:rPr>
            </w:pPr>
          </w:p>
        </w:tc>
        <w:tc>
          <w:tcPr>
            <w:tcW w:w="1350" w:type="dxa"/>
          </w:tcPr>
          <w:p w:rsidR="0069470F" w:rsidRPr="00780EC1" w:rsidRDefault="0069470F">
            <w:pPr>
              <w:rPr>
                <w:rFonts w:ascii="Calibri" w:hAnsi="Calibri"/>
                <w:lang w:val="es-MX"/>
              </w:rPr>
            </w:pPr>
          </w:p>
        </w:tc>
        <w:tc>
          <w:tcPr>
            <w:tcW w:w="2070" w:type="dxa"/>
          </w:tcPr>
          <w:p w:rsidR="0069470F" w:rsidRPr="00780EC1" w:rsidRDefault="0069470F">
            <w:pPr>
              <w:rPr>
                <w:rFonts w:ascii="Calibri" w:hAnsi="Calibri"/>
                <w:lang w:val="es-MX"/>
              </w:rPr>
            </w:pPr>
          </w:p>
        </w:tc>
        <w:tc>
          <w:tcPr>
            <w:tcW w:w="1476" w:type="dxa"/>
          </w:tcPr>
          <w:p w:rsidR="0069470F" w:rsidRPr="00780EC1" w:rsidRDefault="0069470F">
            <w:pPr>
              <w:rPr>
                <w:rFonts w:ascii="Calibri" w:hAnsi="Calibri"/>
                <w:lang w:val="es-MX"/>
              </w:rPr>
            </w:pPr>
          </w:p>
        </w:tc>
      </w:tr>
      <w:tr w:rsidR="0069470F" w:rsidRPr="004C4AA2" w:rsidTr="007C6FBC">
        <w:tc>
          <w:tcPr>
            <w:tcW w:w="1800" w:type="dxa"/>
          </w:tcPr>
          <w:p w:rsidR="0069470F" w:rsidRPr="00780EC1" w:rsidRDefault="0069470F">
            <w:pPr>
              <w:rPr>
                <w:rFonts w:ascii="Calibri" w:hAnsi="Calibri"/>
                <w:lang w:val="es-MX"/>
              </w:rPr>
            </w:pPr>
          </w:p>
        </w:tc>
        <w:tc>
          <w:tcPr>
            <w:tcW w:w="2052" w:type="dxa"/>
          </w:tcPr>
          <w:p w:rsidR="0069470F" w:rsidRPr="00780EC1" w:rsidRDefault="0069470F">
            <w:pPr>
              <w:rPr>
                <w:rFonts w:ascii="Calibri" w:hAnsi="Calibri"/>
                <w:lang w:val="es-MX"/>
              </w:rPr>
            </w:pPr>
          </w:p>
        </w:tc>
        <w:tc>
          <w:tcPr>
            <w:tcW w:w="1350" w:type="dxa"/>
          </w:tcPr>
          <w:p w:rsidR="0069470F" w:rsidRPr="00780EC1" w:rsidRDefault="0069470F">
            <w:pPr>
              <w:rPr>
                <w:rFonts w:ascii="Calibri" w:hAnsi="Calibri"/>
                <w:lang w:val="es-MX"/>
              </w:rPr>
            </w:pPr>
          </w:p>
        </w:tc>
        <w:tc>
          <w:tcPr>
            <w:tcW w:w="2070" w:type="dxa"/>
          </w:tcPr>
          <w:p w:rsidR="0069470F" w:rsidRPr="00780EC1" w:rsidRDefault="0069470F">
            <w:pPr>
              <w:rPr>
                <w:rFonts w:ascii="Calibri" w:hAnsi="Calibri"/>
                <w:lang w:val="es-MX"/>
              </w:rPr>
            </w:pPr>
          </w:p>
        </w:tc>
        <w:tc>
          <w:tcPr>
            <w:tcW w:w="1476" w:type="dxa"/>
          </w:tcPr>
          <w:p w:rsidR="0069470F" w:rsidRPr="00780EC1" w:rsidRDefault="0069470F">
            <w:pPr>
              <w:rPr>
                <w:rFonts w:ascii="Calibri" w:hAnsi="Calibri"/>
                <w:lang w:val="es-MX"/>
              </w:rPr>
            </w:pPr>
          </w:p>
        </w:tc>
      </w:tr>
      <w:tr w:rsidR="0069470F" w:rsidRPr="004C4AA2" w:rsidTr="007C6FBC">
        <w:tc>
          <w:tcPr>
            <w:tcW w:w="1800" w:type="dxa"/>
          </w:tcPr>
          <w:p w:rsidR="0069470F" w:rsidRPr="00780EC1" w:rsidRDefault="0069470F">
            <w:pPr>
              <w:rPr>
                <w:rFonts w:ascii="Calibri" w:hAnsi="Calibri"/>
                <w:lang w:val="es-MX"/>
              </w:rPr>
            </w:pPr>
          </w:p>
        </w:tc>
        <w:tc>
          <w:tcPr>
            <w:tcW w:w="2052" w:type="dxa"/>
          </w:tcPr>
          <w:p w:rsidR="0069470F" w:rsidRPr="00780EC1" w:rsidRDefault="0069470F">
            <w:pPr>
              <w:rPr>
                <w:rFonts w:ascii="Calibri" w:hAnsi="Calibri"/>
                <w:lang w:val="es-MX"/>
              </w:rPr>
            </w:pPr>
          </w:p>
        </w:tc>
        <w:tc>
          <w:tcPr>
            <w:tcW w:w="1350" w:type="dxa"/>
          </w:tcPr>
          <w:p w:rsidR="0069470F" w:rsidRPr="00780EC1" w:rsidRDefault="0069470F">
            <w:pPr>
              <w:rPr>
                <w:rFonts w:ascii="Calibri" w:hAnsi="Calibri"/>
                <w:lang w:val="es-MX"/>
              </w:rPr>
            </w:pPr>
          </w:p>
        </w:tc>
        <w:tc>
          <w:tcPr>
            <w:tcW w:w="2070" w:type="dxa"/>
          </w:tcPr>
          <w:p w:rsidR="0069470F" w:rsidRPr="00780EC1" w:rsidRDefault="0069470F">
            <w:pPr>
              <w:rPr>
                <w:rFonts w:ascii="Calibri" w:hAnsi="Calibri"/>
                <w:lang w:val="es-MX"/>
              </w:rPr>
            </w:pPr>
          </w:p>
        </w:tc>
        <w:tc>
          <w:tcPr>
            <w:tcW w:w="1476" w:type="dxa"/>
          </w:tcPr>
          <w:p w:rsidR="0069470F" w:rsidRPr="00780EC1" w:rsidRDefault="0069470F">
            <w:pPr>
              <w:rPr>
                <w:rFonts w:ascii="Calibri" w:hAnsi="Calibri"/>
                <w:lang w:val="es-MX"/>
              </w:rPr>
            </w:pPr>
          </w:p>
        </w:tc>
      </w:tr>
      <w:tr w:rsidR="0069470F" w:rsidRPr="004C4AA2" w:rsidTr="007C6FBC">
        <w:tc>
          <w:tcPr>
            <w:tcW w:w="1800" w:type="dxa"/>
          </w:tcPr>
          <w:p w:rsidR="0069470F" w:rsidRPr="00780EC1" w:rsidRDefault="0069470F">
            <w:pPr>
              <w:rPr>
                <w:rFonts w:ascii="Calibri" w:hAnsi="Calibri"/>
                <w:lang w:val="es-MX"/>
              </w:rPr>
            </w:pPr>
          </w:p>
        </w:tc>
        <w:tc>
          <w:tcPr>
            <w:tcW w:w="2052" w:type="dxa"/>
          </w:tcPr>
          <w:p w:rsidR="0069470F" w:rsidRPr="00780EC1" w:rsidRDefault="0069470F">
            <w:pPr>
              <w:rPr>
                <w:rFonts w:ascii="Calibri" w:hAnsi="Calibri"/>
                <w:lang w:val="es-MX"/>
              </w:rPr>
            </w:pPr>
          </w:p>
        </w:tc>
        <w:tc>
          <w:tcPr>
            <w:tcW w:w="1350" w:type="dxa"/>
          </w:tcPr>
          <w:p w:rsidR="0069470F" w:rsidRPr="00780EC1" w:rsidRDefault="0069470F">
            <w:pPr>
              <w:rPr>
                <w:rFonts w:ascii="Calibri" w:hAnsi="Calibri"/>
                <w:lang w:val="es-MX"/>
              </w:rPr>
            </w:pPr>
          </w:p>
        </w:tc>
        <w:tc>
          <w:tcPr>
            <w:tcW w:w="2070" w:type="dxa"/>
          </w:tcPr>
          <w:p w:rsidR="0069470F" w:rsidRPr="00780EC1" w:rsidRDefault="0069470F">
            <w:pPr>
              <w:rPr>
                <w:rFonts w:ascii="Calibri" w:hAnsi="Calibri"/>
                <w:lang w:val="es-MX"/>
              </w:rPr>
            </w:pPr>
          </w:p>
        </w:tc>
        <w:tc>
          <w:tcPr>
            <w:tcW w:w="1476" w:type="dxa"/>
          </w:tcPr>
          <w:p w:rsidR="0069470F" w:rsidRPr="00780EC1" w:rsidRDefault="0069470F">
            <w:pPr>
              <w:rPr>
                <w:rFonts w:ascii="Calibri" w:hAnsi="Calibri"/>
                <w:lang w:val="es-MX"/>
              </w:rPr>
            </w:pPr>
          </w:p>
        </w:tc>
      </w:tr>
    </w:tbl>
    <w:p w:rsidR="0069470F" w:rsidRPr="00780EC1" w:rsidRDefault="00A97EC1" w:rsidP="00093D7C">
      <w:pPr>
        <w:numPr>
          <w:ilvl w:val="1"/>
          <w:numId w:val="2"/>
        </w:numPr>
        <w:spacing w:before="240"/>
        <w:rPr>
          <w:rFonts w:ascii="Calibri" w:hAnsi="Calibri"/>
          <w:lang w:val="es-MX"/>
        </w:rPr>
      </w:pPr>
      <w:r>
        <w:rPr>
          <w:rFonts w:ascii="Calibri" w:hAnsi="Calibri"/>
          <w:lang w:val="es-MX"/>
        </w:rPr>
        <w:t>Administración</w:t>
      </w:r>
      <w:r w:rsidR="0069470F" w:rsidRPr="00780EC1">
        <w:rPr>
          <w:rFonts w:ascii="Calibri" w:hAnsi="Calibri"/>
          <w:lang w:val="es-MX"/>
        </w:rPr>
        <w:t xml:space="preserve"> </w:t>
      </w:r>
    </w:p>
    <w:p w:rsidR="00A97EC1" w:rsidRPr="00780EC1" w:rsidRDefault="00A97EC1" w:rsidP="0006562F">
      <w:pPr>
        <w:spacing w:before="120"/>
        <w:ind w:left="720"/>
        <w:rPr>
          <w:rFonts w:ascii="Calibri" w:hAnsi="Calibri"/>
          <w:lang w:val="es-MX"/>
        </w:rPr>
      </w:pPr>
      <w:r w:rsidRPr="0055597D">
        <w:rPr>
          <w:rFonts w:ascii="Calibri" w:hAnsi="Calibri"/>
          <w:b/>
          <w:lang w:val="es-MX"/>
        </w:rPr>
        <w:t xml:space="preserve">(Nombre de la compañía) </w:t>
      </w:r>
      <w:r w:rsidRPr="00A97EC1">
        <w:rPr>
          <w:rFonts w:ascii="Calibri" w:hAnsi="Calibri"/>
          <w:lang w:val="es-MX"/>
        </w:rPr>
        <w:t xml:space="preserve">proporcionará </w:t>
      </w:r>
      <w:r w:rsidR="0055597D">
        <w:rPr>
          <w:rFonts w:ascii="Calibri" w:hAnsi="Calibri"/>
          <w:lang w:val="es-MX"/>
        </w:rPr>
        <w:t xml:space="preserve">los </w:t>
      </w:r>
      <w:r w:rsidRPr="00A97EC1">
        <w:rPr>
          <w:rFonts w:ascii="Calibri" w:hAnsi="Calibri"/>
          <w:lang w:val="es-MX"/>
        </w:rPr>
        <w:t xml:space="preserve">controles y </w:t>
      </w:r>
      <w:r w:rsidR="0055597D">
        <w:rPr>
          <w:rFonts w:ascii="Calibri" w:hAnsi="Calibri"/>
          <w:lang w:val="es-MX"/>
        </w:rPr>
        <w:t xml:space="preserve">el </w:t>
      </w:r>
      <w:r w:rsidRPr="00A97EC1">
        <w:rPr>
          <w:rFonts w:ascii="Calibri" w:hAnsi="Calibri"/>
          <w:lang w:val="es-MX"/>
        </w:rPr>
        <w:t>equipo adecuado que, cuando se utilicen de manera adecuada, minimizarán o eliminarán el riesgo de lesiones a los empleados en una emergencia. La</w:t>
      </w:r>
      <w:r w:rsidR="0055597D">
        <w:rPr>
          <w:rFonts w:ascii="Calibri" w:hAnsi="Calibri"/>
          <w:lang w:val="es-MX"/>
        </w:rPr>
        <w:t xml:space="preserve"> </w:t>
      </w:r>
      <w:r>
        <w:rPr>
          <w:rFonts w:ascii="Calibri" w:hAnsi="Calibri"/>
          <w:lang w:val="es-MX"/>
        </w:rPr>
        <w:t>administración</w:t>
      </w:r>
      <w:r w:rsidRPr="00A97EC1">
        <w:rPr>
          <w:rFonts w:ascii="Calibri" w:hAnsi="Calibri"/>
          <w:lang w:val="es-MX"/>
        </w:rPr>
        <w:t xml:space="preserve"> de </w:t>
      </w:r>
      <w:r w:rsidRPr="0055597D">
        <w:rPr>
          <w:rFonts w:ascii="Calibri" w:hAnsi="Calibri"/>
          <w:b/>
          <w:lang w:val="es-MX"/>
        </w:rPr>
        <w:t>(</w:t>
      </w:r>
      <w:r w:rsidR="0055597D" w:rsidRPr="0055597D">
        <w:rPr>
          <w:rFonts w:ascii="Calibri" w:hAnsi="Calibri"/>
          <w:b/>
          <w:lang w:val="es-MX"/>
        </w:rPr>
        <w:t>N</w:t>
      </w:r>
      <w:r w:rsidRPr="0055597D">
        <w:rPr>
          <w:rFonts w:ascii="Calibri" w:hAnsi="Calibri"/>
          <w:b/>
          <w:lang w:val="es-MX"/>
        </w:rPr>
        <w:t xml:space="preserve">ombre de la </w:t>
      </w:r>
      <w:r w:rsidR="0055597D" w:rsidRPr="0055597D">
        <w:rPr>
          <w:rFonts w:ascii="Calibri" w:hAnsi="Calibri"/>
          <w:b/>
          <w:lang w:val="es-MX"/>
        </w:rPr>
        <w:t>C</w:t>
      </w:r>
      <w:r w:rsidRPr="0055597D">
        <w:rPr>
          <w:rFonts w:ascii="Calibri" w:hAnsi="Calibri"/>
          <w:b/>
          <w:lang w:val="es-MX"/>
        </w:rPr>
        <w:t>ompañía)</w:t>
      </w:r>
      <w:r w:rsidRPr="00A97EC1">
        <w:rPr>
          <w:rFonts w:ascii="Calibri" w:hAnsi="Calibri"/>
          <w:lang w:val="es-MX"/>
        </w:rPr>
        <w:t xml:space="preserve"> revisará este plan regularmente para asegurar el cumplimiento adecuado.</w:t>
      </w:r>
    </w:p>
    <w:p w:rsidR="0069470F" w:rsidRPr="00780EC1" w:rsidRDefault="0055597D" w:rsidP="00093D7C">
      <w:pPr>
        <w:numPr>
          <w:ilvl w:val="1"/>
          <w:numId w:val="2"/>
        </w:numPr>
        <w:spacing w:before="240"/>
        <w:rPr>
          <w:rFonts w:ascii="Calibri" w:hAnsi="Calibri"/>
          <w:lang w:val="es-MX"/>
        </w:rPr>
      </w:pPr>
      <w:r w:rsidRPr="00780EC1">
        <w:rPr>
          <w:rFonts w:ascii="Calibri" w:hAnsi="Calibri"/>
          <w:lang w:val="es-MX"/>
        </w:rPr>
        <w:t>Supervisores</w:t>
      </w:r>
    </w:p>
    <w:p w:rsidR="0055597D" w:rsidRPr="00780EC1" w:rsidRDefault="0055597D" w:rsidP="00093D7C">
      <w:pPr>
        <w:pStyle w:val="BodyTextIndent2"/>
        <w:rPr>
          <w:rFonts w:ascii="Calibri" w:hAnsi="Calibri"/>
          <w:lang w:val="es-MX"/>
        </w:rPr>
      </w:pPr>
      <w:r w:rsidRPr="0055597D">
        <w:rPr>
          <w:rFonts w:ascii="Calibri" w:hAnsi="Calibri"/>
          <w:lang w:val="es-MX"/>
        </w:rPr>
        <w:t>Los supervisores seguirán y garantizarán que sus empleados estén capacitados en los procedimientos de este plan.</w:t>
      </w:r>
    </w:p>
    <w:p w:rsidR="0069470F" w:rsidRPr="00780EC1" w:rsidRDefault="0069470F" w:rsidP="00093D7C">
      <w:pPr>
        <w:numPr>
          <w:ilvl w:val="1"/>
          <w:numId w:val="2"/>
        </w:numPr>
        <w:spacing w:before="240"/>
        <w:rPr>
          <w:rFonts w:ascii="Calibri" w:hAnsi="Calibri"/>
          <w:lang w:val="es-MX"/>
        </w:rPr>
      </w:pPr>
      <w:r w:rsidRPr="00780EC1">
        <w:rPr>
          <w:rFonts w:ascii="Calibri" w:hAnsi="Calibri"/>
          <w:lang w:val="es-MX"/>
        </w:rPr>
        <w:t>Empl</w:t>
      </w:r>
      <w:r w:rsidR="0055597D">
        <w:rPr>
          <w:rFonts w:ascii="Calibri" w:hAnsi="Calibri"/>
          <w:lang w:val="es-MX"/>
        </w:rPr>
        <w:t>eados</w:t>
      </w:r>
    </w:p>
    <w:p w:rsidR="0055597D" w:rsidRPr="00780EC1" w:rsidRDefault="0055597D" w:rsidP="001E06A0">
      <w:pPr>
        <w:ind w:left="720"/>
        <w:rPr>
          <w:rFonts w:ascii="Calibri" w:hAnsi="Calibri"/>
          <w:lang w:val="es-MX"/>
        </w:rPr>
      </w:pPr>
      <w:r w:rsidRPr="0055597D">
        <w:rPr>
          <w:rFonts w:ascii="Calibri" w:hAnsi="Calibri"/>
          <w:lang w:val="es-MX"/>
        </w:rPr>
        <w:t>Los empleados son responsables de seguir los procedimientos de este plan.</w:t>
      </w:r>
    </w:p>
    <w:p w:rsidR="0069470F" w:rsidRPr="00780EC1" w:rsidRDefault="0069470F" w:rsidP="001E06A0">
      <w:pPr>
        <w:numPr>
          <w:ilvl w:val="1"/>
          <w:numId w:val="2"/>
        </w:numPr>
        <w:spacing w:before="240"/>
        <w:rPr>
          <w:rFonts w:ascii="Calibri" w:hAnsi="Calibri"/>
          <w:lang w:val="es-MX"/>
        </w:rPr>
      </w:pPr>
      <w:r w:rsidRPr="00780EC1">
        <w:rPr>
          <w:rFonts w:ascii="Calibri" w:hAnsi="Calibri"/>
          <w:lang w:val="es-MX"/>
        </w:rPr>
        <w:t>Contrat</w:t>
      </w:r>
      <w:r w:rsidR="0055597D">
        <w:rPr>
          <w:rFonts w:ascii="Calibri" w:hAnsi="Calibri"/>
          <w:lang w:val="es-MX"/>
        </w:rPr>
        <w:t>ista</w:t>
      </w:r>
      <w:r w:rsidRPr="00780EC1">
        <w:rPr>
          <w:rFonts w:ascii="Calibri" w:hAnsi="Calibri"/>
          <w:lang w:val="es-MX"/>
        </w:rPr>
        <w:t>s</w:t>
      </w:r>
    </w:p>
    <w:p w:rsidR="006A35D5" w:rsidRPr="00780EC1" w:rsidRDefault="006A35D5" w:rsidP="001E06A0">
      <w:pPr>
        <w:ind w:left="720"/>
        <w:rPr>
          <w:rFonts w:ascii="Calibri" w:hAnsi="Calibri"/>
          <w:lang w:val="es-MX"/>
        </w:rPr>
      </w:pPr>
      <w:r w:rsidRPr="006A35D5">
        <w:rPr>
          <w:rFonts w:ascii="Calibri" w:hAnsi="Calibri"/>
          <w:lang w:val="es-MX"/>
        </w:rPr>
        <w:t xml:space="preserve">Los empleados </w:t>
      </w:r>
      <w:r>
        <w:rPr>
          <w:rFonts w:ascii="Calibri" w:hAnsi="Calibri"/>
          <w:lang w:val="es-MX"/>
        </w:rPr>
        <w:t>contratistas</w:t>
      </w:r>
      <w:r w:rsidRPr="006A35D5">
        <w:rPr>
          <w:rFonts w:ascii="Calibri" w:hAnsi="Calibri"/>
          <w:lang w:val="es-MX"/>
        </w:rPr>
        <w:t xml:space="preserve"> son responsables de cumplir con este plan y recibirán la capacitación que se describe en el plan por parte de </w:t>
      </w:r>
      <w:r w:rsidRPr="006A35D5">
        <w:rPr>
          <w:rFonts w:ascii="Calibri" w:hAnsi="Calibri"/>
          <w:b/>
          <w:lang w:val="es-MX"/>
        </w:rPr>
        <w:t>(Persona Responsable)</w:t>
      </w:r>
      <w:r w:rsidRPr="006A35D5">
        <w:rPr>
          <w:rFonts w:ascii="Calibri" w:hAnsi="Calibri"/>
          <w:lang w:val="es-MX"/>
        </w:rPr>
        <w:t>.</w:t>
      </w:r>
    </w:p>
    <w:p w:rsidR="0069470F" w:rsidRPr="00780EC1" w:rsidRDefault="006A35D5" w:rsidP="001E06A0">
      <w:pPr>
        <w:pStyle w:val="Heading5"/>
        <w:spacing w:before="240"/>
        <w:rPr>
          <w:rFonts w:ascii="Calibri" w:hAnsi="Calibri"/>
          <w:lang w:val="es-MX"/>
        </w:rPr>
      </w:pPr>
      <w:r w:rsidRPr="00780EC1">
        <w:rPr>
          <w:rFonts w:ascii="Calibri" w:hAnsi="Calibri"/>
          <w:lang w:val="es-MX"/>
        </w:rPr>
        <w:lastRenderedPageBreak/>
        <w:t>IMPLEMENTA</w:t>
      </w:r>
      <w:r>
        <w:rPr>
          <w:rFonts w:ascii="Calibri" w:hAnsi="Calibri"/>
          <w:lang w:val="es-MX"/>
        </w:rPr>
        <w:t>C</w:t>
      </w:r>
      <w:r w:rsidRPr="00780EC1">
        <w:rPr>
          <w:rFonts w:ascii="Calibri" w:hAnsi="Calibri"/>
          <w:lang w:val="es-MX"/>
        </w:rPr>
        <w:t>I</w:t>
      </w:r>
      <w:r>
        <w:rPr>
          <w:rFonts w:ascii="Calibri" w:hAnsi="Calibri"/>
          <w:lang w:val="es-MX"/>
        </w:rPr>
        <w:t>Ó</w:t>
      </w:r>
      <w:r w:rsidRPr="00780EC1">
        <w:rPr>
          <w:rFonts w:ascii="Calibri" w:hAnsi="Calibri"/>
          <w:lang w:val="es-MX"/>
        </w:rPr>
        <w:t xml:space="preserve">N </w:t>
      </w:r>
      <w:r>
        <w:rPr>
          <w:rFonts w:ascii="Calibri" w:hAnsi="Calibri"/>
          <w:lang w:val="es-MX"/>
        </w:rPr>
        <w:t xml:space="preserve">DEL </w:t>
      </w:r>
      <w:r w:rsidR="0069470F" w:rsidRPr="00780EC1">
        <w:rPr>
          <w:rFonts w:ascii="Calibri" w:hAnsi="Calibri"/>
          <w:lang w:val="es-MX"/>
        </w:rPr>
        <w:t xml:space="preserve">PLAN </w:t>
      </w:r>
    </w:p>
    <w:p w:rsidR="0069470F" w:rsidRPr="006A35D5" w:rsidRDefault="006A35D5" w:rsidP="001E06A0">
      <w:pPr>
        <w:numPr>
          <w:ilvl w:val="1"/>
          <w:numId w:val="2"/>
        </w:numPr>
        <w:spacing w:before="240"/>
        <w:rPr>
          <w:rFonts w:ascii="Calibri" w:hAnsi="Calibri"/>
          <w:lang w:val="es-MX"/>
        </w:rPr>
      </w:pPr>
      <w:r w:rsidRPr="006A35D5">
        <w:rPr>
          <w:rFonts w:ascii="Calibri" w:hAnsi="Calibri"/>
          <w:lang w:val="es-MX"/>
        </w:rPr>
        <w:t>Cómo Reportar Incendios y Otras Situaciones de Emergencia</w:t>
      </w:r>
    </w:p>
    <w:p w:rsidR="006A35D5" w:rsidRPr="006A35D5" w:rsidRDefault="006A35D5" w:rsidP="001E06A0">
      <w:pPr>
        <w:spacing w:before="240"/>
        <w:ind w:left="720"/>
        <w:rPr>
          <w:rFonts w:ascii="Calibri" w:hAnsi="Calibri"/>
          <w:lang w:val="es-MX"/>
        </w:rPr>
      </w:pPr>
      <w:r w:rsidRPr="006A35D5">
        <w:rPr>
          <w:rFonts w:ascii="Calibri" w:hAnsi="Calibri"/>
          <w:lang w:val="es-MX"/>
        </w:rPr>
        <w:t>Todos los incendios y otras situaciones de emergencia se</w:t>
      </w:r>
      <w:r>
        <w:rPr>
          <w:rFonts w:ascii="Calibri" w:hAnsi="Calibri"/>
          <w:lang w:val="es-MX"/>
        </w:rPr>
        <w:t>rán</w:t>
      </w:r>
      <w:r w:rsidRPr="006A35D5">
        <w:rPr>
          <w:rFonts w:ascii="Calibri" w:hAnsi="Calibri"/>
          <w:lang w:val="es-MX"/>
        </w:rPr>
        <w:t xml:space="preserve"> </w:t>
      </w:r>
      <w:r>
        <w:rPr>
          <w:rFonts w:ascii="Calibri" w:hAnsi="Calibri"/>
          <w:lang w:val="es-MX"/>
        </w:rPr>
        <w:t>reportados</w:t>
      </w:r>
      <w:r w:rsidRPr="006A35D5">
        <w:rPr>
          <w:rFonts w:ascii="Calibri" w:hAnsi="Calibri"/>
          <w:lang w:val="es-MX"/>
        </w:rPr>
        <w:t xml:space="preserve"> tan pronto como sea posible a </w:t>
      </w:r>
      <w:r w:rsidRPr="006A35D5">
        <w:rPr>
          <w:rFonts w:ascii="Calibri" w:hAnsi="Calibri"/>
          <w:b/>
          <w:lang w:val="es-MX"/>
        </w:rPr>
        <w:t>(Persona Responsable)</w:t>
      </w:r>
      <w:r w:rsidRPr="006A35D5">
        <w:rPr>
          <w:rFonts w:ascii="Calibri" w:hAnsi="Calibri"/>
          <w:lang w:val="es-MX"/>
        </w:rPr>
        <w:t xml:space="preserve"> </w:t>
      </w:r>
      <w:r>
        <w:rPr>
          <w:rFonts w:ascii="Calibri" w:hAnsi="Calibri"/>
          <w:lang w:val="es-MX"/>
        </w:rPr>
        <w:t>mediante</w:t>
      </w:r>
      <w:r w:rsidRPr="006A35D5">
        <w:rPr>
          <w:rFonts w:ascii="Calibri" w:hAnsi="Calibri"/>
          <w:lang w:val="es-MX"/>
        </w:rPr>
        <w:t xml:space="preserve"> uno de los siguientes medios:</w:t>
      </w:r>
    </w:p>
    <w:p w:rsidR="0069470F" w:rsidRPr="00780EC1" w:rsidRDefault="006A35D5" w:rsidP="001E06A0">
      <w:pPr>
        <w:numPr>
          <w:ilvl w:val="2"/>
          <w:numId w:val="2"/>
        </w:numPr>
        <w:spacing w:before="240"/>
        <w:rPr>
          <w:rFonts w:ascii="Calibri" w:hAnsi="Calibri"/>
          <w:lang w:val="es-MX"/>
        </w:rPr>
      </w:pPr>
      <w:r>
        <w:rPr>
          <w:rFonts w:ascii="Calibri" w:hAnsi="Calibri"/>
          <w:lang w:val="es-MX"/>
        </w:rPr>
        <w:t>v</w:t>
      </w:r>
      <w:r w:rsidR="0069470F" w:rsidRPr="00780EC1">
        <w:rPr>
          <w:rFonts w:ascii="Calibri" w:hAnsi="Calibri"/>
          <w:lang w:val="es-MX"/>
        </w:rPr>
        <w:t>erbal</w:t>
      </w:r>
      <w:r>
        <w:rPr>
          <w:rFonts w:ascii="Calibri" w:hAnsi="Calibri"/>
          <w:lang w:val="es-MX"/>
        </w:rPr>
        <w:t>mente, tan pronto como sea posible durante horas normales de trabajo</w:t>
      </w:r>
      <w:r w:rsidR="0069470F" w:rsidRPr="00780EC1">
        <w:rPr>
          <w:rFonts w:ascii="Calibri" w:hAnsi="Calibri"/>
          <w:lang w:val="es-MX"/>
        </w:rPr>
        <w:t>; o</w:t>
      </w:r>
    </w:p>
    <w:p w:rsidR="0069470F" w:rsidRPr="00780EC1" w:rsidRDefault="006A35D5">
      <w:pPr>
        <w:numPr>
          <w:ilvl w:val="2"/>
          <w:numId w:val="2"/>
        </w:numPr>
        <w:rPr>
          <w:rFonts w:ascii="Calibri" w:hAnsi="Calibri"/>
          <w:lang w:val="es-MX"/>
        </w:rPr>
      </w:pPr>
      <w:r>
        <w:rPr>
          <w:rFonts w:ascii="Calibri" w:hAnsi="Calibri"/>
          <w:lang w:val="es-MX"/>
        </w:rPr>
        <w:t xml:space="preserve">por teléfono, después del horario </w:t>
      </w:r>
      <w:r w:rsidR="00841A85">
        <w:rPr>
          <w:rFonts w:ascii="Calibri" w:hAnsi="Calibri"/>
          <w:lang w:val="es-MX"/>
        </w:rPr>
        <w:t>regular</w:t>
      </w:r>
      <w:r>
        <w:rPr>
          <w:rFonts w:ascii="Calibri" w:hAnsi="Calibri"/>
          <w:lang w:val="es-MX"/>
        </w:rPr>
        <w:t xml:space="preserve"> de trabajo o durante fines de semana. </w:t>
      </w:r>
    </w:p>
    <w:p w:rsidR="006A35D5" w:rsidRDefault="006A35D5" w:rsidP="0006562F">
      <w:pPr>
        <w:spacing w:before="160"/>
        <w:ind w:left="720"/>
        <w:rPr>
          <w:rFonts w:ascii="Calibri" w:hAnsi="Calibri"/>
          <w:lang w:val="es-MX"/>
        </w:rPr>
      </w:pPr>
      <w:r w:rsidRPr="006A35D5">
        <w:rPr>
          <w:rFonts w:ascii="Calibri" w:hAnsi="Calibri"/>
          <w:lang w:val="es-MX"/>
        </w:rPr>
        <w:t xml:space="preserve">Para eliminar la confusión y las falsas alarmas, </w:t>
      </w:r>
      <w:r w:rsidRPr="006A35D5">
        <w:rPr>
          <w:rFonts w:ascii="Calibri" w:hAnsi="Calibri"/>
          <w:b/>
          <w:lang w:val="es-MX"/>
        </w:rPr>
        <w:t>(Persona(s) Responsable)</w:t>
      </w:r>
      <w:r w:rsidRPr="006A35D5">
        <w:rPr>
          <w:rFonts w:ascii="Calibri" w:hAnsi="Calibri"/>
          <w:lang w:val="es-MX"/>
        </w:rPr>
        <w:t xml:space="preserve"> está</w:t>
      </w:r>
      <w:r>
        <w:rPr>
          <w:rFonts w:ascii="Calibri" w:hAnsi="Calibri"/>
          <w:lang w:val="es-MX"/>
        </w:rPr>
        <w:t>(</w:t>
      </w:r>
      <w:r w:rsidRPr="006A35D5">
        <w:rPr>
          <w:rFonts w:ascii="Calibri" w:hAnsi="Calibri"/>
          <w:lang w:val="es-MX"/>
        </w:rPr>
        <w:t>n</w:t>
      </w:r>
      <w:r>
        <w:rPr>
          <w:rFonts w:ascii="Calibri" w:hAnsi="Calibri"/>
          <w:lang w:val="es-MX"/>
        </w:rPr>
        <w:t>)</w:t>
      </w:r>
      <w:r w:rsidRPr="006A35D5">
        <w:rPr>
          <w:rFonts w:ascii="Calibri" w:hAnsi="Calibri"/>
          <w:lang w:val="es-MX"/>
        </w:rPr>
        <w:t xml:space="preserve"> autorizada</w:t>
      </w:r>
      <w:r w:rsidR="000A23FF">
        <w:rPr>
          <w:rFonts w:ascii="Calibri" w:hAnsi="Calibri"/>
          <w:lang w:val="es-MX"/>
        </w:rPr>
        <w:t>(s)</w:t>
      </w:r>
      <w:r w:rsidRPr="006A35D5">
        <w:rPr>
          <w:rFonts w:ascii="Calibri" w:hAnsi="Calibri"/>
          <w:lang w:val="es-MX"/>
        </w:rPr>
        <w:t xml:space="preserve"> para contactar al personal de respuesta </w:t>
      </w:r>
      <w:r w:rsidR="00933866">
        <w:rPr>
          <w:rFonts w:ascii="Calibri" w:hAnsi="Calibri"/>
          <w:lang w:val="es-MX"/>
        </w:rPr>
        <w:t>a</w:t>
      </w:r>
      <w:r w:rsidRPr="006A35D5">
        <w:rPr>
          <w:rFonts w:ascii="Calibri" w:hAnsi="Calibri"/>
          <w:lang w:val="es-MX"/>
        </w:rPr>
        <w:t xml:space="preserve"> emergencias de la comunidad. </w:t>
      </w:r>
      <w:r w:rsidR="000A23FF">
        <w:rPr>
          <w:rFonts w:ascii="Calibri" w:hAnsi="Calibri"/>
          <w:lang w:val="es-MX"/>
        </w:rPr>
        <w:t>La i</w:t>
      </w:r>
      <w:r w:rsidRPr="006A35D5">
        <w:rPr>
          <w:rFonts w:ascii="Calibri" w:hAnsi="Calibri"/>
          <w:lang w:val="es-MX"/>
        </w:rPr>
        <w:t xml:space="preserve">nformación de contacto del personal de respuesta </w:t>
      </w:r>
      <w:r w:rsidR="00933866">
        <w:rPr>
          <w:rFonts w:ascii="Calibri" w:hAnsi="Calibri"/>
          <w:lang w:val="es-MX"/>
        </w:rPr>
        <w:t>a</w:t>
      </w:r>
      <w:r w:rsidRPr="006A35D5">
        <w:rPr>
          <w:rFonts w:ascii="Calibri" w:hAnsi="Calibri"/>
          <w:lang w:val="es-MX"/>
        </w:rPr>
        <w:t xml:space="preserve"> emergencia</w:t>
      </w:r>
      <w:r w:rsidR="00933866">
        <w:rPr>
          <w:rFonts w:ascii="Calibri" w:hAnsi="Calibri"/>
          <w:lang w:val="es-MX"/>
        </w:rPr>
        <w:t>s</w:t>
      </w:r>
      <w:r w:rsidRPr="006A35D5">
        <w:rPr>
          <w:rFonts w:ascii="Calibri" w:hAnsi="Calibri"/>
          <w:lang w:val="es-MX"/>
        </w:rPr>
        <w:t xml:space="preserve"> para </w:t>
      </w:r>
      <w:r w:rsidRPr="000A23FF">
        <w:rPr>
          <w:rFonts w:ascii="Calibri" w:hAnsi="Calibri"/>
          <w:b/>
          <w:lang w:val="es-MX"/>
        </w:rPr>
        <w:t>(Nombre</w:t>
      </w:r>
      <w:r w:rsidR="000A23FF" w:rsidRPr="000A23FF">
        <w:rPr>
          <w:rFonts w:ascii="Calibri" w:hAnsi="Calibri"/>
          <w:b/>
          <w:lang w:val="es-MX"/>
        </w:rPr>
        <w:t xml:space="preserve"> de la Compañía</w:t>
      </w:r>
      <w:r w:rsidRPr="000A23FF">
        <w:rPr>
          <w:rFonts w:ascii="Calibri" w:hAnsi="Calibri"/>
          <w:b/>
          <w:lang w:val="es-MX"/>
        </w:rPr>
        <w:t>/Dirección/</w:t>
      </w:r>
      <w:r w:rsidR="000A23FF" w:rsidRPr="000A23FF">
        <w:rPr>
          <w:rFonts w:ascii="Calibri" w:hAnsi="Calibri"/>
          <w:b/>
          <w:lang w:val="es-MX"/>
        </w:rPr>
        <w:t>Lo</w:t>
      </w:r>
      <w:r w:rsidRPr="000A23FF">
        <w:rPr>
          <w:rFonts w:ascii="Calibri" w:hAnsi="Calibri"/>
          <w:b/>
          <w:lang w:val="es-MX"/>
        </w:rPr>
        <w:t>cación)</w:t>
      </w:r>
      <w:r w:rsidR="000A23FF">
        <w:rPr>
          <w:rFonts w:ascii="Calibri" w:hAnsi="Calibri"/>
          <w:lang w:val="es-MX"/>
        </w:rPr>
        <w:t xml:space="preserve"> es la siguiente</w:t>
      </w:r>
      <w:r w:rsidRPr="006A35D5">
        <w:rPr>
          <w:rFonts w:ascii="Calibri" w:hAnsi="Calibri"/>
          <w:lang w:val="es-MX"/>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formación de contacto del personal de respuesta a emergencias"/>
        <w:tblDescription w:val="información de contacto para el personal de respuesta de emergencia: tipo de respondedor de emergencia; persona responsable de contactar al personal de emergencia; información de contacto para personas responsables"/>
      </w:tblPr>
      <w:tblGrid>
        <w:gridCol w:w="2934"/>
        <w:gridCol w:w="2848"/>
        <w:gridCol w:w="2848"/>
      </w:tblGrid>
      <w:tr w:rsidR="001571FF" w:rsidRPr="004C4AA2" w:rsidTr="000A23FF">
        <w:tc>
          <w:tcPr>
            <w:tcW w:w="2934" w:type="dxa"/>
            <w:shd w:val="clear" w:color="auto" w:fill="auto"/>
          </w:tcPr>
          <w:p w:rsidR="001571FF" w:rsidRPr="000B52F3" w:rsidRDefault="001571FF" w:rsidP="000B52F3">
            <w:pPr>
              <w:spacing w:before="160"/>
              <w:rPr>
                <w:rFonts w:ascii="Calibri" w:hAnsi="Calibri"/>
                <w:sz w:val="20"/>
                <w:szCs w:val="20"/>
                <w:lang w:val="es-MX"/>
              </w:rPr>
            </w:pPr>
            <w:r w:rsidRPr="000B52F3">
              <w:rPr>
                <w:rFonts w:ascii="Calibri" w:hAnsi="Calibri"/>
                <w:sz w:val="20"/>
                <w:szCs w:val="20"/>
                <w:lang w:val="es-MX"/>
              </w:rPr>
              <w:t>T</w:t>
            </w:r>
            <w:r w:rsidR="000B52F3" w:rsidRPr="000B52F3">
              <w:rPr>
                <w:rFonts w:ascii="Calibri" w:hAnsi="Calibri"/>
                <w:sz w:val="20"/>
                <w:szCs w:val="20"/>
                <w:lang w:val="es-MX"/>
              </w:rPr>
              <w:t>ipo de Personal de Respuesta a Emergencia</w:t>
            </w:r>
            <w:r w:rsidR="00933866">
              <w:rPr>
                <w:rFonts w:ascii="Calibri" w:hAnsi="Calibri"/>
                <w:sz w:val="20"/>
                <w:szCs w:val="20"/>
                <w:lang w:val="es-MX"/>
              </w:rPr>
              <w:t>s</w:t>
            </w:r>
          </w:p>
        </w:tc>
        <w:tc>
          <w:tcPr>
            <w:tcW w:w="2848" w:type="dxa"/>
            <w:shd w:val="clear" w:color="auto" w:fill="auto"/>
          </w:tcPr>
          <w:p w:rsidR="000B52F3" w:rsidRPr="000B52F3" w:rsidRDefault="000B52F3" w:rsidP="00D21D16">
            <w:pPr>
              <w:spacing w:before="160"/>
              <w:rPr>
                <w:rFonts w:ascii="Calibri" w:hAnsi="Calibri"/>
                <w:sz w:val="20"/>
                <w:szCs w:val="20"/>
                <w:lang w:val="es-MX"/>
              </w:rPr>
            </w:pPr>
            <w:r w:rsidRPr="000B52F3">
              <w:rPr>
                <w:rFonts w:ascii="Calibri" w:hAnsi="Calibri"/>
                <w:sz w:val="20"/>
                <w:szCs w:val="20"/>
                <w:lang w:val="es-MX"/>
              </w:rPr>
              <w:t>Persona(s) Responsable de Comunicarse con el Personal de Respuesta a Emergencia</w:t>
            </w:r>
            <w:r w:rsidR="00933866">
              <w:rPr>
                <w:rFonts w:ascii="Calibri" w:hAnsi="Calibri"/>
                <w:sz w:val="20"/>
                <w:szCs w:val="20"/>
                <w:lang w:val="es-MX"/>
              </w:rPr>
              <w:t>s</w:t>
            </w:r>
          </w:p>
        </w:tc>
        <w:tc>
          <w:tcPr>
            <w:tcW w:w="2848" w:type="dxa"/>
            <w:shd w:val="clear" w:color="auto" w:fill="auto"/>
          </w:tcPr>
          <w:p w:rsidR="000B52F3" w:rsidRPr="000B52F3" w:rsidRDefault="000B52F3" w:rsidP="00D21D16">
            <w:pPr>
              <w:spacing w:before="160"/>
              <w:rPr>
                <w:rFonts w:ascii="Calibri" w:hAnsi="Calibri"/>
                <w:sz w:val="20"/>
                <w:szCs w:val="20"/>
                <w:lang w:val="es-MX"/>
              </w:rPr>
            </w:pPr>
            <w:r w:rsidRPr="000B52F3">
              <w:rPr>
                <w:rFonts w:ascii="Calibri" w:hAnsi="Calibri"/>
                <w:sz w:val="20"/>
                <w:szCs w:val="20"/>
                <w:lang w:val="es-MX"/>
              </w:rPr>
              <w:t>Información de Contacto de Persona(s) Responsable</w:t>
            </w:r>
          </w:p>
        </w:tc>
      </w:tr>
      <w:tr w:rsidR="001571FF" w:rsidRPr="00780EC1" w:rsidTr="000A23FF">
        <w:tc>
          <w:tcPr>
            <w:tcW w:w="2934" w:type="dxa"/>
            <w:shd w:val="clear" w:color="auto" w:fill="auto"/>
          </w:tcPr>
          <w:p w:rsidR="001571FF" w:rsidRPr="00A86B49" w:rsidRDefault="000B52F3" w:rsidP="000B52F3">
            <w:pPr>
              <w:spacing w:before="160"/>
              <w:rPr>
                <w:rFonts w:ascii="Calibri" w:hAnsi="Calibri"/>
                <w:sz w:val="20"/>
                <w:szCs w:val="20"/>
                <w:lang w:val="es-MX"/>
              </w:rPr>
            </w:pPr>
            <w:r w:rsidRPr="00A86B49">
              <w:rPr>
                <w:rFonts w:ascii="Calibri" w:hAnsi="Calibri"/>
                <w:sz w:val="20"/>
                <w:szCs w:val="20"/>
                <w:lang w:val="es-MX"/>
              </w:rPr>
              <w:t>Incendios</w:t>
            </w:r>
          </w:p>
        </w:tc>
        <w:tc>
          <w:tcPr>
            <w:tcW w:w="2848" w:type="dxa"/>
            <w:shd w:val="clear" w:color="auto" w:fill="auto"/>
          </w:tcPr>
          <w:p w:rsidR="001571FF" w:rsidRPr="00780EC1" w:rsidRDefault="001571FF" w:rsidP="00D21D16">
            <w:pPr>
              <w:spacing w:before="160"/>
              <w:rPr>
                <w:rFonts w:ascii="Calibri" w:hAnsi="Calibri"/>
                <w:lang w:val="es-MX"/>
              </w:rPr>
            </w:pPr>
          </w:p>
        </w:tc>
        <w:tc>
          <w:tcPr>
            <w:tcW w:w="2848" w:type="dxa"/>
            <w:shd w:val="clear" w:color="auto" w:fill="auto"/>
          </w:tcPr>
          <w:p w:rsidR="001571FF" w:rsidRPr="00780EC1" w:rsidRDefault="001571FF" w:rsidP="00D21D16">
            <w:pPr>
              <w:spacing w:before="160"/>
              <w:rPr>
                <w:rFonts w:ascii="Calibri" w:hAnsi="Calibri"/>
                <w:lang w:val="es-MX"/>
              </w:rPr>
            </w:pPr>
          </w:p>
        </w:tc>
      </w:tr>
      <w:tr w:rsidR="001571FF" w:rsidRPr="00780EC1" w:rsidTr="000A23FF">
        <w:tc>
          <w:tcPr>
            <w:tcW w:w="2934" w:type="dxa"/>
            <w:shd w:val="clear" w:color="auto" w:fill="auto"/>
          </w:tcPr>
          <w:p w:rsidR="001571FF" w:rsidRPr="00A86B49" w:rsidRDefault="001571FF" w:rsidP="000B52F3">
            <w:pPr>
              <w:spacing w:before="160"/>
              <w:rPr>
                <w:rFonts w:ascii="Calibri" w:hAnsi="Calibri"/>
                <w:sz w:val="20"/>
                <w:szCs w:val="20"/>
                <w:lang w:val="es-MX"/>
              </w:rPr>
            </w:pPr>
            <w:r w:rsidRPr="00A86B49">
              <w:rPr>
                <w:rFonts w:ascii="Calibri" w:hAnsi="Calibri"/>
                <w:sz w:val="20"/>
                <w:szCs w:val="20"/>
                <w:lang w:val="es-MX"/>
              </w:rPr>
              <w:t>Polic</w:t>
            </w:r>
            <w:r w:rsidR="000B52F3" w:rsidRPr="00A86B49">
              <w:rPr>
                <w:rFonts w:ascii="Calibri" w:hAnsi="Calibri"/>
                <w:sz w:val="20"/>
                <w:szCs w:val="20"/>
                <w:lang w:val="es-MX"/>
              </w:rPr>
              <w:t>ía</w:t>
            </w:r>
            <w:r w:rsidRPr="00A86B49">
              <w:rPr>
                <w:rFonts w:ascii="Calibri" w:hAnsi="Calibri"/>
                <w:sz w:val="20"/>
                <w:szCs w:val="20"/>
                <w:lang w:val="es-MX"/>
              </w:rPr>
              <w:t>/</w:t>
            </w:r>
            <w:r w:rsidR="000B52F3" w:rsidRPr="00A86B49">
              <w:rPr>
                <w:rFonts w:ascii="Calibri" w:hAnsi="Calibri"/>
                <w:sz w:val="20"/>
                <w:szCs w:val="20"/>
                <w:lang w:val="es-MX"/>
              </w:rPr>
              <w:t>Alguacil</w:t>
            </w:r>
          </w:p>
        </w:tc>
        <w:tc>
          <w:tcPr>
            <w:tcW w:w="2848" w:type="dxa"/>
            <w:shd w:val="clear" w:color="auto" w:fill="auto"/>
          </w:tcPr>
          <w:p w:rsidR="001571FF" w:rsidRPr="00780EC1" w:rsidRDefault="001571FF" w:rsidP="00D21D16">
            <w:pPr>
              <w:spacing w:before="160"/>
              <w:rPr>
                <w:rFonts w:ascii="Calibri" w:hAnsi="Calibri"/>
                <w:lang w:val="es-MX"/>
              </w:rPr>
            </w:pPr>
          </w:p>
        </w:tc>
        <w:tc>
          <w:tcPr>
            <w:tcW w:w="2848" w:type="dxa"/>
            <w:shd w:val="clear" w:color="auto" w:fill="auto"/>
          </w:tcPr>
          <w:p w:rsidR="001571FF" w:rsidRPr="00780EC1" w:rsidRDefault="001571FF" w:rsidP="00D21D16">
            <w:pPr>
              <w:spacing w:before="160"/>
              <w:rPr>
                <w:rFonts w:ascii="Calibri" w:hAnsi="Calibri"/>
                <w:lang w:val="es-MX"/>
              </w:rPr>
            </w:pPr>
          </w:p>
        </w:tc>
      </w:tr>
      <w:tr w:rsidR="001571FF" w:rsidRPr="00780EC1" w:rsidTr="000A23FF">
        <w:tc>
          <w:tcPr>
            <w:tcW w:w="2934" w:type="dxa"/>
            <w:shd w:val="clear" w:color="auto" w:fill="auto"/>
          </w:tcPr>
          <w:p w:rsidR="001571FF" w:rsidRPr="00A86B49" w:rsidRDefault="000B52F3" w:rsidP="00D21D16">
            <w:pPr>
              <w:spacing w:before="160"/>
              <w:rPr>
                <w:rFonts w:ascii="Calibri" w:hAnsi="Calibri"/>
                <w:sz w:val="20"/>
                <w:szCs w:val="20"/>
                <w:lang w:val="es-MX"/>
              </w:rPr>
            </w:pPr>
            <w:r w:rsidRPr="00A86B49">
              <w:rPr>
                <w:rFonts w:ascii="Calibri" w:hAnsi="Calibri"/>
                <w:sz w:val="20"/>
                <w:szCs w:val="20"/>
                <w:lang w:val="es-MX"/>
              </w:rPr>
              <w:t>Ambulancia</w:t>
            </w:r>
            <w:r w:rsidR="001571FF" w:rsidRPr="00A86B49">
              <w:rPr>
                <w:rFonts w:ascii="Calibri" w:hAnsi="Calibri"/>
                <w:sz w:val="20"/>
                <w:szCs w:val="20"/>
                <w:lang w:val="es-MX"/>
              </w:rPr>
              <w:t>/EMS</w:t>
            </w:r>
          </w:p>
        </w:tc>
        <w:tc>
          <w:tcPr>
            <w:tcW w:w="2848" w:type="dxa"/>
            <w:shd w:val="clear" w:color="auto" w:fill="auto"/>
          </w:tcPr>
          <w:p w:rsidR="001571FF" w:rsidRPr="00780EC1" w:rsidRDefault="001571FF" w:rsidP="00D21D16">
            <w:pPr>
              <w:spacing w:before="160"/>
              <w:rPr>
                <w:rFonts w:ascii="Calibri" w:hAnsi="Calibri"/>
                <w:lang w:val="es-MX"/>
              </w:rPr>
            </w:pPr>
          </w:p>
        </w:tc>
        <w:tc>
          <w:tcPr>
            <w:tcW w:w="2848" w:type="dxa"/>
            <w:shd w:val="clear" w:color="auto" w:fill="auto"/>
          </w:tcPr>
          <w:p w:rsidR="001571FF" w:rsidRPr="00780EC1" w:rsidRDefault="001571FF" w:rsidP="00D21D16">
            <w:pPr>
              <w:spacing w:before="160"/>
              <w:rPr>
                <w:rFonts w:ascii="Calibri" w:hAnsi="Calibri"/>
                <w:lang w:val="es-MX"/>
              </w:rPr>
            </w:pPr>
          </w:p>
        </w:tc>
      </w:tr>
    </w:tbl>
    <w:p w:rsidR="000B52F3" w:rsidRPr="00780EC1" w:rsidRDefault="000B52F3" w:rsidP="0006562F">
      <w:pPr>
        <w:spacing w:before="160"/>
        <w:ind w:left="720"/>
        <w:rPr>
          <w:rFonts w:ascii="Calibri" w:hAnsi="Calibri"/>
          <w:lang w:val="es-MX"/>
        </w:rPr>
      </w:pPr>
      <w:r w:rsidRPr="000B52F3">
        <w:rPr>
          <w:rFonts w:ascii="Calibri" w:hAnsi="Calibri"/>
          <w:lang w:val="es-MX"/>
        </w:rPr>
        <w:t xml:space="preserve">Si no se puede contactar a </w:t>
      </w:r>
      <w:r w:rsidRPr="000B52F3">
        <w:rPr>
          <w:rFonts w:ascii="Calibri" w:hAnsi="Calibri"/>
          <w:b/>
          <w:lang w:val="es-MX"/>
        </w:rPr>
        <w:t>(Persona(s) Responsable)</w:t>
      </w:r>
      <w:r>
        <w:rPr>
          <w:rFonts w:ascii="Calibri" w:hAnsi="Calibri"/>
          <w:lang w:val="es-MX"/>
        </w:rPr>
        <w:t xml:space="preserve">, </w:t>
      </w:r>
      <w:r w:rsidRPr="000B52F3">
        <w:rPr>
          <w:rFonts w:ascii="Calibri" w:hAnsi="Calibri"/>
          <w:lang w:val="es-MX"/>
        </w:rPr>
        <w:t>cualquier persona con conocimiento de</w:t>
      </w:r>
      <w:r>
        <w:rPr>
          <w:rFonts w:ascii="Calibri" w:hAnsi="Calibri"/>
          <w:lang w:val="es-MX"/>
        </w:rPr>
        <w:t>l</w:t>
      </w:r>
      <w:r w:rsidRPr="000B52F3">
        <w:rPr>
          <w:rFonts w:ascii="Calibri" w:hAnsi="Calibri"/>
          <w:lang w:val="es-MX"/>
        </w:rPr>
        <w:t xml:space="preserve"> incendio u otra situación de emergencia puede comunicarse con el personal de respuesta a emergencias.</w:t>
      </w:r>
    </w:p>
    <w:p w:rsidR="000B52F3" w:rsidRPr="00780EC1" w:rsidRDefault="000B52F3" w:rsidP="001E06A0">
      <w:pPr>
        <w:autoSpaceDE w:val="0"/>
        <w:autoSpaceDN w:val="0"/>
        <w:adjustRightInd w:val="0"/>
        <w:spacing w:before="240"/>
        <w:rPr>
          <w:rFonts w:ascii="Calibri" w:hAnsi="Calibri"/>
          <w:szCs w:val="16"/>
          <w:lang w:val="es-MX"/>
        </w:rPr>
      </w:pPr>
      <w:r w:rsidRPr="000B52F3">
        <w:rPr>
          <w:rFonts w:ascii="Calibri" w:hAnsi="Calibri"/>
          <w:szCs w:val="16"/>
          <w:lang w:val="es-MX"/>
        </w:rPr>
        <w:t xml:space="preserve">Bajo ninguna circunstancia, intentará un empleado combatir un incendio después </w:t>
      </w:r>
      <w:r w:rsidR="008F44B3">
        <w:rPr>
          <w:rFonts w:ascii="Calibri" w:hAnsi="Calibri"/>
          <w:szCs w:val="16"/>
          <w:lang w:val="es-MX"/>
        </w:rPr>
        <w:t xml:space="preserve">de </w:t>
      </w:r>
      <w:r w:rsidRPr="000B52F3">
        <w:rPr>
          <w:rFonts w:ascii="Calibri" w:hAnsi="Calibri"/>
          <w:szCs w:val="16"/>
          <w:lang w:val="es-MX"/>
        </w:rPr>
        <w:t>que ya no se pud</w:t>
      </w:r>
      <w:r w:rsidR="008F44B3">
        <w:rPr>
          <w:rFonts w:ascii="Calibri" w:hAnsi="Calibri"/>
          <w:szCs w:val="16"/>
          <w:lang w:val="es-MX"/>
        </w:rPr>
        <w:t>o</w:t>
      </w:r>
      <w:r w:rsidRPr="000B52F3">
        <w:rPr>
          <w:rFonts w:ascii="Calibri" w:hAnsi="Calibri"/>
          <w:szCs w:val="16"/>
          <w:lang w:val="es-MX"/>
        </w:rPr>
        <w:t xml:space="preserve"> apagar con un extintor de </w:t>
      </w:r>
      <w:r>
        <w:rPr>
          <w:rFonts w:ascii="Calibri" w:hAnsi="Calibri"/>
          <w:szCs w:val="16"/>
          <w:lang w:val="es-MX"/>
        </w:rPr>
        <w:t>fuego</w:t>
      </w:r>
      <w:r w:rsidRPr="000B52F3">
        <w:rPr>
          <w:rFonts w:ascii="Calibri" w:hAnsi="Calibri"/>
          <w:szCs w:val="16"/>
          <w:lang w:val="es-MX"/>
        </w:rPr>
        <w:t xml:space="preserve">, ni ningún empleado intentará ingresar a un edificio en llamas para llevar a cabo </w:t>
      </w:r>
      <w:r w:rsidR="008F44B3">
        <w:rPr>
          <w:rFonts w:ascii="Calibri" w:hAnsi="Calibri"/>
          <w:szCs w:val="16"/>
          <w:lang w:val="es-MX"/>
        </w:rPr>
        <w:t xml:space="preserve">tareas de </w:t>
      </w:r>
      <w:r w:rsidRPr="000B52F3">
        <w:rPr>
          <w:rFonts w:ascii="Calibri" w:hAnsi="Calibri"/>
          <w:szCs w:val="16"/>
          <w:lang w:val="es-MX"/>
        </w:rPr>
        <w:t>búsqueda y rescate. Estas acciones deben dejarse en manos de los profesionales de servicios de emergencia (</w:t>
      </w:r>
      <w:r>
        <w:rPr>
          <w:rFonts w:ascii="Calibri" w:hAnsi="Calibri"/>
          <w:szCs w:val="16"/>
          <w:lang w:val="es-MX"/>
        </w:rPr>
        <w:t xml:space="preserve">tal </w:t>
      </w:r>
      <w:r w:rsidRPr="000B52F3">
        <w:rPr>
          <w:rFonts w:ascii="Calibri" w:hAnsi="Calibri"/>
          <w:szCs w:val="16"/>
          <w:lang w:val="es-MX"/>
        </w:rPr>
        <w:t>como el departamento de bomberos o los profesionales médicos de emergencia) qu</w:t>
      </w:r>
      <w:r>
        <w:rPr>
          <w:rFonts w:ascii="Calibri" w:hAnsi="Calibri"/>
          <w:szCs w:val="16"/>
          <w:lang w:val="es-MX"/>
        </w:rPr>
        <w:t>ienes</w:t>
      </w:r>
      <w:r w:rsidRPr="000B52F3">
        <w:rPr>
          <w:rFonts w:ascii="Calibri" w:hAnsi="Calibri"/>
          <w:szCs w:val="16"/>
          <w:lang w:val="es-MX"/>
        </w:rPr>
        <w:t xml:space="preserve"> t</w:t>
      </w:r>
      <w:r>
        <w:rPr>
          <w:rFonts w:ascii="Calibri" w:hAnsi="Calibri"/>
          <w:szCs w:val="16"/>
          <w:lang w:val="es-MX"/>
        </w:rPr>
        <w:t>ienen</w:t>
      </w:r>
      <w:r w:rsidRPr="000B52F3">
        <w:rPr>
          <w:rFonts w:ascii="Calibri" w:hAnsi="Calibri"/>
          <w:szCs w:val="16"/>
          <w:lang w:val="es-MX"/>
        </w:rPr>
        <w:t xml:space="preserve"> la capacitación, el equipo y la experiencia necesari</w:t>
      </w:r>
      <w:r w:rsidR="008F44B3">
        <w:rPr>
          <w:rFonts w:ascii="Calibri" w:hAnsi="Calibri"/>
          <w:szCs w:val="16"/>
          <w:lang w:val="es-MX"/>
        </w:rPr>
        <w:t>a</w:t>
      </w:r>
      <w:r w:rsidRPr="000B52F3">
        <w:rPr>
          <w:rFonts w:ascii="Calibri" w:hAnsi="Calibri"/>
          <w:szCs w:val="16"/>
          <w:lang w:val="es-MX"/>
        </w:rPr>
        <w:t xml:space="preserve"> para hacerlo. Las personas </w:t>
      </w:r>
      <w:r w:rsidR="00317264">
        <w:rPr>
          <w:rFonts w:ascii="Calibri" w:hAnsi="Calibri"/>
          <w:szCs w:val="16"/>
          <w:lang w:val="es-MX"/>
        </w:rPr>
        <w:t xml:space="preserve">que </w:t>
      </w:r>
      <w:r w:rsidRPr="000B52F3">
        <w:rPr>
          <w:rFonts w:ascii="Calibri" w:hAnsi="Calibri"/>
          <w:szCs w:val="16"/>
          <w:lang w:val="es-MX"/>
        </w:rPr>
        <w:t xml:space="preserve">no </w:t>
      </w:r>
      <w:r w:rsidR="00317264">
        <w:rPr>
          <w:rFonts w:ascii="Calibri" w:hAnsi="Calibri"/>
          <w:szCs w:val="16"/>
          <w:lang w:val="es-MX"/>
        </w:rPr>
        <w:t xml:space="preserve">están </w:t>
      </w:r>
      <w:r w:rsidR="008F44B3">
        <w:rPr>
          <w:rFonts w:ascii="Calibri" w:hAnsi="Calibri"/>
          <w:szCs w:val="16"/>
          <w:lang w:val="es-MX"/>
        </w:rPr>
        <w:t>capacitadas</w:t>
      </w:r>
      <w:r w:rsidRPr="000B52F3">
        <w:rPr>
          <w:rFonts w:ascii="Calibri" w:hAnsi="Calibri"/>
          <w:szCs w:val="16"/>
          <w:lang w:val="es-MX"/>
        </w:rPr>
        <w:t xml:space="preserve"> </w:t>
      </w:r>
      <w:r w:rsidR="00317264">
        <w:rPr>
          <w:rFonts w:ascii="Calibri" w:hAnsi="Calibri"/>
          <w:szCs w:val="16"/>
          <w:lang w:val="es-MX"/>
        </w:rPr>
        <w:t>podrían</w:t>
      </w:r>
      <w:r w:rsidRPr="000B52F3">
        <w:rPr>
          <w:rFonts w:ascii="Calibri" w:hAnsi="Calibri"/>
          <w:szCs w:val="16"/>
          <w:lang w:val="es-MX"/>
        </w:rPr>
        <w:t xml:space="preserve"> ponerse en peligro a sí mismas o a l</w:t>
      </w:r>
      <w:r w:rsidR="008F44B3">
        <w:rPr>
          <w:rFonts w:ascii="Calibri" w:hAnsi="Calibri"/>
          <w:szCs w:val="16"/>
          <w:lang w:val="es-MX"/>
        </w:rPr>
        <w:t>a</w:t>
      </w:r>
      <w:r w:rsidRPr="000B52F3">
        <w:rPr>
          <w:rFonts w:ascii="Calibri" w:hAnsi="Calibri"/>
          <w:szCs w:val="16"/>
          <w:lang w:val="es-MX"/>
        </w:rPr>
        <w:t>s</w:t>
      </w:r>
      <w:r w:rsidR="008F44B3">
        <w:rPr>
          <w:rFonts w:ascii="Calibri" w:hAnsi="Calibri"/>
          <w:szCs w:val="16"/>
          <w:lang w:val="es-MX"/>
        </w:rPr>
        <w:t xml:space="preserve"> personas que están tratando de </w:t>
      </w:r>
      <w:r w:rsidRPr="000B52F3">
        <w:rPr>
          <w:rFonts w:ascii="Calibri" w:hAnsi="Calibri"/>
          <w:szCs w:val="16"/>
          <w:lang w:val="es-MX"/>
        </w:rPr>
        <w:t>rescatar.</w:t>
      </w:r>
    </w:p>
    <w:p w:rsidR="008F44B3" w:rsidRPr="008F44B3" w:rsidRDefault="008F44B3" w:rsidP="001E06A0">
      <w:pPr>
        <w:numPr>
          <w:ilvl w:val="1"/>
          <w:numId w:val="2"/>
        </w:numPr>
        <w:spacing w:before="240"/>
        <w:ind w:left="720"/>
        <w:rPr>
          <w:rFonts w:ascii="Calibri" w:hAnsi="Calibri"/>
          <w:lang w:val="es-MX"/>
        </w:rPr>
      </w:pPr>
      <w:r w:rsidRPr="008F44B3">
        <w:rPr>
          <w:rFonts w:ascii="Calibri" w:hAnsi="Calibri"/>
          <w:lang w:val="es-MX"/>
        </w:rPr>
        <w:t xml:space="preserve">Informar a los Empleados de </w:t>
      </w:r>
      <w:r w:rsidRPr="008F44B3">
        <w:rPr>
          <w:rFonts w:ascii="Calibri" w:hAnsi="Calibri"/>
          <w:b/>
          <w:lang w:val="es-MX"/>
        </w:rPr>
        <w:t>(Nombre de la Compañía)</w:t>
      </w:r>
      <w:r w:rsidRPr="008F44B3">
        <w:rPr>
          <w:rFonts w:ascii="Calibri" w:hAnsi="Calibri"/>
          <w:lang w:val="es-MX"/>
        </w:rPr>
        <w:t xml:space="preserve"> sobre Incendios y Otras Situaciones de Emergencia</w:t>
      </w:r>
    </w:p>
    <w:p w:rsidR="008F44B3" w:rsidRPr="00780EC1" w:rsidRDefault="008F44B3" w:rsidP="001E06A0">
      <w:pPr>
        <w:spacing w:before="240"/>
        <w:ind w:left="720"/>
        <w:rPr>
          <w:rFonts w:ascii="Calibri" w:hAnsi="Calibri"/>
          <w:lang w:val="es-MX"/>
        </w:rPr>
      </w:pPr>
      <w:r w:rsidRPr="008F44B3">
        <w:rPr>
          <w:rFonts w:ascii="Calibri" w:hAnsi="Calibri"/>
          <w:lang w:val="es-MX"/>
        </w:rPr>
        <w:t>En caso de</w:t>
      </w:r>
      <w:r w:rsidR="00841A85">
        <w:rPr>
          <w:rFonts w:ascii="Calibri" w:hAnsi="Calibri"/>
          <w:lang w:val="es-MX"/>
        </w:rPr>
        <w:t xml:space="preserve"> un</w:t>
      </w:r>
      <w:r w:rsidRPr="008F44B3">
        <w:rPr>
          <w:rFonts w:ascii="Calibri" w:hAnsi="Calibri"/>
          <w:lang w:val="es-MX"/>
        </w:rPr>
        <w:t xml:space="preserve"> incendio u otra situación de emergencia, </w:t>
      </w:r>
      <w:r w:rsidRPr="00841A85">
        <w:rPr>
          <w:rFonts w:ascii="Calibri" w:hAnsi="Calibri"/>
          <w:b/>
          <w:lang w:val="es-MX"/>
        </w:rPr>
        <w:t xml:space="preserve">(Persona </w:t>
      </w:r>
      <w:r w:rsidR="00841A85" w:rsidRPr="00841A85">
        <w:rPr>
          <w:rFonts w:ascii="Calibri" w:hAnsi="Calibri"/>
          <w:b/>
          <w:lang w:val="es-MX"/>
        </w:rPr>
        <w:t>R</w:t>
      </w:r>
      <w:r w:rsidRPr="00841A85">
        <w:rPr>
          <w:rFonts w:ascii="Calibri" w:hAnsi="Calibri"/>
          <w:b/>
          <w:lang w:val="es-MX"/>
        </w:rPr>
        <w:t>esponsable)</w:t>
      </w:r>
      <w:r w:rsidRPr="008F44B3">
        <w:rPr>
          <w:rFonts w:ascii="Calibri" w:hAnsi="Calibri"/>
          <w:lang w:val="es-MX"/>
        </w:rPr>
        <w:t xml:space="preserve"> se asegurará de que todos los empleados sean notificados lo más pronto posible mediante el sistema de alarma del edificio (</w:t>
      </w:r>
      <w:r w:rsidR="00841A85">
        <w:rPr>
          <w:rFonts w:ascii="Calibri" w:hAnsi="Calibri"/>
          <w:lang w:val="es-MX"/>
        </w:rPr>
        <w:t>el cual</w:t>
      </w:r>
      <w:r w:rsidRPr="008F44B3">
        <w:rPr>
          <w:rFonts w:ascii="Calibri" w:hAnsi="Calibri"/>
          <w:lang w:val="es-MX"/>
        </w:rPr>
        <w:t xml:space="preserve"> incluye alarmas </w:t>
      </w:r>
      <w:r w:rsidR="00841A85">
        <w:rPr>
          <w:rFonts w:ascii="Calibri" w:hAnsi="Calibri"/>
          <w:lang w:val="es-MX"/>
        </w:rPr>
        <w:t>audibles</w:t>
      </w:r>
      <w:r w:rsidRPr="008F44B3">
        <w:rPr>
          <w:rFonts w:ascii="Calibri" w:hAnsi="Calibri"/>
          <w:lang w:val="es-MX"/>
        </w:rPr>
        <w:t xml:space="preserve"> y visuales, las 24 horas del día). </w:t>
      </w:r>
      <w:r w:rsidRPr="00841A85">
        <w:rPr>
          <w:rFonts w:ascii="Calibri" w:hAnsi="Calibri"/>
          <w:b/>
          <w:lang w:val="es-MX"/>
        </w:rPr>
        <w:t xml:space="preserve">(Persona </w:t>
      </w:r>
      <w:r w:rsidR="00841A85" w:rsidRPr="00841A85">
        <w:rPr>
          <w:rFonts w:ascii="Calibri" w:hAnsi="Calibri"/>
          <w:b/>
          <w:lang w:val="es-MX"/>
        </w:rPr>
        <w:t>R</w:t>
      </w:r>
      <w:r w:rsidRPr="00841A85">
        <w:rPr>
          <w:rFonts w:ascii="Calibri" w:hAnsi="Calibri"/>
          <w:b/>
          <w:lang w:val="es-MX"/>
        </w:rPr>
        <w:t>esponsable)</w:t>
      </w:r>
      <w:r w:rsidRPr="008F44B3">
        <w:rPr>
          <w:rFonts w:ascii="Calibri" w:hAnsi="Calibri"/>
          <w:lang w:val="es-MX"/>
        </w:rPr>
        <w:t xml:space="preserve"> proporcionará instrucciones especiales a todos los empleados a través del sistema </w:t>
      </w:r>
      <w:r w:rsidR="00841A85">
        <w:rPr>
          <w:rFonts w:ascii="Calibri" w:hAnsi="Calibri"/>
          <w:lang w:val="es-MX"/>
        </w:rPr>
        <w:t>de altoparlantes</w:t>
      </w:r>
      <w:r w:rsidRPr="008F44B3">
        <w:rPr>
          <w:rFonts w:ascii="Calibri" w:hAnsi="Calibri"/>
          <w:lang w:val="es-MX"/>
        </w:rPr>
        <w:t>.</w:t>
      </w:r>
    </w:p>
    <w:p w:rsidR="00841A85" w:rsidRPr="00841A85" w:rsidRDefault="00841A85" w:rsidP="001E06A0">
      <w:pPr>
        <w:spacing w:before="240"/>
        <w:ind w:left="720"/>
        <w:rPr>
          <w:rFonts w:ascii="Calibri" w:hAnsi="Calibri"/>
          <w:lang w:val="es-MX"/>
        </w:rPr>
      </w:pPr>
      <w:r w:rsidRPr="00841A85">
        <w:rPr>
          <w:rFonts w:ascii="Calibri" w:hAnsi="Calibri"/>
          <w:lang w:val="es-MX"/>
        </w:rPr>
        <w:lastRenderedPageBreak/>
        <w:t xml:space="preserve">Si se produce un incendio u otra situación de emergencia después del horario </w:t>
      </w:r>
      <w:r>
        <w:rPr>
          <w:rFonts w:ascii="Calibri" w:hAnsi="Calibri"/>
          <w:lang w:val="es-MX"/>
        </w:rPr>
        <w:t>regular de trabajo</w:t>
      </w:r>
      <w:r w:rsidRPr="00841A85">
        <w:rPr>
          <w:rFonts w:ascii="Calibri" w:hAnsi="Calibri"/>
          <w:lang w:val="es-MX"/>
        </w:rPr>
        <w:t xml:space="preserve">, </w:t>
      </w:r>
      <w:r w:rsidRPr="00841A85">
        <w:rPr>
          <w:rFonts w:ascii="Calibri" w:hAnsi="Calibri"/>
          <w:b/>
          <w:lang w:val="es-MX"/>
        </w:rPr>
        <w:t>(Persona(s) Responsable)</w:t>
      </w:r>
      <w:r w:rsidRPr="00841A85">
        <w:rPr>
          <w:rFonts w:ascii="Calibri" w:hAnsi="Calibri"/>
          <w:lang w:val="es-MX"/>
        </w:rPr>
        <w:t xml:space="preserve"> se </w:t>
      </w:r>
      <w:r>
        <w:rPr>
          <w:rFonts w:ascii="Calibri" w:hAnsi="Calibri"/>
          <w:lang w:val="es-MX"/>
        </w:rPr>
        <w:t>comunicará</w:t>
      </w:r>
      <w:r w:rsidRPr="00841A85">
        <w:rPr>
          <w:rFonts w:ascii="Calibri" w:hAnsi="Calibri"/>
          <w:lang w:val="es-MX"/>
        </w:rPr>
        <w:t xml:space="preserve"> con todos los empleados que no estén en el turno para proporcionar el estado laboral futuro, dependiendo de la naturaleza de la situación.</w:t>
      </w:r>
    </w:p>
    <w:p w:rsidR="0069470F" w:rsidRPr="00780EC1" w:rsidRDefault="00841A85" w:rsidP="001E06A0">
      <w:pPr>
        <w:numPr>
          <w:ilvl w:val="1"/>
          <w:numId w:val="2"/>
        </w:numPr>
        <w:spacing w:before="240"/>
        <w:rPr>
          <w:rFonts w:ascii="Calibri" w:hAnsi="Calibri"/>
          <w:lang w:val="es-MX"/>
        </w:rPr>
      </w:pPr>
      <w:r w:rsidRPr="00780EC1">
        <w:rPr>
          <w:rFonts w:ascii="Calibri" w:hAnsi="Calibri"/>
          <w:lang w:val="es-MX"/>
        </w:rPr>
        <w:t xml:space="preserve">Notificación </w:t>
      </w:r>
      <w:r>
        <w:rPr>
          <w:rFonts w:ascii="Calibri" w:hAnsi="Calibri"/>
          <w:lang w:val="es-MX"/>
        </w:rPr>
        <w:t xml:space="preserve">a la </w:t>
      </w:r>
      <w:r w:rsidR="0069470F" w:rsidRPr="00780EC1">
        <w:rPr>
          <w:rFonts w:ascii="Calibri" w:hAnsi="Calibri"/>
          <w:lang w:val="es-MX"/>
        </w:rPr>
        <w:t>Corpora</w:t>
      </w:r>
      <w:r>
        <w:rPr>
          <w:rFonts w:ascii="Calibri" w:hAnsi="Calibri"/>
          <w:lang w:val="es-MX"/>
        </w:rPr>
        <w:t>ción</w:t>
      </w:r>
      <w:r w:rsidR="0069470F" w:rsidRPr="00780EC1">
        <w:rPr>
          <w:rFonts w:ascii="Calibri" w:hAnsi="Calibri"/>
          <w:lang w:val="es-MX"/>
        </w:rPr>
        <w:t xml:space="preserve"> </w:t>
      </w:r>
    </w:p>
    <w:p w:rsidR="00841A85" w:rsidRPr="00841A85" w:rsidRDefault="009C42AB" w:rsidP="00841A85">
      <w:pPr>
        <w:numPr>
          <w:ilvl w:val="2"/>
          <w:numId w:val="2"/>
        </w:numPr>
        <w:spacing w:before="240"/>
        <w:rPr>
          <w:rFonts w:ascii="Calibri" w:hAnsi="Calibri"/>
          <w:lang w:val="es-MX"/>
        </w:rPr>
      </w:pPr>
      <w:r w:rsidRPr="00841A85">
        <w:rPr>
          <w:rFonts w:ascii="Calibri" w:hAnsi="Calibri"/>
          <w:b/>
          <w:bCs/>
          <w:iCs/>
          <w:lang w:val="es-MX"/>
        </w:rPr>
        <w:t>(</w:t>
      </w:r>
      <w:r w:rsidR="00841A85" w:rsidRPr="00841A85">
        <w:rPr>
          <w:rFonts w:ascii="Calibri" w:hAnsi="Calibri"/>
          <w:b/>
          <w:bCs/>
          <w:iCs/>
          <w:lang w:val="es-MX"/>
        </w:rPr>
        <w:t>Persona Responsable</w:t>
      </w:r>
      <w:r w:rsidRPr="00841A85">
        <w:rPr>
          <w:rFonts w:ascii="Calibri" w:hAnsi="Calibri"/>
          <w:b/>
          <w:bCs/>
          <w:iCs/>
          <w:lang w:val="es-MX"/>
        </w:rPr>
        <w:t xml:space="preserve">) </w:t>
      </w:r>
      <w:r w:rsidR="00841A85" w:rsidRPr="00841A85">
        <w:rPr>
          <w:rFonts w:ascii="Calibri" w:hAnsi="Calibri"/>
          <w:lang w:val="es-MX"/>
        </w:rPr>
        <w:t xml:space="preserve">se pondrá en contacto con el departamento de relaciones públicas de </w:t>
      </w:r>
      <w:r w:rsidR="00841A85" w:rsidRPr="00841A85">
        <w:rPr>
          <w:rFonts w:ascii="Calibri" w:hAnsi="Calibri"/>
          <w:b/>
          <w:lang w:val="es-MX"/>
        </w:rPr>
        <w:t>(Nombre de la Compañ</w:t>
      </w:r>
      <w:r w:rsidR="00841A85" w:rsidRPr="00841A85">
        <w:rPr>
          <w:rFonts w:ascii="Segoe UI Symbol" w:hAnsi="Segoe UI Symbol"/>
          <w:b/>
          <w:lang w:val="es-MX"/>
        </w:rPr>
        <w:t>ía</w:t>
      </w:r>
      <w:r w:rsidR="00841A85" w:rsidRPr="00841A85">
        <w:rPr>
          <w:rFonts w:ascii="Calibri" w:hAnsi="Calibri"/>
          <w:b/>
          <w:lang w:val="es-MX"/>
        </w:rPr>
        <w:t>)</w:t>
      </w:r>
      <w:r w:rsidR="00841A85" w:rsidRPr="00841A85">
        <w:rPr>
          <w:rFonts w:ascii="Calibri" w:hAnsi="Calibri"/>
          <w:lang w:val="es-MX"/>
        </w:rPr>
        <w:t xml:space="preserve"> tan pronto como sea posible si se espera que los medios de comunicación cubran la situación.</w:t>
      </w:r>
    </w:p>
    <w:p w:rsidR="00841A85" w:rsidRPr="00095F7C" w:rsidRDefault="00841A85" w:rsidP="00841A85">
      <w:pPr>
        <w:numPr>
          <w:ilvl w:val="2"/>
          <w:numId w:val="2"/>
        </w:numPr>
        <w:rPr>
          <w:rFonts w:ascii="Calibri" w:hAnsi="Calibri"/>
          <w:lang w:val="es-MX"/>
        </w:rPr>
      </w:pPr>
      <w:r w:rsidRPr="00095F7C">
        <w:rPr>
          <w:rFonts w:ascii="Calibri" w:hAnsi="Calibri"/>
          <w:b/>
          <w:lang w:val="es-MX"/>
        </w:rPr>
        <w:t>(Persona Responsable)</w:t>
      </w:r>
      <w:r w:rsidRPr="00095F7C">
        <w:rPr>
          <w:rFonts w:ascii="Calibri" w:hAnsi="Calibri"/>
          <w:lang w:val="es-MX"/>
        </w:rPr>
        <w:t xml:space="preserve"> se comunicará con </w:t>
      </w:r>
      <w:r w:rsidRPr="00095F7C">
        <w:rPr>
          <w:rFonts w:ascii="Calibri" w:hAnsi="Calibri"/>
          <w:b/>
          <w:lang w:val="es-MX"/>
        </w:rPr>
        <w:t xml:space="preserve">(Nombre </w:t>
      </w:r>
      <w:r w:rsidR="00095F7C" w:rsidRPr="00095F7C">
        <w:rPr>
          <w:rFonts w:ascii="Calibri" w:hAnsi="Calibri"/>
          <w:b/>
          <w:lang w:val="es-MX"/>
        </w:rPr>
        <w:t>del Oficial(es) Corporativo de la Compañía</w:t>
      </w:r>
      <w:r w:rsidRPr="00095F7C">
        <w:rPr>
          <w:rFonts w:ascii="Calibri" w:hAnsi="Calibri"/>
          <w:b/>
          <w:lang w:val="es-MX"/>
        </w:rPr>
        <w:t>)</w:t>
      </w:r>
      <w:r w:rsidRPr="00095F7C">
        <w:rPr>
          <w:rFonts w:ascii="Calibri" w:hAnsi="Calibri"/>
          <w:lang w:val="es-MX"/>
        </w:rPr>
        <w:t xml:space="preserve"> tan pronto como sea posible con información sobre </w:t>
      </w:r>
      <w:r w:rsidR="00095F7C" w:rsidRPr="00095F7C">
        <w:rPr>
          <w:rFonts w:ascii="Calibri" w:hAnsi="Calibri"/>
          <w:lang w:val="es-MX"/>
        </w:rPr>
        <w:t xml:space="preserve">las </w:t>
      </w:r>
      <w:r w:rsidRPr="00095F7C">
        <w:rPr>
          <w:rFonts w:ascii="Calibri" w:hAnsi="Calibri"/>
          <w:lang w:val="es-MX"/>
        </w:rPr>
        <w:t>lesiones o pérdida de vidas, pérdidas de carga</w:t>
      </w:r>
      <w:r w:rsidR="00095F7C" w:rsidRPr="00095F7C">
        <w:rPr>
          <w:rFonts w:ascii="Calibri" w:hAnsi="Calibri"/>
          <w:lang w:val="es-MX"/>
        </w:rPr>
        <w:t>,</w:t>
      </w:r>
      <w:r w:rsidRPr="00095F7C">
        <w:rPr>
          <w:rFonts w:ascii="Calibri" w:hAnsi="Calibri"/>
          <w:lang w:val="es-MX"/>
        </w:rPr>
        <w:t xml:space="preserve"> daños a la propiedad o robo.</w:t>
      </w:r>
    </w:p>
    <w:p w:rsidR="0069470F" w:rsidRPr="00780EC1" w:rsidRDefault="00095F7C" w:rsidP="001E06A0">
      <w:pPr>
        <w:numPr>
          <w:ilvl w:val="1"/>
          <w:numId w:val="2"/>
        </w:numPr>
        <w:spacing w:before="240"/>
        <w:rPr>
          <w:rFonts w:ascii="Calibri" w:hAnsi="Calibri"/>
          <w:lang w:val="es-MX"/>
        </w:rPr>
      </w:pPr>
      <w:r>
        <w:rPr>
          <w:rFonts w:ascii="Calibri" w:hAnsi="Calibri"/>
          <w:lang w:val="es-MX"/>
        </w:rPr>
        <w:t>Información de Contacto en Caso de Emergencia</w:t>
      </w:r>
    </w:p>
    <w:p w:rsidR="00095F7C" w:rsidRPr="00095F7C" w:rsidRDefault="00095F7C" w:rsidP="001E06A0">
      <w:pPr>
        <w:spacing w:before="240"/>
        <w:ind w:left="720"/>
        <w:rPr>
          <w:rFonts w:ascii="Calibri" w:hAnsi="Calibri"/>
          <w:lang w:val="es-MX"/>
        </w:rPr>
      </w:pPr>
      <w:r w:rsidRPr="00095F7C">
        <w:rPr>
          <w:rFonts w:ascii="Calibri" w:hAnsi="Calibri"/>
          <w:b/>
          <w:lang w:val="es-MX"/>
        </w:rPr>
        <w:t>(Persona(s) Responsable)</w:t>
      </w:r>
      <w:r w:rsidRPr="00095F7C">
        <w:rPr>
          <w:rFonts w:ascii="Calibri" w:hAnsi="Calibri"/>
          <w:lang w:val="es-MX"/>
        </w:rPr>
        <w:t xml:space="preserve"> mantendrá una lista de la información personal de contacto de emergencia de todos los empleados y mantendrán la lista en </w:t>
      </w:r>
      <w:r w:rsidRPr="00095F7C">
        <w:rPr>
          <w:rFonts w:ascii="Calibri" w:hAnsi="Calibri"/>
          <w:b/>
          <w:lang w:val="es-MX"/>
        </w:rPr>
        <w:t>(Área Designada)</w:t>
      </w:r>
      <w:r w:rsidRPr="00095F7C">
        <w:rPr>
          <w:rFonts w:ascii="Calibri" w:hAnsi="Calibri"/>
          <w:lang w:val="es-MX"/>
        </w:rPr>
        <w:t xml:space="preserve"> para </w:t>
      </w:r>
      <w:r>
        <w:rPr>
          <w:rFonts w:ascii="Calibri" w:hAnsi="Calibri"/>
          <w:lang w:val="es-MX"/>
        </w:rPr>
        <w:t>poder tener acceso a ella</w:t>
      </w:r>
      <w:r w:rsidRPr="00095F7C">
        <w:rPr>
          <w:rFonts w:ascii="Calibri" w:hAnsi="Calibri"/>
          <w:lang w:val="es-MX"/>
        </w:rPr>
        <w:t xml:space="preserve"> fácilmente en caso de </w:t>
      </w:r>
      <w:r>
        <w:rPr>
          <w:rFonts w:ascii="Calibri" w:hAnsi="Calibri"/>
          <w:lang w:val="es-MX"/>
        </w:rPr>
        <w:t xml:space="preserve">una </w:t>
      </w:r>
      <w:r w:rsidRPr="00095F7C">
        <w:rPr>
          <w:rFonts w:ascii="Calibri" w:hAnsi="Calibri"/>
          <w:lang w:val="es-MX"/>
        </w:rPr>
        <w:t>emergencia.</w:t>
      </w:r>
    </w:p>
    <w:p w:rsidR="0069470F" w:rsidRPr="00780EC1" w:rsidRDefault="00095F7C" w:rsidP="001E06A0">
      <w:pPr>
        <w:numPr>
          <w:ilvl w:val="1"/>
          <w:numId w:val="2"/>
        </w:numPr>
        <w:spacing w:before="240"/>
        <w:rPr>
          <w:rFonts w:ascii="Calibri" w:hAnsi="Calibri"/>
          <w:lang w:val="es-MX"/>
        </w:rPr>
      </w:pPr>
      <w:r>
        <w:rPr>
          <w:rFonts w:ascii="Calibri" w:hAnsi="Calibri"/>
          <w:lang w:val="es-MX"/>
        </w:rPr>
        <w:t>Rutas de Evacuación</w:t>
      </w:r>
    </w:p>
    <w:p w:rsidR="007811E0" w:rsidRPr="00780EC1" w:rsidRDefault="007811E0" w:rsidP="001E06A0">
      <w:pPr>
        <w:spacing w:before="240"/>
        <w:ind w:left="720"/>
        <w:rPr>
          <w:rFonts w:ascii="Calibri" w:hAnsi="Calibri"/>
          <w:lang w:val="es-MX"/>
        </w:rPr>
      </w:pPr>
      <w:r w:rsidRPr="007811E0">
        <w:rPr>
          <w:rFonts w:ascii="Calibri" w:hAnsi="Calibri"/>
          <w:lang w:val="es-MX"/>
        </w:rPr>
        <w:t xml:space="preserve">Los planes de ruta de escape </w:t>
      </w:r>
      <w:r w:rsidR="00E73A89">
        <w:rPr>
          <w:rFonts w:ascii="Calibri" w:hAnsi="Calibri"/>
          <w:lang w:val="es-MX"/>
        </w:rPr>
        <w:t>para la</w:t>
      </w:r>
      <w:r w:rsidRPr="007811E0">
        <w:rPr>
          <w:rFonts w:ascii="Calibri" w:hAnsi="Calibri"/>
          <w:lang w:val="es-MX"/>
        </w:rPr>
        <w:t xml:space="preserve"> evacuación </w:t>
      </w:r>
      <w:r w:rsidR="00E73A89">
        <w:rPr>
          <w:rFonts w:ascii="Calibri" w:hAnsi="Calibri"/>
          <w:lang w:val="es-MX"/>
        </w:rPr>
        <w:t>en caso de una</w:t>
      </w:r>
      <w:r w:rsidRPr="007811E0">
        <w:rPr>
          <w:rFonts w:ascii="Calibri" w:hAnsi="Calibri"/>
          <w:lang w:val="es-MX"/>
        </w:rPr>
        <w:t xml:space="preserve"> emergen</w:t>
      </w:r>
      <w:r w:rsidR="00E73A89">
        <w:rPr>
          <w:rFonts w:ascii="Calibri" w:hAnsi="Calibri"/>
          <w:lang w:val="es-MX"/>
        </w:rPr>
        <w:t>cia (consulte el Apéndice A) serán puestos a la vista</w:t>
      </w:r>
      <w:r w:rsidRPr="007811E0">
        <w:rPr>
          <w:rFonts w:ascii="Calibri" w:hAnsi="Calibri"/>
          <w:lang w:val="es-MX"/>
        </w:rPr>
        <w:t xml:space="preserve"> en </w:t>
      </w:r>
      <w:r w:rsidRPr="00E73A89">
        <w:rPr>
          <w:rFonts w:ascii="Calibri" w:hAnsi="Calibri"/>
          <w:b/>
          <w:lang w:val="es-MX"/>
        </w:rPr>
        <w:t xml:space="preserve">(Áreas </w:t>
      </w:r>
      <w:r w:rsidR="00E73A89" w:rsidRPr="00E73A89">
        <w:rPr>
          <w:rFonts w:ascii="Calibri" w:hAnsi="Calibri"/>
          <w:b/>
          <w:lang w:val="es-MX"/>
        </w:rPr>
        <w:t>D</w:t>
      </w:r>
      <w:r w:rsidRPr="00E73A89">
        <w:rPr>
          <w:rFonts w:ascii="Calibri" w:hAnsi="Calibri"/>
          <w:b/>
          <w:lang w:val="es-MX"/>
        </w:rPr>
        <w:t>esignadas)</w:t>
      </w:r>
      <w:r w:rsidRPr="007811E0">
        <w:rPr>
          <w:rFonts w:ascii="Calibri" w:hAnsi="Calibri"/>
          <w:lang w:val="es-MX"/>
        </w:rPr>
        <w:t xml:space="preserve"> a lo largo de </w:t>
      </w:r>
      <w:r w:rsidRPr="00E73A89">
        <w:rPr>
          <w:rFonts w:ascii="Calibri" w:hAnsi="Calibri"/>
          <w:b/>
          <w:lang w:val="es-MX"/>
        </w:rPr>
        <w:t>(</w:t>
      </w:r>
      <w:r w:rsidR="00E73A89">
        <w:rPr>
          <w:rFonts w:ascii="Calibri" w:hAnsi="Calibri"/>
          <w:b/>
          <w:lang w:val="es-MX"/>
        </w:rPr>
        <w:t>Lo</w:t>
      </w:r>
      <w:r w:rsidRPr="00E73A89">
        <w:rPr>
          <w:rFonts w:ascii="Calibri" w:hAnsi="Calibri"/>
          <w:b/>
          <w:lang w:val="es-MX"/>
        </w:rPr>
        <w:t xml:space="preserve">cación de la </w:t>
      </w:r>
      <w:r w:rsidR="00E73A89" w:rsidRPr="00E73A89">
        <w:rPr>
          <w:rFonts w:ascii="Calibri" w:hAnsi="Calibri"/>
          <w:b/>
          <w:lang w:val="es-MX"/>
        </w:rPr>
        <w:t>Compañía</w:t>
      </w:r>
      <w:r w:rsidRPr="00E73A89">
        <w:rPr>
          <w:rFonts w:ascii="Calibri" w:hAnsi="Calibri"/>
          <w:b/>
          <w:lang w:val="es-MX"/>
        </w:rPr>
        <w:t>)</w:t>
      </w:r>
      <w:r w:rsidRPr="007811E0">
        <w:rPr>
          <w:rFonts w:ascii="Calibri" w:hAnsi="Calibri"/>
          <w:lang w:val="es-MX"/>
        </w:rPr>
        <w:t>. En caso de que suene una alarma de incendio o de emergencia o que s</w:t>
      </w:r>
      <w:r w:rsidR="002A031D">
        <w:rPr>
          <w:rFonts w:ascii="Calibri" w:hAnsi="Calibri"/>
          <w:lang w:val="es-MX"/>
        </w:rPr>
        <w:t>e</w:t>
      </w:r>
      <w:r w:rsidRPr="007811E0">
        <w:rPr>
          <w:rFonts w:ascii="Calibri" w:hAnsi="Calibri"/>
          <w:lang w:val="es-MX"/>
        </w:rPr>
        <w:t xml:space="preserve"> </w:t>
      </w:r>
      <w:r w:rsidR="002A031D">
        <w:rPr>
          <w:rFonts w:ascii="Calibri" w:hAnsi="Calibri"/>
          <w:lang w:val="es-MX"/>
        </w:rPr>
        <w:t xml:space="preserve">den </w:t>
      </w:r>
      <w:r w:rsidRPr="007811E0">
        <w:rPr>
          <w:rFonts w:ascii="Calibri" w:hAnsi="Calibri"/>
          <w:lang w:val="es-MX"/>
        </w:rPr>
        <w:t xml:space="preserve">instrucciones </w:t>
      </w:r>
      <w:r w:rsidR="002A031D">
        <w:rPr>
          <w:rFonts w:ascii="Calibri" w:hAnsi="Calibri"/>
          <w:lang w:val="es-MX"/>
        </w:rPr>
        <w:t>de</w:t>
      </w:r>
      <w:r w:rsidRPr="007811E0">
        <w:rPr>
          <w:rFonts w:ascii="Calibri" w:hAnsi="Calibri"/>
          <w:lang w:val="es-MX"/>
        </w:rPr>
        <w:t xml:space="preserve"> evacuación por</w:t>
      </w:r>
      <w:r w:rsidR="002A031D">
        <w:rPr>
          <w:rFonts w:ascii="Calibri" w:hAnsi="Calibri"/>
          <w:lang w:val="es-MX"/>
        </w:rPr>
        <w:t xml:space="preserve"> parte de</w:t>
      </w:r>
      <w:r w:rsidRPr="007811E0">
        <w:rPr>
          <w:rFonts w:ascii="Calibri" w:hAnsi="Calibri"/>
          <w:lang w:val="es-MX"/>
        </w:rPr>
        <w:t xml:space="preserve"> </w:t>
      </w:r>
      <w:r w:rsidRPr="002A031D">
        <w:rPr>
          <w:rFonts w:ascii="Calibri" w:hAnsi="Calibri"/>
          <w:b/>
          <w:lang w:val="es-MX"/>
        </w:rPr>
        <w:t xml:space="preserve">(Persona </w:t>
      </w:r>
      <w:r w:rsidR="002A031D" w:rsidRPr="002A031D">
        <w:rPr>
          <w:rFonts w:ascii="Calibri" w:hAnsi="Calibri"/>
          <w:b/>
          <w:lang w:val="es-MX"/>
        </w:rPr>
        <w:t>R</w:t>
      </w:r>
      <w:r w:rsidRPr="002A031D">
        <w:rPr>
          <w:rFonts w:ascii="Calibri" w:hAnsi="Calibri"/>
          <w:b/>
          <w:lang w:val="es-MX"/>
        </w:rPr>
        <w:t>esponsable)</w:t>
      </w:r>
      <w:r w:rsidRPr="007811E0">
        <w:rPr>
          <w:rFonts w:ascii="Calibri" w:hAnsi="Calibri"/>
          <w:lang w:val="es-MX"/>
        </w:rPr>
        <w:t>, todos los empleados (excepto los señalados en la Parte III.F de este plan) deben salir inmediatamente del edificio</w:t>
      </w:r>
      <w:r w:rsidR="002A031D">
        <w:rPr>
          <w:rFonts w:ascii="Calibri" w:hAnsi="Calibri"/>
          <w:lang w:val="es-MX"/>
        </w:rPr>
        <w:t>(</w:t>
      </w:r>
      <w:r w:rsidRPr="007811E0">
        <w:rPr>
          <w:rFonts w:ascii="Calibri" w:hAnsi="Calibri"/>
          <w:lang w:val="es-MX"/>
        </w:rPr>
        <w:t>s</w:t>
      </w:r>
      <w:r w:rsidR="002A031D">
        <w:rPr>
          <w:rFonts w:ascii="Calibri" w:hAnsi="Calibri"/>
          <w:lang w:val="es-MX"/>
        </w:rPr>
        <w:t>)</w:t>
      </w:r>
      <w:r w:rsidRPr="007811E0">
        <w:rPr>
          <w:rFonts w:ascii="Calibri" w:hAnsi="Calibri"/>
          <w:lang w:val="es-MX"/>
        </w:rPr>
        <w:t xml:space="preserve"> </w:t>
      </w:r>
      <w:r w:rsidR="002A031D">
        <w:rPr>
          <w:rFonts w:ascii="Calibri" w:hAnsi="Calibri"/>
          <w:lang w:val="es-MX"/>
        </w:rPr>
        <w:t xml:space="preserve">por </w:t>
      </w:r>
      <w:r w:rsidRPr="007811E0">
        <w:rPr>
          <w:rFonts w:ascii="Calibri" w:hAnsi="Calibri"/>
          <w:lang w:val="es-MX"/>
        </w:rPr>
        <w:t>las salidas más cercanas</w:t>
      </w:r>
      <w:r w:rsidR="002A031D">
        <w:rPr>
          <w:rFonts w:ascii="Calibri" w:hAnsi="Calibri"/>
          <w:lang w:val="es-MX"/>
        </w:rPr>
        <w:t>, tal</w:t>
      </w:r>
      <w:r w:rsidRPr="007811E0">
        <w:rPr>
          <w:rFonts w:ascii="Calibri" w:hAnsi="Calibri"/>
          <w:lang w:val="es-MX"/>
        </w:rPr>
        <w:t xml:space="preserve"> como se muestra en los planes de ruta de escape, y debe</w:t>
      </w:r>
      <w:r w:rsidR="002A031D">
        <w:rPr>
          <w:rFonts w:ascii="Calibri" w:hAnsi="Calibri"/>
          <w:lang w:val="es-MX"/>
        </w:rPr>
        <w:t>n</w:t>
      </w:r>
      <w:r w:rsidRPr="007811E0">
        <w:rPr>
          <w:rFonts w:ascii="Calibri" w:hAnsi="Calibri"/>
          <w:lang w:val="es-MX"/>
        </w:rPr>
        <w:t xml:space="preserve"> reunirse tan pronto como sea posible en </w:t>
      </w:r>
      <w:r w:rsidRPr="002A031D">
        <w:rPr>
          <w:rFonts w:ascii="Calibri" w:hAnsi="Calibri"/>
          <w:b/>
          <w:lang w:val="es-MX"/>
        </w:rPr>
        <w:t xml:space="preserve">(Área de </w:t>
      </w:r>
      <w:r w:rsidR="002A031D">
        <w:rPr>
          <w:rFonts w:ascii="Calibri" w:hAnsi="Calibri"/>
          <w:b/>
          <w:lang w:val="es-MX"/>
        </w:rPr>
        <w:t>Reunión</w:t>
      </w:r>
      <w:r w:rsidRPr="002A031D">
        <w:rPr>
          <w:rFonts w:ascii="Calibri" w:hAnsi="Calibri"/>
          <w:b/>
          <w:lang w:val="es-MX"/>
        </w:rPr>
        <w:t xml:space="preserve"> Designada)</w:t>
      </w:r>
      <w:r w:rsidRPr="007811E0">
        <w:rPr>
          <w:rFonts w:ascii="Calibri" w:hAnsi="Calibri"/>
          <w:lang w:val="es-MX"/>
        </w:rPr>
        <w:t>. Los empleados con oficinas deben cerrar las puertas (</w:t>
      </w:r>
      <w:r w:rsidR="002A031D">
        <w:rPr>
          <w:rFonts w:ascii="Calibri" w:hAnsi="Calibri"/>
          <w:lang w:val="es-MX"/>
        </w:rPr>
        <w:t>sin llave</w:t>
      </w:r>
      <w:r w:rsidRPr="007811E0">
        <w:rPr>
          <w:rFonts w:ascii="Calibri" w:hAnsi="Calibri"/>
          <w:lang w:val="es-MX"/>
        </w:rPr>
        <w:t>) a medida que salen del área.</w:t>
      </w:r>
    </w:p>
    <w:p w:rsidR="002A031D" w:rsidRPr="002A031D" w:rsidRDefault="002A031D" w:rsidP="001E06A0">
      <w:pPr>
        <w:spacing w:before="240"/>
        <w:ind w:left="720"/>
        <w:rPr>
          <w:rFonts w:ascii="Calibri" w:hAnsi="Calibri"/>
          <w:lang w:val="es-MX"/>
        </w:rPr>
      </w:pPr>
      <w:r w:rsidRPr="002A031D">
        <w:rPr>
          <w:rFonts w:ascii="Calibri" w:hAnsi="Calibri"/>
          <w:lang w:val="es-MX"/>
        </w:rPr>
        <w:t xml:space="preserve">Los empleados con impedimentos de movilidad y sus asistentes asignados se reunirán en </w:t>
      </w:r>
      <w:r w:rsidRPr="002A031D">
        <w:rPr>
          <w:rFonts w:ascii="Calibri" w:hAnsi="Calibri"/>
          <w:b/>
          <w:lang w:val="es-MX"/>
        </w:rPr>
        <w:t>(Área Designada)</w:t>
      </w:r>
      <w:r w:rsidRPr="002A031D">
        <w:rPr>
          <w:rFonts w:ascii="Calibri" w:hAnsi="Calibri"/>
          <w:lang w:val="es-MX"/>
        </w:rPr>
        <w:t xml:space="preserve"> dentro del edificio para garantizar una evacuación segura de la </w:t>
      </w:r>
      <w:r w:rsidRPr="002A031D">
        <w:rPr>
          <w:rFonts w:ascii="Calibri" w:hAnsi="Calibri"/>
          <w:b/>
          <w:lang w:val="es-MX"/>
        </w:rPr>
        <w:t>manera predeterminada.</w:t>
      </w:r>
    </w:p>
    <w:p w:rsidR="0069470F" w:rsidRPr="00780EC1" w:rsidRDefault="005F2592" w:rsidP="001E06A0">
      <w:pPr>
        <w:numPr>
          <w:ilvl w:val="1"/>
          <w:numId w:val="2"/>
        </w:numPr>
        <w:spacing w:before="240"/>
        <w:rPr>
          <w:rFonts w:ascii="Calibri" w:hAnsi="Calibri"/>
          <w:lang w:val="es-MX"/>
        </w:rPr>
      </w:pPr>
      <w:r>
        <w:rPr>
          <w:rFonts w:ascii="Calibri" w:hAnsi="Calibri"/>
          <w:lang w:val="es-MX"/>
        </w:rPr>
        <w:t>Cómo Asegurar la Propiedad y el Equipo</w:t>
      </w:r>
    </w:p>
    <w:p w:rsidR="005F2592" w:rsidRDefault="005F2592" w:rsidP="001E06A0">
      <w:pPr>
        <w:spacing w:before="240"/>
        <w:ind w:left="720"/>
        <w:rPr>
          <w:rFonts w:ascii="Calibri" w:hAnsi="Calibri"/>
          <w:lang w:val="es-MX"/>
        </w:rPr>
      </w:pPr>
      <w:r w:rsidRPr="005F2592">
        <w:rPr>
          <w:rFonts w:ascii="Calibri" w:hAnsi="Calibri"/>
          <w:lang w:val="es-MX"/>
        </w:rPr>
        <w:t>Si es necesaria la evacuación de l</w:t>
      </w:r>
      <w:r>
        <w:rPr>
          <w:rFonts w:ascii="Calibri" w:hAnsi="Calibri"/>
          <w:lang w:val="es-MX"/>
        </w:rPr>
        <w:t>as instalaciones</w:t>
      </w:r>
      <w:r w:rsidRPr="005F2592">
        <w:rPr>
          <w:rFonts w:ascii="Calibri" w:hAnsi="Calibri"/>
          <w:lang w:val="es-MX"/>
        </w:rPr>
        <w:t xml:space="preserve">, es posible que sea necesario asegurar algunos </w:t>
      </w:r>
      <w:r>
        <w:rPr>
          <w:rFonts w:ascii="Calibri" w:hAnsi="Calibri"/>
          <w:lang w:val="es-MX"/>
        </w:rPr>
        <w:t>artículos</w:t>
      </w:r>
      <w:r w:rsidRPr="005F2592">
        <w:rPr>
          <w:rFonts w:ascii="Calibri" w:hAnsi="Calibri"/>
          <w:lang w:val="es-MX"/>
        </w:rPr>
        <w:t xml:space="preserve"> para evitar un mayor </w:t>
      </w:r>
      <w:r>
        <w:rPr>
          <w:rFonts w:ascii="Calibri" w:hAnsi="Calibri"/>
          <w:lang w:val="es-MX"/>
        </w:rPr>
        <w:t xml:space="preserve">riesgo </w:t>
      </w:r>
      <w:r w:rsidRPr="005F2592">
        <w:rPr>
          <w:rFonts w:ascii="Calibri" w:hAnsi="Calibri"/>
          <w:lang w:val="es-MX"/>
        </w:rPr>
        <w:t xml:space="preserve">a las instalaciones y </w:t>
      </w:r>
      <w:r>
        <w:rPr>
          <w:rFonts w:ascii="Calibri" w:hAnsi="Calibri"/>
          <w:lang w:val="es-MX"/>
        </w:rPr>
        <w:t>a</w:t>
      </w:r>
      <w:r w:rsidRPr="005F2592">
        <w:rPr>
          <w:rFonts w:ascii="Calibri" w:hAnsi="Calibri"/>
          <w:lang w:val="es-MX"/>
        </w:rPr>
        <w:t xml:space="preserve">l personal </w:t>
      </w:r>
      <w:r w:rsidR="00D96BBF">
        <w:rPr>
          <w:rFonts w:ascii="Calibri" w:hAnsi="Calibri"/>
          <w:lang w:val="es-MX"/>
        </w:rPr>
        <w:t xml:space="preserve">que está </w:t>
      </w:r>
      <w:r w:rsidRPr="005F2592">
        <w:rPr>
          <w:rFonts w:ascii="Calibri" w:hAnsi="Calibri"/>
          <w:lang w:val="es-MX"/>
        </w:rPr>
        <w:t>disponible (</w:t>
      </w:r>
      <w:r>
        <w:rPr>
          <w:rFonts w:ascii="Calibri" w:hAnsi="Calibri"/>
          <w:lang w:val="es-MX"/>
        </w:rPr>
        <w:t xml:space="preserve">tal </w:t>
      </w:r>
      <w:r w:rsidRPr="005F2592">
        <w:rPr>
          <w:rFonts w:ascii="Calibri" w:hAnsi="Calibri"/>
          <w:lang w:val="es-MX"/>
        </w:rPr>
        <w:t xml:space="preserve">como </w:t>
      </w:r>
      <w:r>
        <w:rPr>
          <w:rFonts w:ascii="Calibri" w:hAnsi="Calibri"/>
          <w:lang w:val="es-MX"/>
        </w:rPr>
        <w:t>asegurar</w:t>
      </w:r>
      <w:r w:rsidRPr="005F2592">
        <w:rPr>
          <w:rFonts w:ascii="Calibri" w:hAnsi="Calibri"/>
          <w:lang w:val="es-MX"/>
        </w:rPr>
        <w:t xml:space="preserve"> registros </w:t>
      </w:r>
      <w:r>
        <w:rPr>
          <w:rFonts w:ascii="Calibri" w:hAnsi="Calibri"/>
          <w:lang w:val="es-MX"/>
        </w:rPr>
        <w:t xml:space="preserve">que son </w:t>
      </w:r>
      <w:r w:rsidRPr="005F2592">
        <w:rPr>
          <w:rFonts w:ascii="Calibri" w:hAnsi="Calibri"/>
          <w:lang w:val="es-MX"/>
        </w:rPr>
        <w:t xml:space="preserve">confidenciales o insustituibles, o </w:t>
      </w:r>
      <w:r>
        <w:rPr>
          <w:rFonts w:ascii="Calibri" w:hAnsi="Calibri"/>
          <w:lang w:val="es-MX"/>
        </w:rPr>
        <w:t>apagar</w:t>
      </w:r>
      <w:r w:rsidRPr="005F2592">
        <w:rPr>
          <w:rFonts w:ascii="Calibri" w:hAnsi="Calibri"/>
          <w:lang w:val="es-MX"/>
        </w:rPr>
        <w:t xml:space="preserve"> el equipo para </w:t>
      </w:r>
      <w:r w:rsidR="00D96BBF">
        <w:rPr>
          <w:rFonts w:ascii="Calibri" w:hAnsi="Calibri"/>
          <w:lang w:val="es-MX"/>
        </w:rPr>
        <w:t>prevenir</w:t>
      </w:r>
      <w:r w:rsidRPr="005F2592">
        <w:rPr>
          <w:rFonts w:ascii="Calibri" w:hAnsi="Calibri"/>
          <w:lang w:val="es-MX"/>
        </w:rPr>
        <w:t xml:space="preserve"> la descarga de materiales peligrosos). Sol</w:t>
      </w:r>
      <w:r w:rsidR="00D96BBF">
        <w:rPr>
          <w:rFonts w:ascii="Calibri" w:hAnsi="Calibri"/>
          <w:lang w:val="es-MX"/>
        </w:rPr>
        <w:t>amente</w:t>
      </w:r>
      <w:r w:rsidRPr="005F2592">
        <w:rPr>
          <w:rFonts w:ascii="Calibri" w:hAnsi="Calibri"/>
          <w:lang w:val="es-MX"/>
        </w:rPr>
        <w:t xml:space="preserve"> las siguientes personas pueden permanecer en el edificio durante l</w:t>
      </w:r>
      <w:r w:rsidR="00D96BBF">
        <w:rPr>
          <w:rFonts w:ascii="Calibri" w:hAnsi="Calibri"/>
          <w:lang w:val="es-MX"/>
        </w:rPr>
        <w:t>a cantidad de</w:t>
      </w:r>
      <w:r w:rsidRPr="005F2592">
        <w:rPr>
          <w:rFonts w:ascii="Calibri" w:hAnsi="Calibri"/>
          <w:lang w:val="es-MX"/>
        </w:rPr>
        <w:t xml:space="preserve"> tiempo prescrit</w:t>
      </w:r>
      <w:r w:rsidR="00D96BBF">
        <w:rPr>
          <w:rFonts w:ascii="Calibri" w:hAnsi="Calibri"/>
          <w:lang w:val="es-MX"/>
        </w:rPr>
        <w:t>a</w:t>
      </w:r>
      <w:r w:rsidRPr="005F2592">
        <w:rPr>
          <w:rFonts w:ascii="Calibri" w:hAnsi="Calibri"/>
          <w:lang w:val="es-MX"/>
        </w:rPr>
        <w:t xml:space="preserve"> para asegurar</w:t>
      </w:r>
      <w:r w:rsidR="00D96BBF">
        <w:rPr>
          <w:rFonts w:ascii="Calibri" w:hAnsi="Calibri"/>
          <w:lang w:val="es-MX"/>
        </w:rPr>
        <w:t xml:space="preserve"> </w:t>
      </w:r>
      <w:r w:rsidRPr="005F2592">
        <w:rPr>
          <w:rFonts w:ascii="Calibri" w:hAnsi="Calibri"/>
          <w:lang w:val="es-MX"/>
        </w:rPr>
        <w:t>la propiedad y el equipo que se les ha asignado.</w:t>
      </w:r>
    </w:p>
    <w:p w:rsidR="0069470F" w:rsidRPr="00780EC1" w:rsidRDefault="0069470F">
      <w:pPr>
        <w:ind w:left="720"/>
        <w:rPr>
          <w:rFonts w:ascii="Calibri" w:hAnsi="Calibri"/>
          <w:lang w:val="es-MX"/>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ersonas que pueden permanecer en la construcción para asegurar la propiedad y el equipo asignados"/>
        <w:tblDescription w:val="Personas que pueden permanecer en la construcción para asegurar la propiedad y el equipo asignados: nombre; propiedad o equipo para asegurar; ubicación de propiedad o equipo; tiempo estimado para completar el proceso de seguridad"/>
      </w:tblPr>
      <w:tblGrid>
        <w:gridCol w:w="2102"/>
        <w:gridCol w:w="2307"/>
        <w:gridCol w:w="1951"/>
        <w:gridCol w:w="2270"/>
      </w:tblGrid>
      <w:tr w:rsidR="0069470F" w:rsidRPr="00780EC1" w:rsidTr="00633AB2">
        <w:tc>
          <w:tcPr>
            <w:tcW w:w="2163" w:type="dxa"/>
            <w:vAlign w:val="center"/>
          </w:tcPr>
          <w:p w:rsidR="0069470F" w:rsidRPr="00960C59" w:rsidRDefault="0069470F" w:rsidP="002129B3">
            <w:pPr>
              <w:jc w:val="center"/>
              <w:rPr>
                <w:rFonts w:ascii="Calibri" w:hAnsi="Calibri"/>
                <w:b/>
                <w:bCs/>
                <w:sz w:val="20"/>
                <w:szCs w:val="20"/>
                <w:lang w:val="es-MX"/>
              </w:rPr>
            </w:pPr>
            <w:r w:rsidRPr="00960C59">
              <w:rPr>
                <w:rFonts w:ascii="Calibri" w:hAnsi="Calibri"/>
                <w:b/>
                <w:bCs/>
                <w:sz w:val="20"/>
                <w:szCs w:val="20"/>
                <w:lang w:val="es-MX"/>
              </w:rPr>
              <w:t>N</w:t>
            </w:r>
            <w:r w:rsidR="002129B3" w:rsidRPr="00960C59">
              <w:rPr>
                <w:rFonts w:ascii="Calibri" w:hAnsi="Calibri"/>
                <w:b/>
                <w:bCs/>
                <w:sz w:val="20"/>
                <w:szCs w:val="20"/>
                <w:lang w:val="es-MX"/>
              </w:rPr>
              <w:t>ombr</w:t>
            </w:r>
            <w:r w:rsidRPr="00960C59">
              <w:rPr>
                <w:rFonts w:ascii="Calibri" w:hAnsi="Calibri"/>
                <w:b/>
                <w:bCs/>
                <w:sz w:val="20"/>
                <w:szCs w:val="20"/>
                <w:lang w:val="es-MX"/>
              </w:rPr>
              <w:t>e</w:t>
            </w:r>
          </w:p>
        </w:tc>
        <w:tc>
          <w:tcPr>
            <w:tcW w:w="2369" w:type="dxa"/>
            <w:vAlign w:val="center"/>
          </w:tcPr>
          <w:p w:rsidR="00C519B8" w:rsidRDefault="002129B3" w:rsidP="00633AB2">
            <w:pPr>
              <w:jc w:val="center"/>
              <w:rPr>
                <w:rFonts w:ascii="Calibri" w:hAnsi="Calibri"/>
                <w:b/>
                <w:bCs/>
                <w:sz w:val="20"/>
                <w:szCs w:val="20"/>
                <w:lang w:val="es-MX"/>
              </w:rPr>
            </w:pPr>
            <w:r w:rsidRPr="00960C59">
              <w:rPr>
                <w:rFonts w:ascii="Calibri" w:hAnsi="Calibri"/>
                <w:b/>
                <w:bCs/>
                <w:sz w:val="20"/>
                <w:szCs w:val="20"/>
                <w:lang w:val="es-MX"/>
              </w:rPr>
              <w:t xml:space="preserve">Propiedad o Equipo </w:t>
            </w:r>
          </w:p>
          <w:p w:rsidR="002129B3" w:rsidRPr="00960C59" w:rsidRDefault="002129B3" w:rsidP="00633AB2">
            <w:pPr>
              <w:jc w:val="center"/>
              <w:rPr>
                <w:rFonts w:ascii="Calibri" w:hAnsi="Calibri"/>
                <w:b/>
                <w:bCs/>
                <w:sz w:val="20"/>
                <w:szCs w:val="20"/>
                <w:lang w:val="es-MX"/>
              </w:rPr>
            </w:pPr>
            <w:r w:rsidRPr="00960C59">
              <w:rPr>
                <w:rFonts w:ascii="Calibri" w:hAnsi="Calibri"/>
                <w:b/>
                <w:bCs/>
                <w:sz w:val="20"/>
                <w:szCs w:val="20"/>
                <w:lang w:val="es-MX"/>
              </w:rPr>
              <w:t>para Asegurar</w:t>
            </w:r>
          </w:p>
        </w:tc>
        <w:tc>
          <w:tcPr>
            <w:tcW w:w="1995" w:type="dxa"/>
            <w:vAlign w:val="center"/>
          </w:tcPr>
          <w:p w:rsidR="002129B3" w:rsidRPr="00960C59" w:rsidRDefault="002129B3" w:rsidP="00633AB2">
            <w:pPr>
              <w:jc w:val="center"/>
              <w:rPr>
                <w:rFonts w:ascii="Calibri" w:hAnsi="Calibri"/>
                <w:b/>
                <w:bCs/>
                <w:sz w:val="20"/>
                <w:szCs w:val="20"/>
                <w:lang w:val="es-MX"/>
              </w:rPr>
            </w:pPr>
            <w:r w:rsidRPr="00960C59">
              <w:rPr>
                <w:rFonts w:ascii="Calibri" w:hAnsi="Calibri"/>
                <w:b/>
                <w:bCs/>
                <w:sz w:val="20"/>
                <w:szCs w:val="20"/>
                <w:lang w:val="es-MX"/>
              </w:rPr>
              <w:t>Locación de la Propiedad o Equipo</w:t>
            </w:r>
          </w:p>
        </w:tc>
        <w:tc>
          <w:tcPr>
            <w:tcW w:w="2329" w:type="dxa"/>
            <w:vAlign w:val="center"/>
          </w:tcPr>
          <w:p w:rsidR="00C519B8" w:rsidRDefault="00960C59" w:rsidP="00043118">
            <w:pPr>
              <w:jc w:val="center"/>
              <w:rPr>
                <w:rFonts w:ascii="Calibri" w:hAnsi="Calibri"/>
                <w:b/>
                <w:bCs/>
                <w:sz w:val="20"/>
                <w:szCs w:val="20"/>
                <w:lang w:val="es-MX"/>
              </w:rPr>
            </w:pPr>
            <w:r w:rsidRPr="00960C59">
              <w:rPr>
                <w:rFonts w:ascii="Calibri" w:hAnsi="Calibri"/>
                <w:b/>
                <w:bCs/>
                <w:sz w:val="20"/>
                <w:szCs w:val="20"/>
                <w:lang w:val="es-MX"/>
              </w:rPr>
              <w:t xml:space="preserve">Tiempo Estimado para Completar el Proceso </w:t>
            </w:r>
          </w:p>
          <w:p w:rsidR="0069470F" w:rsidRPr="00960C59" w:rsidRDefault="00960C59" w:rsidP="00043118">
            <w:pPr>
              <w:jc w:val="center"/>
              <w:rPr>
                <w:rFonts w:ascii="Calibri" w:hAnsi="Calibri"/>
                <w:b/>
                <w:bCs/>
                <w:sz w:val="20"/>
                <w:szCs w:val="20"/>
                <w:lang w:val="es-MX"/>
              </w:rPr>
            </w:pPr>
            <w:r w:rsidRPr="00960C59">
              <w:rPr>
                <w:rFonts w:ascii="Calibri" w:hAnsi="Calibri"/>
                <w:b/>
                <w:bCs/>
                <w:sz w:val="20"/>
                <w:szCs w:val="20"/>
                <w:lang w:val="es-MX"/>
              </w:rPr>
              <w:t>de Seguridad</w:t>
            </w:r>
          </w:p>
        </w:tc>
      </w:tr>
      <w:tr w:rsidR="0069470F" w:rsidRPr="00780EC1">
        <w:tc>
          <w:tcPr>
            <w:tcW w:w="2163" w:type="dxa"/>
          </w:tcPr>
          <w:p w:rsidR="0069470F" w:rsidRPr="00780EC1" w:rsidRDefault="0069470F">
            <w:pPr>
              <w:rPr>
                <w:rFonts w:ascii="Calibri" w:hAnsi="Calibri"/>
                <w:lang w:val="es-MX"/>
              </w:rPr>
            </w:pPr>
          </w:p>
        </w:tc>
        <w:tc>
          <w:tcPr>
            <w:tcW w:w="2369" w:type="dxa"/>
          </w:tcPr>
          <w:p w:rsidR="0069470F" w:rsidRPr="00780EC1" w:rsidRDefault="0069470F">
            <w:pPr>
              <w:pStyle w:val="block1"/>
              <w:spacing w:before="0" w:beforeAutospacing="0" w:after="0" w:afterAutospacing="0"/>
              <w:rPr>
                <w:rFonts w:ascii="Calibri" w:eastAsia="Times New Roman" w:hAnsi="Calibri" w:cs="Times New Roman"/>
                <w:lang w:val="es-MX"/>
              </w:rPr>
            </w:pPr>
          </w:p>
        </w:tc>
        <w:tc>
          <w:tcPr>
            <w:tcW w:w="1995" w:type="dxa"/>
          </w:tcPr>
          <w:p w:rsidR="0069470F" w:rsidRPr="00780EC1" w:rsidRDefault="0069470F">
            <w:pPr>
              <w:rPr>
                <w:rFonts w:ascii="Calibri" w:hAnsi="Calibri"/>
                <w:lang w:val="es-MX"/>
              </w:rPr>
            </w:pPr>
          </w:p>
        </w:tc>
        <w:tc>
          <w:tcPr>
            <w:tcW w:w="2329" w:type="dxa"/>
          </w:tcPr>
          <w:p w:rsidR="0069470F" w:rsidRPr="00780EC1" w:rsidRDefault="0069470F">
            <w:pPr>
              <w:rPr>
                <w:rFonts w:ascii="Calibri" w:hAnsi="Calibri"/>
                <w:lang w:val="es-MX"/>
              </w:rPr>
            </w:pPr>
          </w:p>
        </w:tc>
      </w:tr>
      <w:tr w:rsidR="0069470F" w:rsidRPr="00780EC1">
        <w:tc>
          <w:tcPr>
            <w:tcW w:w="2163" w:type="dxa"/>
          </w:tcPr>
          <w:p w:rsidR="0069470F" w:rsidRPr="00780EC1" w:rsidRDefault="0069470F">
            <w:pPr>
              <w:rPr>
                <w:rFonts w:ascii="Calibri" w:hAnsi="Calibri"/>
                <w:lang w:val="es-MX"/>
              </w:rPr>
            </w:pPr>
          </w:p>
        </w:tc>
        <w:tc>
          <w:tcPr>
            <w:tcW w:w="2369" w:type="dxa"/>
          </w:tcPr>
          <w:p w:rsidR="0069470F" w:rsidRPr="00780EC1" w:rsidRDefault="0069470F">
            <w:pPr>
              <w:rPr>
                <w:rFonts w:ascii="Calibri" w:hAnsi="Calibri"/>
                <w:lang w:val="es-MX"/>
              </w:rPr>
            </w:pPr>
          </w:p>
        </w:tc>
        <w:tc>
          <w:tcPr>
            <w:tcW w:w="1995" w:type="dxa"/>
          </w:tcPr>
          <w:p w:rsidR="0069470F" w:rsidRPr="00780EC1" w:rsidRDefault="0069470F">
            <w:pPr>
              <w:rPr>
                <w:rFonts w:ascii="Calibri" w:hAnsi="Calibri"/>
                <w:lang w:val="es-MX"/>
              </w:rPr>
            </w:pPr>
          </w:p>
        </w:tc>
        <w:tc>
          <w:tcPr>
            <w:tcW w:w="2329" w:type="dxa"/>
          </w:tcPr>
          <w:p w:rsidR="0069470F" w:rsidRPr="00780EC1" w:rsidRDefault="0069470F">
            <w:pPr>
              <w:rPr>
                <w:rFonts w:ascii="Calibri" w:hAnsi="Calibri"/>
                <w:lang w:val="es-MX"/>
              </w:rPr>
            </w:pPr>
          </w:p>
        </w:tc>
      </w:tr>
      <w:tr w:rsidR="0069470F" w:rsidRPr="00780EC1">
        <w:tc>
          <w:tcPr>
            <w:tcW w:w="2163" w:type="dxa"/>
          </w:tcPr>
          <w:p w:rsidR="0069470F" w:rsidRPr="00780EC1" w:rsidRDefault="0069470F">
            <w:pPr>
              <w:rPr>
                <w:rFonts w:ascii="Calibri" w:hAnsi="Calibri"/>
                <w:lang w:val="es-MX"/>
              </w:rPr>
            </w:pPr>
          </w:p>
        </w:tc>
        <w:tc>
          <w:tcPr>
            <w:tcW w:w="2369" w:type="dxa"/>
          </w:tcPr>
          <w:p w:rsidR="0069470F" w:rsidRPr="00780EC1" w:rsidRDefault="0069470F">
            <w:pPr>
              <w:rPr>
                <w:rFonts w:ascii="Calibri" w:hAnsi="Calibri"/>
                <w:lang w:val="es-MX"/>
              </w:rPr>
            </w:pPr>
          </w:p>
        </w:tc>
        <w:tc>
          <w:tcPr>
            <w:tcW w:w="1995" w:type="dxa"/>
          </w:tcPr>
          <w:p w:rsidR="0069470F" w:rsidRPr="00780EC1" w:rsidRDefault="0069470F">
            <w:pPr>
              <w:rPr>
                <w:rFonts w:ascii="Calibri" w:hAnsi="Calibri"/>
                <w:lang w:val="es-MX"/>
              </w:rPr>
            </w:pPr>
          </w:p>
        </w:tc>
        <w:tc>
          <w:tcPr>
            <w:tcW w:w="2329" w:type="dxa"/>
          </w:tcPr>
          <w:p w:rsidR="0069470F" w:rsidRPr="00780EC1" w:rsidRDefault="0069470F">
            <w:pPr>
              <w:rPr>
                <w:rFonts w:ascii="Calibri" w:hAnsi="Calibri"/>
                <w:lang w:val="es-MX"/>
              </w:rPr>
            </w:pPr>
          </w:p>
        </w:tc>
      </w:tr>
      <w:tr w:rsidR="0069470F" w:rsidRPr="00780EC1">
        <w:tc>
          <w:tcPr>
            <w:tcW w:w="2163" w:type="dxa"/>
          </w:tcPr>
          <w:p w:rsidR="0069470F" w:rsidRPr="00780EC1" w:rsidRDefault="0069470F">
            <w:pPr>
              <w:rPr>
                <w:rFonts w:ascii="Calibri" w:hAnsi="Calibri"/>
                <w:lang w:val="es-MX"/>
              </w:rPr>
            </w:pPr>
          </w:p>
        </w:tc>
        <w:tc>
          <w:tcPr>
            <w:tcW w:w="2369" w:type="dxa"/>
          </w:tcPr>
          <w:p w:rsidR="0069470F" w:rsidRPr="00780EC1" w:rsidRDefault="0069470F">
            <w:pPr>
              <w:rPr>
                <w:rFonts w:ascii="Calibri" w:hAnsi="Calibri"/>
                <w:lang w:val="es-MX"/>
              </w:rPr>
            </w:pPr>
          </w:p>
        </w:tc>
        <w:tc>
          <w:tcPr>
            <w:tcW w:w="1995" w:type="dxa"/>
          </w:tcPr>
          <w:p w:rsidR="0069470F" w:rsidRPr="00780EC1" w:rsidRDefault="0069470F">
            <w:pPr>
              <w:rPr>
                <w:rFonts w:ascii="Calibri" w:hAnsi="Calibri"/>
                <w:lang w:val="es-MX"/>
              </w:rPr>
            </w:pPr>
          </w:p>
        </w:tc>
        <w:tc>
          <w:tcPr>
            <w:tcW w:w="2329" w:type="dxa"/>
          </w:tcPr>
          <w:p w:rsidR="0069470F" w:rsidRPr="00780EC1" w:rsidRDefault="0069470F">
            <w:pPr>
              <w:rPr>
                <w:rFonts w:ascii="Calibri" w:hAnsi="Calibri"/>
                <w:lang w:val="es-MX"/>
              </w:rPr>
            </w:pPr>
          </w:p>
        </w:tc>
      </w:tr>
      <w:tr w:rsidR="0069470F" w:rsidRPr="00780EC1">
        <w:tc>
          <w:tcPr>
            <w:tcW w:w="2163" w:type="dxa"/>
          </w:tcPr>
          <w:p w:rsidR="0069470F" w:rsidRPr="00780EC1" w:rsidRDefault="0069470F">
            <w:pPr>
              <w:rPr>
                <w:rFonts w:ascii="Calibri" w:hAnsi="Calibri"/>
                <w:lang w:val="es-MX"/>
              </w:rPr>
            </w:pPr>
          </w:p>
        </w:tc>
        <w:tc>
          <w:tcPr>
            <w:tcW w:w="2369" w:type="dxa"/>
          </w:tcPr>
          <w:p w:rsidR="0069470F" w:rsidRPr="00780EC1" w:rsidRDefault="0069470F">
            <w:pPr>
              <w:rPr>
                <w:rFonts w:ascii="Calibri" w:hAnsi="Calibri"/>
                <w:lang w:val="es-MX"/>
              </w:rPr>
            </w:pPr>
          </w:p>
        </w:tc>
        <w:tc>
          <w:tcPr>
            <w:tcW w:w="1995" w:type="dxa"/>
          </w:tcPr>
          <w:p w:rsidR="0069470F" w:rsidRPr="00780EC1" w:rsidRDefault="0069470F">
            <w:pPr>
              <w:rPr>
                <w:rFonts w:ascii="Calibri" w:hAnsi="Calibri"/>
                <w:lang w:val="es-MX"/>
              </w:rPr>
            </w:pPr>
          </w:p>
        </w:tc>
        <w:tc>
          <w:tcPr>
            <w:tcW w:w="2329" w:type="dxa"/>
          </w:tcPr>
          <w:p w:rsidR="0069470F" w:rsidRPr="00780EC1" w:rsidRDefault="0069470F">
            <w:pPr>
              <w:rPr>
                <w:rFonts w:ascii="Calibri" w:hAnsi="Calibri"/>
                <w:lang w:val="es-MX"/>
              </w:rPr>
            </w:pPr>
          </w:p>
        </w:tc>
      </w:tr>
    </w:tbl>
    <w:p w:rsidR="0069470F" w:rsidRPr="00780EC1" w:rsidRDefault="0069470F">
      <w:pPr>
        <w:ind w:left="720"/>
        <w:rPr>
          <w:rFonts w:ascii="Calibri" w:hAnsi="Calibri"/>
          <w:lang w:val="es-MX"/>
        </w:rPr>
      </w:pPr>
    </w:p>
    <w:p w:rsidR="00960C59" w:rsidRPr="00780EC1" w:rsidRDefault="00960C59">
      <w:pPr>
        <w:ind w:left="720"/>
        <w:rPr>
          <w:rFonts w:ascii="Calibri" w:hAnsi="Calibri"/>
          <w:lang w:val="es-MX"/>
        </w:rPr>
      </w:pPr>
      <w:r w:rsidRPr="00960C59">
        <w:rPr>
          <w:rFonts w:ascii="Calibri" w:hAnsi="Calibri"/>
          <w:lang w:val="es-MX"/>
        </w:rPr>
        <w:t>Todas las personas que se queden para apagar sistemas o servicios críticos deben ser capaces de reconocer cuándo abandonar la operación o tarea. Una vez que la propiedad o el equipo han sido asegurados, o la situación se vuelve demasiado peligrosa para permanecer</w:t>
      </w:r>
      <w:r>
        <w:rPr>
          <w:rFonts w:ascii="Calibri" w:hAnsi="Calibri"/>
          <w:lang w:val="es-MX"/>
        </w:rPr>
        <w:t xml:space="preserve"> ahí</w:t>
      </w:r>
      <w:r w:rsidRPr="00960C59">
        <w:rPr>
          <w:rFonts w:ascii="Calibri" w:hAnsi="Calibri"/>
          <w:lang w:val="es-MX"/>
        </w:rPr>
        <w:t>, l</w:t>
      </w:r>
      <w:r>
        <w:rPr>
          <w:rFonts w:ascii="Calibri" w:hAnsi="Calibri"/>
          <w:lang w:val="es-MX"/>
        </w:rPr>
        <w:t>a</w:t>
      </w:r>
      <w:r w:rsidRPr="00960C59">
        <w:rPr>
          <w:rFonts w:ascii="Calibri" w:hAnsi="Calibri"/>
          <w:lang w:val="es-MX"/>
        </w:rPr>
        <w:t>s</w:t>
      </w:r>
      <w:r>
        <w:rPr>
          <w:rFonts w:ascii="Calibri" w:hAnsi="Calibri"/>
          <w:lang w:val="es-MX"/>
        </w:rPr>
        <w:t xml:space="preserve"> personas </w:t>
      </w:r>
      <w:r w:rsidRPr="00960C59">
        <w:rPr>
          <w:rFonts w:ascii="Calibri" w:hAnsi="Calibri"/>
          <w:lang w:val="es-MX"/>
        </w:rPr>
        <w:t xml:space="preserve">que quedaron </w:t>
      </w:r>
      <w:r>
        <w:rPr>
          <w:rFonts w:ascii="Calibri" w:hAnsi="Calibri"/>
          <w:lang w:val="es-MX"/>
        </w:rPr>
        <w:t xml:space="preserve">adentro </w:t>
      </w:r>
      <w:r w:rsidRPr="00960C59">
        <w:rPr>
          <w:rFonts w:ascii="Calibri" w:hAnsi="Calibri"/>
          <w:lang w:val="es-MX"/>
        </w:rPr>
        <w:t xml:space="preserve">deben salir del edificio por la ruta de escape más cercana tan pronto como sea posible y encontrarse con el resto de los empleados en </w:t>
      </w:r>
      <w:r w:rsidRPr="00960C59">
        <w:rPr>
          <w:rFonts w:ascii="Calibri" w:hAnsi="Calibri"/>
          <w:b/>
          <w:lang w:val="es-MX"/>
        </w:rPr>
        <w:t>(Área de Reunión Designada)</w:t>
      </w:r>
      <w:r w:rsidRPr="00960C59">
        <w:rPr>
          <w:rFonts w:ascii="Calibri" w:hAnsi="Calibri"/>
          <w:lang w:val="es-MX"/>
        </w:rPr>
        <w:t>.</w:t>
      </w:r>
    </w:p>
    <w:p w:rsidR="0069470F" w:rsidRPr="00780EC1" w:rsidRDefault="00960C59" w:rsidP="001E06A0">
      <w:pPr>
        <w:numPr>
          <w:ilvl w:val="1"/>
          <w:numId w:val="2"/>
        </w:numPr>
        <w:spacing w:before="240"/>
        <w:rPr>
          <w:rFonts w:ascii="Calibri" w:hAnsi="Calibri"/>
          <w:lang w:val="es-MX"/>
        </w:rPr>
      </w:pPr>
      <w:r>
        <w:rPr>
          <w:rFonts w:ascii="Calibri" w:hAnsi="Calibri"/>
          <w:lang w:val="es-MX"/>
        </w:rPr>
        <w:t>Cuidado Médico Avanzado</w:t>
      </w:r>
    </w:p>
    <w:p w:rsidR="00326B20" w:rsidRDefault="00326B20" w:rsidP="001E06A0">
      <w:pPr>
        <w:autoSpaceDE w:val="0"/>
        <w:autoSpaceDN w:val="0"/>
        <w:adjustRightInd w:val="0"/>
        <w:spacing w:before="240"/>
        <w:ind w:left="720"/>
        <w:rPr>
          <w:rFonts w:ascii="Calibri" w:hAnsi="Calibri"/>
          <w:szCs w:val="16"/>
          <w:lang w:val="es-MX"/>
        </w:rPr>
      </w:pPr>
      <w:r w:rsidRPr="00326B20">
        <w:rPr>
          <w:rFonts w:ascii="Calibri" w:hAnsi="Calibri"/>
          <w:szCs w:val="16"/>
          <w:lang w:val="es-MX"/>
        </w:rPr>
        <w:t xml:space="preserve">Bajo ninguna circunstancia </w:t>
      </w:r>
      <w:r>
        <w:rPr>
          <w:rFonts w:ascii="Calibri" w:hAnsi="Calibri"/>
          <w:szCs w:val="16"/>
          <w:lang w:val="es-MX"/>
        </w:rPr>
        <w:t xml:space="preserve">puede </w:t>
      </w:r>
      <w:r w:rsidRPr="00326B20">
        <w:rPr>
          <w:rFonts w:ascii="Calibri" w:hAnsi="Calibri"/>
          <w:szCs w:val="16"/>
          <w:lang w:val="es-MX"/>
        </w:rPr>
        <w:t xml:space="preserve">un empleado </w:t>
      </w:r>
      <w:r>
        <w:rPr>
          <w:rFonts w:ascii="Calibri" w:hAnsi="Calibri"/>
          <w:szCs w:val="16"/>
          <w:lang w:val="es-MX"/>
        </w:rPr>
        <w:t>proporcionar</w:t>
      </w:r>
      <w:r w:rsidRPr="00326B20">
        <w:rPr>
          <w:rFonts w:ascii="Calibri" w:hAnsi="Calibri"/>
          <w:szCs w:val="16"/>
          <w:lang w:val="es-MX"/>
        </w:rPr>
        <w:t xml:space="preserve"> </w:t>
      </w:r>
      <w:r>
        <w:rPr>
          <w:rFonts w:ascii="Calibri" w:hAnsi="Calibri"/>
          <w:szCs w:val="16"/>
          <w:lang w:val="es-MX"/>
        </w:rPr>
        <w:t xml:space="preserve">cuidado </w:t>
      </w:r>
      <w:r w:rsidRPr="00326B20">
        <w:rPr>
          <w:rFonts w:ascii="Calibri" w:hAnsi="Calibri"/>
          <w:szCs w:val="16"/>
          <w:lang w:val="es-MX"/>
        </w:rPr>
        <w:t>y tratamiento médic</w:t>
      </w:r>
      <w:r>
        <w:rPr>
          <w:rFonts w:ascii="Calibri" w:hAnsi="Calibri"/>
          <w:szCs w:val="16"/>
          <w:lang w:val="es-MX"/>
        </w:rPr>
        <w:t>o</w:t>
      </w:r>
      <w:r w:rsidRPr="00326B20">
        <w:rPr>
          <w:rFonts w:ascii="Calibri" w:hAnsi="Calibri"/>
          <w:szCs w:val="16"/>
          <w:lang w:val="es-MX"/>
        </w:rPr>
        <w:t xml:space="preserve"> avanzado. Estas situaciones deben dejarse en manos de profesionales de servicios de emergencia</w:t>
      </w:r>
      <w:r>
        <w:rPr>
          <w:rFonts w:ascii="Calibri" w:hAnsi="Calibri"/>
          <w:szCs w:val="16"/>
          <w:lang w:val="es-MX"/>
        </w:rPr>
        <w:t>,</w:t>
      </w:r>
      <w:r w:rsidRPr="00326B20">
        <w:rPr>
          <w:rFonts w:ascii="Calibri" w:hAnsi="Calibri"/>
          <w:szCs w:val="16"/>
          <w:lang w:val="es-MX"/>
        </w:rPr>
        <w:t xml:space="preserve"> o </w:t>
      </w:r>
      <w:r>
        <w:rPr>
          <w:rFonts w:ascii="Calibri" w:hAnsi="Calibri"/>
          <w:szCs w:val="16"/>
          <w:lang w:val="es-MX"/>
        </w:rPr>
        <w:t xml:space="preserve">en manos de </w:t>
      </w:r>
      <w:r w:rsidRPr="00326B20">
        <w:rPr>
          <w:rFonts w:ascii="Calibri" w:hAnsi="Calibri"/>
          <w:b/>
          <w:szCs w:val="16"/>
          <w:lang w:val="es-MX"/>
        </w:rPr>
        <w:t>(Persona(s) Designada)</w:t>
      </w:r>
      <w:r w:rsidRPr="00326B20">
        <w:rPr>
          <w:rFonts w:ascii="Calibri" w:hAnsi="Calibri"/>
          <w:szCs w:val="16"/>
          <w:lang w:val="es-MX"/>
        </w:rPr>
        <w:t xml:space="preserve"> que tenga la capacitación, el equipo y la experiencia necesari</w:t>
      </w:r>
      <w:r>
        <w:rPr>
          <w:rFonts w:ascii="Calibri" w:hAnsi="Calibri"/>
          <w:szCs w:val="16"/>
          <w:lang w:val="es-MX"/>
        </w:rPr>
        <w:t>a</w:t>
      </w:r>
      <w:r w:rsidRPr="00326B20">
        <w:rPr>
          <w:rFonts w:ascii="Calibri" w:hAnsi="Calibri"/>
          <w:szCs w:val="16"/>
          <w:lang w:val="es-MX"/>
        </w:rPr>
        <w:t xml:space="preserve">. Las personas </w:t>
      </w:r>
      <w:r>
        <w:rPr>
          <w:rFonts w:ascii="Calibri" w:hAnsi="Calibri"/>
          <w:szCs w:val="16"/>
          <w:lang w:val="es-MX"/>
        </w:rPr>
        <w:t>que no tienen la capacitación necesaria podrían</w:t>
      </w:r>
      <w:r w:rsidRPr="00326B20">
        <w:rPr>
          <w:rFonts w:ascii="Calibri" w:hAnsi="Calibri"/>
          <w:szCs w:val="16"/>
          <w:lang w:val="es-MX"/>
        </w:rPr>
        <w:t xml:space="preserve"> poner en peligro su</w:t>
      </w:r>
      <w:r>
        <w:rPr>
          <w:rFonts w:ascii="Calibri" w:hAnsi="Calibri"/>
          <w:szCs w:val="16"/>
          <w:lang w:val="es-MX"/>
        </w:rPr>
        <w:t>s</w:t>
      </w:r>
      <w:r w:rsidRPr="00326B20">
        <w:rPr>
          <w:rFonts w:ascii="Calibri" w:hAnsi="Calibri"/>
          <w:szCs w:val="16"/>
          <w:lang w:val="es-MX"/>
        </w:rPr>
        <w:t xml:space="preserve"> vida</w:t>
      </w:r>
      <w:r>
        <w:rPr>
          <w:rFonts w:ascii="Calibri" w:hAnsi="Calibri"/>
          <w:szCs w:val="16"/>
          <w:lang w:val="es-MX"/>
        </w:rPr>
        <w:t>s</w:t>
      </w:r>
      <w:r w:rsidRPr="00326B20">
        <w:rPr>
          <w:rFonts w:ascii="Calibri" w:hAnsi="Calibri"/>
          <w:szCs w:val="16"/>
          <w:lang w:val="es-MX"/>
        </w:rPr>
        <w:t xml:space="preserve"> o la</w:t>
      </w:r>
      <w:r>
        <w:rPr>
          <w:rFonts w:ascii="Calibri" w:hAnsi="Calibri"/>
          <w:szCs w:val="16"/>
          <w:lang w:val="es-MX"/>
        </w:rPr>
        <w:t>s</w:t>
      </w:r>
      <w:r w:rsidRPr="00326B20">
        <w:rPr>
          <w:rFonts w:ascii="Calibri" w:hAnsi="Calibri"/>
          <w:szCs w:val="16"/>
          <w:lang w:val="es-MX"/>
        </w:rPr>
        <w:t xml:space="preserve"> de </w:t>
      </w:r>
      <w:r>
        <w:rPr>
          <w:rFonts w:ascii="Calibri" w:hAnsi="Calibri"/>
          <w:szCs w:val="16"/>
          <w:lang w:val="es-MX"/>
        </w:rPr>
        <w:t xml:space="preserve">las personas </w:t>
      </w:r>
      <w:r w:rsidRPr="00326B20">
        <w:rPr>
          <w:rFonts w:ascii="Calibri" w:hAnsi="Calibri"/>
          <w:szCs w:val="16"/>
          <w:lang w:val="es-MX"/>
        </w:rPr>
        <w:t xml:space="preserve">a quienes </w:t>
      </w:r>
      <w:r>
        <w:rPr>
          <w:rFonts w:ascii="Calibri" w:hAnsi="Calibri"/>
          <w:szCs w:val="16"/>
          <w:lang w:val="es-MX"/>
        </w:rPr>
        <w:t xml:space="preserve">están tratando de </w:t>
      </w:r>
      <w:r w:rsidRPr="00326B20">
        <w:rPr>
          <w:rFonts w:ascii="Calibri" w:hAnsi="Calibri"/>
          <w:szCs w:val="16"/>
          <w:lang w:val="es-MX"/>
        </w:rPr>
        <w:t>ayudar.</w:t>
      </w:r>
    </w:p>
    <w:p w:rsidR="0069470F" w:rsidRPr="00326B20" w:rsidRDefault="00326B20" w:rsidP="001E06A0">
      <w:pPr>
        <w:numPr>
          <w:ilvl w:val="1"/>
          <w:numId w:val="2"/>
        </w:numPr>
        <w:spacing w:before="240"/>
        <w:rPr>
          <w:rFonts w:ascii="Calibri" w:hAnsi="Calibri"/>
          <w:lang w:val="es-MX"/>
        </w:rPr>
      </w:pPr>
      <w:r w:rsidRPr="00326B20">
        <w:rPr>
          <w:rFonts w:ascii="Calibri" w:hAnsi="Calibri"/>
          <w:lang w:val="es-MX"/>
        </w:rPr>
        <w:t>Conteo de Empleados</w:t>
      </w:r>
      <w:r>
        <w:rPr>
          <w:rFonts w:ascii="Calibri" w:hAnsi="Calibri"/>
          <w:lang w:val="es-MX"/>
        </w:rPr>
        <w:t>/</w:t>
      </w:r>
      <w:r w:rsidRPr="00326B20">
        <w:rPr>
          <w:rFonts w:ascii="Calibri" w:hAnsi="Calibri"/>
          <w:lang w:val="es-MX"/>
        </w:rPr>
        <w:t>Visitantes Después de una Evacuación</w:t>
      </w:r>
    </w:p>
    <w:p w:rsidR="00326B20" w:rsidRPr="00326B20" w:rsidRDefault="00326B20" w:rsidP="001E06A0">
      <w:pPr>
        <w:spacing w:before="240"/>
        <w:ind w:left="720"/>
        <w:rPr>
          <w:rFonts w:ascii="Calibri" w:hAnsi="Calibri"/>
          <w:lang w:val="es-MX"/>
        </w:rPr>
      </w:pPr>
      <w:r w:rsidRPr="00326B20">
        <w:rPr>
          <w:rFonts w:ascii="Calibri" w:hAnsi="Calibri"/>
          <w:lang w:val="es-MX"/>
        </w:rPr>
        <w:t xml:space="preserve">Una vez que se ha producido una evacuación, </w:t>
      </w:r>
      <w:r w:rsidRPr="00326B20">
        <w:rPr>
          <w:rFonts w:ascii="Calibri" w:hAnsi="Calibri"/>
          <w:b/>
          <w:lang w:val="es-MX"/>
        </w:rPr>
        <w:t>(Persona(s) Responsable)</w:t>
      </w:r>
      <w:r w:rsidRPr="00326B20">
        <w:rPr>
          <w:rFonts w:ascii="Calibri" w:hAnsi="Calibri"/>
          <w:lang w:val="es-MX"/>
        </w:rPr>
        <w:t xml:space="preserve"> </w:t>
      </w:r>
      <w:r>
        <w:rPr>
          <w:rFonts w:ascii="Calibri" w:hAnsi="Calibri"/>
          <w:lang w:val="es-MX"/>
        </w:rPr>
        <w:t>co</w:t>
      </w:r>
      <w:r w:rsidRPr="00326B20">
        <w:rPr>
          <w:rFonts w:ascii="Calibri" w:hAnsi="Calibri"/>
          <w:lang w:val="es-MX"/>
        </w:rPr>
        <w:t xml:space="preserve">ntará a cada empleado o visitante </w:t>
      </w:r>
      <w:r>
        <w:rPr>
          <w:rFonts w:ascii="Calibri" w:hAnsi="Calibri"/>
          <w:lang w:val="es-MX"/>
        </w:rPr>
        <w:t xml:space="preserve">que ha sido </w:t>
      </w:r>
      <w:r w:rsidRPr="00326B20">
        <w:rPr>
          <w:rFonts w:ascii="Calibri" w:hAnsi="Calibri"/>
          <w:lang w:val="es-MX"/>
        </w:rPr>
        <w:t xml:space="preserve">asignado a ellos en </w:t>
      </w:r>
      <w:r w:rsidRPr="008F5155">
        <w:rPr>
          <w:rFonts w:ascii="Calibri" w:hAnsi="Calibri"/>
          <w:b/>
          <w:lang w:val="es-MX"/>
        </w:rPr>
        <w:t xml:space="preserve">(Área </w:t>
      </w:r>
      <w:r w:rsidR="008F5155" w:rsidRPr="008F5155">
        <w:rPr>
          <w:rFonts w:ascii="Calibri" w:hAnsi="Calibri"/>
          <w:b/>
          <w:lang w:val="es-MX"/>
        </w:rPr>
        <w:t>de Reunión D</w:t>
      </w:r>
      <w:r w:rsidRPr="008F5155">
        <w:rPr>
          <w:rFonts w:ascii="Calibri" w:hAnsi="Calibri"/>
          <w:b/>
          <w:lang w:val="es-MX"/>
        </w:rPr>
        <w:t>esignada)</w:t>
      </w:r>
      <w:r w:rsidRPr="00326B20">
        <w:rPr>
          <w:rFonts w:ascii="Calibri" w:hAnsi="Calibri"/>
          <w:lang w:val="es-MX"/>
        </w:rPr>
        <w:t xml:space="preserve">. Cada empleado es responsable de informar a </w:t>
      </w:r>
      <w:r w:rsidRPr="008F5155">
        <w:rPr>
          <w:rFonts w:ascii="Calibri" w:hAnsi="Calibri"/>
          <w:b/>
          <w:lang w:val="es-MX"/>
        </w:rPr>
        <w:t>(</w:t>
      </w:r>
      <w:r w:rsidR="008F5155" w:rsidRPr="008F5155">
        <w:rPr>
          <w:rFonts w:ascii="Calibri" w:hAnsi="Calibri"/>
          <w:b/>
          <w:lang w:val="es-MX"/>
        </w:rPr>
        <w:t>P</w:t>
      </w:r>
      <w:r w:rsidRPr="008F5155">
        <w:rPr>
          <w:rFonts w:ascii="Calibri" w:hAnsi="Calibri"/>
          <w:b/>
          <w:lang w:val="es-MX"/>
        </w:rPr>
        <w:t>ersona</w:t>
      </w:r>
      <w:r w:rsidR="008F5155" w:rsidRPr="008F5155">
        <w:rPr>
          <w:rFonts w:ascii="Calibri" w:hAnsi="Calibri"/>
          <w:b/>
          <w:lang w:val="es-MX"/>
        </w:rPr>
        <w:t>(s)</w:t>
      </w:r>
      <w:r w:rsidRPr="008F5155">
        <w:rPr>
          <w:rFonts w:ascii="Calibri" w:hAnsi="Calibri"/>
          <w:b/>
          <w:lang w:val="es-MX"/>
        </w:rPr>
        <w:t xml:space="preserve"> </w:t>
      </w:r>
      <w:r w:rsidR="008F5155" w:rsidRPr="008F5155">
        <w:rPr>
          <w:rFonts w:ascii="Calibri" w:hAnsi="Calibri"/>
          <w:b/>
          <w:lang w:val="es-MX"/>
        </w:rPr>
        <w:t>R</w:t>
      </w:r>
      <w:r w:rsidRPr="008F5155">
        <w:rPr>
          <w:rFonts w:ascii="Calibri" w:hAnsi="Calibri"/>
          <w:b/>
          <w:lang w:val="es-MX"/>
        </w:rPr>
        <w:t>esponsable)</w:t>
      </w:r>
      <w:r w:rsidRPr="00326B20">
        <w:rPr>
          <w:rFonts w:ascii="Calibri" w:hAnsi="Calibri"/>
          <w:lang w:val="es-MX"/>
        </w:rPr>
        <w:t xml:space="preserve"> para que se pueda realizar un recuento preciso</w:t>
      </w:r>
      <w:r w:rsidR="008F5155">
        <w:rPr>
          <w:rFonts w:ascii="Calibri" w:hAnsi="Calibri"/>
          <w:lang w:val="es-MX"/>
        </w:rPr>
        <w:t xml:space="preserve"> de todas las personas</w:t>
      </w:r>
      <w:r w:rsidRPr="00326B20">
        <w:rPr>
          <w:rFonts w:ascii="Calibri" w:hAnsi="Calibri"/>
          <w:lang w:val="es-MX"/>
        </w:rPr>
        <w:t>. Todos los recuentos de</w:t>
      </w:r>
      <w:r w:rsidR="008F5155">
        <w:rPr>
          <w:rFonts w:ascii="Calibri" w:hAnsi="Calibri"/>
          <w:lang w:val="es-MX"/>
        </w:rPr>
        <w:t xml:space="preserve"> </w:t>
      </w:r>
      <w:r w:rsidRPr="00326B20">
        <w:rPr>
          <w:rFonts w:ascii="Calibri" w:hAnsi="Calibri"/>
          <w:lang w:val="es-MX"/>
        </w:rPr>
        <w:t xml:space="preserve">empleados serán informados </w:t>
      </w:r>
      <w:r w:rsidR="008F5155" w:rsidRPr="00326B20">
        <w:rPr>
          <w:rFonts w:ascii="Calibri" w:hAnsi="Calibri"/>
          <w:lang w:val="es-MX"/>
        </w:rPr>
        <w:t xml:space="preserve">lo antes posible </w:t>
      </w:r>
      <w:r w:rsidRPr="00326B20">
        <w:rPr>
          <w:rFonts w:ascii="Calibri" w:hAnsi="Calibri"/>
          <w:lang w:val="es-MX"/>
        </w:rPr>
        <w:t xml:space="preserve">al </w:t>
      </w:r>
      <w:r w:rsidR="008F5155">
        <w:rPr>
          <w:rFonts w:ascii="Calibri" w:hAnsi="Calibri"/>
          <w:lang w:val="es-MX"/>
        </w:rPr>
        <w:t>Administrador del</w:t>
      </w:r>
      <w:r w:rsidRPr="00326B20">
        <w:rPr>
          <w:rFonts w:ascii="Calibri" w:hAnsi="Calibri"/>
          <w:lang w:val="es-MX"/>
        </w:rPr>
        <w:t xml:space="preserve"> Plan de Acción de Emergencia.</w:t>
      </w:r>
    </w:p>
    <w:p w:rsidR="0069470F" w:rsidRPr="00780EC1" w:rsidRDefault="0069470F" w:rsidP="001E06A0">
      <w:pPr>
        <w:numPr>
          <w:ilvl w:val="1"/>
          <w:numId w:val="2"/>
        </w:numPr>
        <w:spacing w:before="240"/>
        <w:rPr>
          <w:rFonts w:ascii="Calibri" w:hAnsi="Calibri"/>
          <w:lang w:val="es-MX"/>
        </w:rPr>
      </w:pPr>
      <w:r w:rsidRPr="00780EC1">
        <w:rPr>
          <w:rFonts w:ascii="Calibri" w:hAnsi="Calibri"/>
          <w:lang w:val="es-MX"/>
        </w:rPr>
        <w:t>Re</w:t>
      </w:r>
      <w:r w:rsidR="008F5155">
        <w:rPr>
          <w:rFonts w:ascii="Calibri" w:hAnsi="Calibri"/>
          <w:lang w:val="es-MX"/>
        </w:rPr>
        <w:t>ingreso</w:t>
      </w:r>
    </w:p>
    <w:p w:rsidR="00317264" w:rsidRDefault="00317264" w:rsidP="00567035">
      <w:pPr>
        <w:autoSpaceDE w:val="0"/>
        <w:autoSpaceDN w:val="0"/>
        <w:adjustRightInd w:val="0"/>
        <w:spacing w:before="240"/>
        <w:ind w:left="720"/>
        <w:rPr>
          <w:rFonts w:ascii="Calibri" w:hAnsi="Calibri"/>
          <w:szCs w:val="16"/>
          <w:lang w:val="es-MX"/>
        </w:rPr>
      </w:pPr>
      <w:r w:rsidRPr="00317264">
        <w:rPr>
          <w:rFonts w:ascii="Calibri" w:hAnsi="Calibri"/>
          <w:szCs w:val="16"/>
          <w:lang w:val="es-MX"/>
        </w:rPr>
        <w:t>Una vez que el edificio ha sido evacuado, nadie puede reingresar al edificio por ningún motivo, a excepción del personal de rescate designado y debidamente capacitado (</w:t>
      </w:r>
      <w:r>
        <w:rPr>
          <w:rFonts w:ascii="Calibri" w:hAnsi="Calibri"/>
          <w:szCs w:val="16"/>
          <w:lang w:val="es-MX"/>
        </w:rPr>
        <w:t xml:space="preserve">tal </w:t>
      </w:r>
      <w:r w:rsidRPr="00317264">
        <w:rPr>
          <w:rFonts w:ascii="Calibri" w:hAnsi="Calibri"/>
          <w:szCs w:val="16"/>
          <w:lang w:val="es-MX"/>
        </w:rPr>
        <w:t xml:space="preserve">como el departamento de bomberos o los profesionales médicos de emergencia). Las personas </w:t>
      </w:r>
      <w:r>
        <w:rPr>
          <w:rFonts w:ascii="Calibri" w:hAnsi="Calibri"/>
          <w:szCs w:val="16"/>
          <w:lang w:val="es-MX"/>
        </w:rPr>
        <w:t xml:space="preserve">que </w:t>
      </w:r>
      <w:r w:rsidRPr="00317264">
        <w:rPr>
          <w:rFonts w:ascii="Calibri" w:hAnsi="Calibri"/>
          <w:szCs w:val="16"/>
          <w:lang w:val="es-MX"/>
        </w:rPr>
        <w:t xml:space="preserve">no </w:t>
      </w:r>
      <w:r>
        <w:rPr>
          <w:rFonts w:ascii="Calibri" w:hAnsi="Calibri"/>
          <w:szCs w:val="16"/>
          <w:lang w:val="es-MX"/>
        </w:rPr>
        <w:t>están capacitadas podrían</w:t>
      </w:r>
      <w:r w:rsidRPr="00317264">
        <w:rPr>
          <w:rFonts w:ascii="Calibri" w:hAnsi="Calibri"/>
          <w:szCs w:val="16"/>
          <w:lang w:val="es-MX"/>
        </w:rPr>
        <w:t xml:space="preserve"> ponerse en peligro a sí mismas o a </w:t>
      </w:r>
      <w:r w:rsidR="001610A8">
        <w:rPr>
          <w:rFonts w:ascii="Calibri" w:hAnsi="Calibri"/>
          <w:szCs w:val="16"/>
          <w:lang w:val="es-MX"/>
        </w:rPr>
        <w:t>las personas que están</w:t>
      </w:r>
      <w:r w:rsidRPr="00317264">
        <w:rPr>
          <w:rFonts w:ascii="Calibri" w:hAnsi="Calibri"/>
          <w:szCs w:val="16"/>
          <w:lang w:val="es-MX"/>
        </w:rPr>
        <w:t xml:space="preserve"> tratan</w:t>
      </w:r>
      <w:r w:rsidR="001610A8">
        <w:rPr>
          <w:rFonts w:ascii="Calibri" w:hAnsi="Calibri"/>
          <w:szCs w:val="16"/>
          <w:lang w:val="es-MX"/>
        </w:rPr>
        <w:t>do</w:t>
      </w:r>
      <w:r w:rsidRPr="00317264">
        <w:rPr>
          <w:rFonts w:ascii="Calibri" w:hAnsi="Calibri"/>
          <w:szCs w:val="16"/>
          <w:lang w:val="es-MX"/>
        </w:rPr>
        <w:t xml:space="preserve"> de rescatar.</w:t>
      </w:r>
    </w:p>
    <w:p w:rsidR="00933866" w:rsidRPr="00933866" w:rsidRDefault="00933866" w:rsidP="00567035">
      <w:pPr>
        <w:autoSpaceDE w:val="0"/>
        <w:autoSpaceDN w:val="0"/>
        <w:adjustRightInd w:val="0"/>
        <w:spacing w:before="240"/>
        <w:ind w:left="720"/>
        <w:rPr>
          <w:rFonts w:ascii="Calibri" w:hAnsi="Calibri"/>
          <w:lang w:val="es-MX"/>
        </w:rPr>
      </w:pPr>
      <w:r w:rsidRPr="00933866">
        <w:rPr>
          <w:rFonts w:ascii="Calibri" w:hAnsi="Calibri"/>
          <w:lang w:val="es-MX"/>
        </w:rPr>
        <w:lastRenderedPageBreak/>
        <w:t xml:space="preserve">Todos los empleados deben permanecer en </w:t>
      </w:r>
      <w:r w:rsidRPr="00933866">
        <w:rPr>
          <w:rFonts w:ascii="Calibri" w:hAnsi="Calibri"/>
          <w:b/>
          <w:lang w:val="es-MX"/>
        </w:rPr>
        <w:t>(Área de Reunión Designada)</w:t>
      </w:r>
      <w:r w:rsidRPr="00933866">
        <w:rPr>
          <w:rFonts w:ascii="Calibri" w:hAnsi="Calibri"/>
          <w:lang w:val="es-MX"/>
        </w:rPr>
        <w:t xml:space="preserve"> hasta que el departamento de bomberos u otra agencia de respuesta </w:t>
      </w:r>
      <w:r>
        <w:rPr>
          <w:rFonts w:ascii="Calibri" w:hAnsi="Calibri"/>
          <w:lang w:val="es-MX"/>
        </w:rPr>
        <w:t>a</w:t>
      </w:r>
      <w:r w:rsidRPr="00933866">
        <w:rPr>
          <w:rFonts w:ascii="Calibri" w:hAnsi="Calibri"/>
          <w:lang w:val="es-MX"/>
        </w:rPr>
        <w:t xml:space="preserve"> emergencia</w:t>
      </w:r>
      <w:r>
        <w:rPr>
          <w:rFonts w:ascii="Calibri" w:hAnsi="Calibri"/>
          <w:lang w:val="es-MX"/>
        </w:rPr>
        <w:t>s</w:t>
      </w:r>
      <w:r w:rsidRPr="00933866">
        <w:rPr>
          <w:rFonts w:ascii="Calibri" w:hAnsi="Calibri"/>
          <w:lang w:val="es-MX"/>
        </w:rPr>
        <w:t xml:space="preserve"> notifique</w:t>
      </w:r>
      <w:r>
        <w:rPr>
          <w:rFonts w:ascii="Calibri" w:hAnsi="Calibri"/>
          <w:lang w:val="es-MX"/>
        </w:rPr>
        <w:t xml:space="preserve"> a</w:t>
      </w:r>
      <w:r w:rsidRPr="00933866">
        <w:rPr>
          <w:rFonts w:ascii="Calibri" w:hAnsi="Calibri"/>
          <w:lang w:val="es-MX"/>
        </w:rPr>
        <w:t xml:space="preserve"> </w:t>
      </w:r>
      <w:r w:rsidRPr="00933866">
        <w:rPr>
          <w:rFonts w:ascii="Calibri" w:hAnsi="Calibri"/>
          <w:b/>
          <w:lang w:val="es-MX"/>
        </w:rPr>
        <w:t>(Persona Responsable)</w:t>
      </w:r>
      <w:r w:rsidRPr="00933866">
        <w:rPr>
          <w:rFonts w:ascii="Calibri" w:hAnsi="Calibri"/>
          <w:lang w:val="es-MX"/>
        </w:rPr>
        <w:t xml:space="preserve"> que:</w:t>
      </w:r>
    </w:p>
    <w:p w:rsidR="0069470F" w:rsidRPr="00933866" w:rsidRDefault="00933866" w:rsidP="00567035">
      <w:pPr>
        <w:numPr>
          <w:ilvl w:val="2"/>
          <w:numId w:val="2"/>
        </w:numPr>
        <w:spacing w:before="240"/>
        <w:rPr>
          <w:rFonts w:ascii="Calibri" w:hAnsi="Calibri"/>
          <w:lang w:val="es-MX"/>
        </w:rPr>
      </w:pPr>
      <w:r>
        <w:rPr>
          <w:rFonts w:ascii="Calibri" w:hAnsi="Calibri"/>
          <w:lang w:val="es-MX"/>
        </w:rPr>
        <w:t>e</w:t>
      </w:r>
      <w:r w:rsidRPr="00933866">
        <w:rPr>
          <w:rFonts w:ascii="Calibri" w:hAnsi="Calibri"/>
          <w:lang w:val="es-MX"/>
        </w:rPr>
        <w:t xml:space="preserve">l edificio es seguro para el reingreso, en cuyo caso el personal regresará a sus estaciones de trabajo; o </w:t>
      </w:r>
    </w:p>
    <w:p w:rsidR="0069470F" w:rsidRPr="00933866" w:rsidRDefault="00933866">
      <w:pPr>
        <w:numPr>
          <w:ilvl w:val="2"/>
          <w:numId w:val="2"/>
        </w:numPr>
        <w:rPr>
          <w:rFonts w:ascii="Calibri" w:hAnsi="Calibri"/>
          <w:lang w:val="es-MX"/>
        </w:rPr>
      </w:pPr>
      <w:r w:rsidRPr="00933866">
        <w:rPr>
          <w:rFonts w:ascii="Calibri" w:hAnsi="Calibri"/>
          <w:lang w:val="es-MX"/>
        </w:rPr>
        <w:t xml:space="preserve">el edificio o área de reunión no es segura, en cuyo caso </w:t>
      </w:r>
      <w:r w:rsidRPr="00933866">
        <w:rPr>
          <w:rFonts w:ascii="Calibri" w:hAnsi="Calibri"/>
          <w:b/>
          <w:lang w:val="es-MX"/>
        </w:rPr>
        <w:t>(Persona Responsable)</w:t>
      </w:r>
      <w:r w:rsidRPr="00933866">
        <w:rPr>
          <w:rFonts w:ascii="Calibri" w:hAnsi="Calibri"/>
          <w:lang w:val="es-MX"/>
        </w:rPr>
        <w:t xml:space="preserve"> instruirá al personal sobre cómo o cuándo evacuar las instalaciones. </w:t>
      </w:r>
    </w:p>
    <w:p w:rsidR="0069470F" w:rsidRPr="00780EC1" w:rsidRDefault="00933866" w:rsidP="00567035">
      <w:pPr>
        <w:numPr>
          <w:ilvl w:val="1"/>
          <w:numId w:val="2"/>
        </w:numPr>
        <w:spacing w:before="240"/>
        <w:rPr>
          <w:rFonts w:ascii="Calibri" w:hAnsi="Calibri"/>
          <w:lang w:val="es-MX"/>
        </w:rPr>
      </w:pPr>
      <w:r>
        <w:rPr>
          <w:rFonts w:ascii="Calibri" w:hAnsi="Calibri"/>
          <w:lang w:val="es-MX"/>
        </w:rPr>
        <w:t>Refugio en el Lugar</w:t>
      </w:r>
    </w:p>
    <w:p w:rsidR="00933866" w:rsidRPr="00254C67" w:rsidRDefault="00933866" w:rsidP="001E06A0">
      <w:pPr>
        <w:spacing w:before="240"/>
        <w:ind w:left="720"/>
        <w:rPr>
          <w:rStyle w:val="blueten1"/>
          <w:rFonts w:ascii="Calibri" w:hAnsi="Calibri"/>
          <w:b/>
          <w:color w:val="auto"/>
          <w:sz w:val="24"/>
          <w:lang w:val="es-MX"/>
        </w:rPr>
      </w:pPr>
      <w:r w:rsidRPr="00933866">
        <w:rPr>
          <w:rStyle w:val="blueten1"/>
          <w:rFonts w:ascii="Calibri" w:hAnsi="Calibri"/>
          <w:color w:val="auto"/>
          <w:sz w:val="24"/>
          <w:lang w:val="es-MX"/>
        </w:rPr>
        <w:t xml:space="preserve">En caso de que contaminantes químicos, biológicos o radiológicos se liberen al medio ambiente en tal cantidad o proximidad a </w:t>
      </w:r>
      <w:r w:rsidRPr="00254C67">
        <w:rPr>
          <w:rStyle w:val="blueten1"/>
          <w:rFonts w:ascii="Calibri" w:hAnsi="Calibri"/>
          <w:b/>
          <w:color w:val="auto"/>
          <w:sz w:val="24"/>
          <w:lang w:val="es-MX"/>
        </w:rPr>
        <w:t>(Nombre</w:t>
      </w:r>
      <w:r w:rsidR="00254C67" w:rsidRPr="00254C67">
        <w:rPr>
          <w:rStyle w:val="blueten1"/>
          <w:rFonts w:ascii="Calibri" w:hAnsi="Calibri"/>
          <w:b/>
          <w:color w:val="auto"/>
          <w:sz w:val="24"/>
          <w:lang w:val="es-MX"/>
        </w:rPr>
        <w:t xml:space="preserve"> de la Compañía</w:t>
      </w:r>
      <w:r w:rsidRPr="00254C67">
        <w:rPr>
          <w:rStyle w:val="blueten1"/>
          <w:rFonts w:ascii="Calibri" w:hAnsi="Calibri"/>
          <w:b/>
          <w:color w:val="auto"/>
          <w:sz w:val="24"/>
          <w:lang w:val="es-MX"/>
        </w:rPr>
        <w:t>/</w:t>
      </w:r>
      <w:r w:rsidR="00254C67" w:rsidRPr="00254C67">
        <w:rPr>
          <w:rStyle w:val="blueten1"/>
          <w:rFonts w:ascii="Calibri" w:hAnsi="Calibri"/>
          <w:b/>
          <w:color w:val="auto"/>
          <w:sz w:val="24"/>
          <w:lang w:val="es-MX"/>
        </w:rPr>
        <w:t>Lo</w:t>
      </w:r>
      <w:r w:rsidRPr="00254C67">
        <w:rPr>
          <w:rStyle w:val="blueten1"/>
          <w:rFonts w:ascii="Calibri" w:hAnsi="Calibri"/>
          <w:b/>
          <w:color w:val="auto"/>
          <w:sz w:val="24"/>
          <w:lang w:val="es-MX"/>
        </w:rPr>
        <w:t>cación)</w:t>
      </w:r>
      <w:r w:rsidRPr="00933866">
        <w:rPr>
          <w:rStyle w:val="blueten1"/>
          <w:rFonts w:ascii="Calibri" w:hAnsi="Calibri"/>
          <w:color w:val="auto"/>
          <w:sz w:val="24"/>
          <w:lang w:val="es-MX"/>
        </w:rPr>
        <w:t xml:space="preserve">, las autoridades y/o </w:t>
      </w:r>
      <w:r w:rsidRPr="00254C67">
        <w:rPr>
          <w:rStyle w:val="blueten1"/>
          <w:rFonts w:ascii="Calibri" w:hAnsi="Calibri"/>
          <w:b/>
          <w:color w:val="auto"/>
          <w:sz w:val="24"/>
          <w:lang w:val="es-MX"/>
        </w:rPr>
        <w:t>(</w:t>
      </w:r>
      <w:r w:rsidR="00254C67" w:rsidRPr="00254C67">
        <w:rPr>
          <w:rStyle w:val="blueten1"/>
          <w:rFonts w:ascii="Calibri" w:hAnsi="Calibri"/>
          <w:b/>
          <w:color w:val="auto"/>
          <w:sz w:val="24"/>
          <w:lang w:val="es-MX"/>
        </w:rPr>
        <w:t>Persona(s)</w:t>
      </w:r>
      <w:r w:rsidRPr="00254C67">
        <w:rPr>
          <w:rStyle w:val="blueten1"/>
          <w:rFonts w:ascii="Calibri" w:hAnsi="Calibri"/>
          <w:b/>
          <w:color w:val="auto"/>
          <w:sz w:val="24"/>
          <w:lang w:val="es-MX"/>
        </w:rPr>
        <w:t xml:space="preserve"> </w:t>
      </w:r>
      <w:r w:rsidR="00254C67" w:rsidRPr="00254C67">
        <w:rPr>
          <w:rStyle w:val="blueten1"/>
          <w:rFonts w:ascii="Calibri" w:hAnsi="Calibri"/>
          <w:b/>
          <w:color w:val="auto"/>
          <w:sz w:val="24"/>
          <w:lang w:val="es-MX"/>
        </w:rPr>
        <w:t>R</w:t>
      </w:r>
      <w:r w:rsidRPr="00254C67">
        <w:rPr>
          <w:rStyle w:val="blueten1"/>
          <w:rFonts w:ascii="Calibri" w:hAnsi="Calibri"/>
          <w:b/>
          <w:color w:val="auto"/>
          <w:sz w:val="24"/>
          <w:lang w:val="es-MX"/>
        </w:rPr>
        <w:t>esponsables)</w:t>
      </w:r>
      <w:r w:rsidRPr="00933866">
        <w:rPr>
          <w:rStyle w:val="blueten1"/>
          <w:rFonts w:ascii="Calibri" w:hAnsi="Calibri"/>
          <w:color w:val="auto"/>
          <w:sz w:val="24"/>
          <w:lang w:val="es-MX"/>
        </w:rPr>
        <w:t xml:space="preserve"> podrían determinar que es más seguro permanecer en el interior </w:t>
      </w:r>
      <w:r w:rsidR="00254C67">
        <w:rPr>
          <w:rStyle w:val="blueten1"/>
          <w:rFonts w:ascii="Calibri" w:hAnsi="Calibri"/>
          <w:color w:val="auto"/>
          <w:sz w:val="24"/>
          <w:lang w:val="es-MX"/>
        </w:rPr>
        <w:t>del</w:t>
      </w:r>
      <w:r w:rsidRPr="00933866">
        <w:rPr>
          <w:rStyle w:val="blueten1"/>
          <w:rFonts w:ascii="Calibri" w:hAnsi="Calibri"/>
          <w:color w:val="auto"/>
          <w:sz w:val="24"/>
          <w:lang w:val="es-MX"/>
        </w:rPr>
        <w:t xml:space="preserve"> lugar </w:t>
      </w:r>
      <w:r w:rsidR="00254C67">
        <w:rPr>
          <w:rStyle w:val="blueten1"/>
          <w:rFonts w:ascii="Calibri" w:hAnsi="Calibri"/>
          <w:color w:val="auto"/>
          <w:sz w:val="24"/>
          <w:lang w:val="es-MX"/>
        </w:rPr>
        <w:t>en vez de</w:t>
      </w:r>
      <w:r w:rsidRPr="00933866">
        <w:rPr>
          <w:rStyle w:val="blueten1"/>
          <w:rFonts w:ascii="Calibri" w:hAnsi="Calibri"/>
          <w:color w:val="auto"/>
          <w:sz w:val="24"/>
          <w:lang w:val="es-MX"/>
        </w:rPr>
        <w:t xml:space="preserve"> evacuar. El </w:t>
      </w:r>
      <w:r w:rsidR="00254C67">
        <w:rPr>
          <w:rStyle w:val="blueten1"/>
          <w:rFonts w:ascii="Calibri" w:hAnsi="Calibri"/>
          <w:color w:val="auto"/>
          <w:sz w:val="24"/>
          <w:lang w:val="es-MX"/>
        </w:rPr>
        <w:t>Administrador</w:t>
      </w:r>
      <w:r w:rsidRPr="00933866">
        <w:rPr>
          <w:rStyle w:val="blueten1"/>
          <w:rFonts w:ascii="Calibri" w:hAnsi="Calibri"/>
          <w:color w:val="auto"/>
          <w:sz w:val="24"/>
          <w:lang w:val="es-MX"/>
        </w:rPr>
        <w:t xml:space="preserve"> del Plan de Acción de Emergencia anunciará el estado de</w:t>
      </w:r>
      <w:r w:rsidR="00254C67">
        <w:rPr>
          <w:rStyle w:val="blueten1"/>
          <w:rFonts w:ascii="Calibri" w:hAnsi="Calibri"/>
          <w:color w:val="auto"/>
          <w:sz w:val="24"/>
          <w:lang w:val="es-MX"/>
        </w:rPr>
        <w:t>l</w:t>
      </w:r>
      <w:r w:rsidRPr="00933866">
        <w:rPr>
          <w:rStyle w:val="blueten1"/>
          <w:rFonts w:ascii="Calibri" w:hAnsi="Calibri"/>
          <w:color w:val="auto"/>
          <w:sz w:val="24"/>
          <w:lang w:val="es-MX"/>
        </w:rPr>
        <w:t xml:space="preserve"> refugio en el lugar </w:t>
      </w:r>
      <w:r w:rsidR="00254C67">
        <w:rPr>
          <w:rStyle w:val="blueten1"/>
          <w:rFonts w:ascii="Calibri" w:hAnsi="Calibri"/>
          <w:color w:val="auto"/>
          <w:sz w:val="24"/>
          <w:lang w:val="es-MX"/>
        </w:rPr>
        <w:t xml:space="preserve">a través del </w:t>
      </w:r>
      <w:r w:rsidRPr="00933866">
        <w:rPr>
          <w:rStyle w:val="blueten1"/>
          <w:rFonts w:ascii="Calibri" w:hAnsi="Calibri"/>
          <w:color w:val="auto"/>
          <w:sz w:val="24"/>
          <w:lang w:val="es-MX"/>
        </w:rPr>
        <w:t xml:space="preserve">sistema de </w:t>
      </w:r>
      <w:r w:rsidR="00254C67">
        <w:rPr>
          <w:rStyle w:val="blueten1"/>
          <w:rFonts w:ascii="Calibri" w:hAnsi="Calibri"/>
          <w:color w:val="auto"/>
          <w:sz w:val="24"/>
          <w:lang w:val="es-MX"/>
        </w:rPr>
        <w:t>altoparlantes</w:t>
      </w:r>
      <w:r w:rsidRPr="00933866">
        <w:rPr>
          <w:rStyle w:val="blueten1"/>
          <w:rFonts w:ascii="Calibri" w:hAnsi="Calibri"/>
          <w:color w:val="auto"/>
          <w:sz w:val="24"/>
          <w:lang w:val="es-MX"/>
        </w:rPr>
        <w:t xml:space="preserve"> </w:t>
      </w:r>
      <w:r w:rsidRPr="00254C67">
        <w:rPr>
          <w:rStyle w:val="blueten1"/>
          <w:rFonts w:ascii="Calibri" w:hAnsi="Calibri"/>
          <w:b/>
          <w:color w:val="auto"/>
          <w:sz w:val="24"/>
          <w:lang w:val="es-MX"/>
        </w:rPr>
        <w:t>u otro medio de notificación inmediata disponible en el lugar de trabajo.</w:t>
      </w:r>
    </w:p>
    <w:p w:rsidR="00387D29" w:rsidRPr="007E5007" w:rsidRDefault="00387D29" w:rsidP="00387D29">
      <w:pPr>
        <w:numPr>
          <w:ilvl w:val="2"/>
          <w:numId w:val="2"/>
        </w:numPr>
        <w:tabs>
          <w:tab w:val="clear" w:pos="1980"/>
          <w:tab w:val="num" w:pos="1800"/>
        </w:tabs>
        <w:spacing w:beforeLines="200" w:before="480"/>
        <w:ind w:left="1800"/>
        <w:jc w:val="both"/>
        <w:rPr>
          <w:rFonts w:ascii="Calibri" w:hAnsi="Calibri"/>
          <w:szCs w:val="19"/>
          <w:lang w:val="es-MX"/>
        </w:rPr>
      </w:pPr>
      <w:r w:rsidRPr="007E5007">
        <w:rPr>
          <w:rFonts w:ascii="Calibri" w:hAnsi="Calibri"/>
          <w:b/>
          <w:szCs w:val="19"/>
          <w:lang w:val="es-MX"/>
        </w:rPr>
        <w:t>(Persona(s) Responsable)</w:t>
      </w:r>
      <w:r w:rsidRPr="007E5007">
        <w:rPr>
          <w:rFonts w:ascii="Calibri" w:hAnsi="Calibri"/>
          <w:szCs w:val="19"/>
          <w:lang w:val="es-MX"/>
        </w:rPr>
        <w:t xml:space="preserve"> cerrará inmediatamente el negocio. Si clientes, o visitantes </w:t>
      </w:r>
      <w:r w:rsidR="007E5007">
        <w:rPr>
          <w:rFonts w:ascii="Calibri" w:hAnsi="Calibri"/>
          <w:szCs w:val="19"/>
          <w:lang w:val="es-MX"/>
        </w:rPr>
        <w:t xml:space="preserve">se encuentran </w:t>
      </w:r>
      <w:r w:rsidRPr="007E5007">
        <w:rPr>
          <w:rFonts w:ascii="Calibri" w:hAnsi="Calibri"/>
          <w:szCs w:val="19"/>
          <w:lang w:val="es-MX"/>
        </w:rPr>
        <w:t xml:space="preserve">en el edificio, se les recomendará que permanezcan en el edificio por su </w:t>
      </w:r>
      <w:r w:rsidR="007E5007">
        <w:rPr>
          <w:rFonts w:ascii="Calibri" w:hAnsi="Calibri"/>
          <w:szCs w:val="19"/>
          <w:lang w:val="es-MX"/>
        </w:rPr>
        <w:t xml:space="preserve">propia </w:t>
      </w:r>
      <w:r w:rsidRPr="007E5007">
        <w:rPr>
          <w:rFonts w:ascii="Calibri" w:hAnsi="Calibri"/>
          <w:szCs w:val="19"/>
          <w:lang w:val="es-MX"/>
        </w:rPr>
        <w:t>seguridad.</w:t>
      </w:r>
    </w:p>
    <w:p w:rsidR="007E5007" w:rsidRPr="007E5007" w:rsidRDefault="007E5007" w:rsidP="007E5007">
      <w:pPr>
        <w:numPr>
          <w:ilvl w:val="2"/>
          <w:numId w:val="2"/>
        </w:numPr>
        <w:tabs>
          <w:tab w:val="clear" w:pos="1980"/>
          <w:tab w:val="num" w:pos="1800"/>
        </w:tabs>
        <w:spacing w:beforeLines="120" w:before="288"/>
        <w:ind w:left="1800"/>
        <w:jc w:val="both"/>
        <w:rPr>
          <w:rFonts w:ascii="Calibri" w:hAnsi="Calibri"/>
          <w:szCs w:val="19"/>
          <w:lang w:val="es-MX"/>
        </w:rPr>
      </w:pPr>
      <w:r w:rsidRPr="007E5007">
        <w:rPr>
          <w:rFonts w:ascii="Calibri" w:hAnsi="Calibri"/>
          <w:szCs w:val="19"/>
          <w:lang w:val="es-MX"/>
        </w:rPr>
        <w:t>A menos que exista una amenaza inminente, los empleados, clientes y visitantes llamarán a sus contactos de emergencia para avisarles dónde están y que están a salvo.</w:t>
      </w:r>
    </w:p>
    <w:p w:rsidR="007E5007" w:rsidRPr="007E5007" w:rsidRDefault="007E5007" w:rsidP="007E5007">
      <w:pPr>
        <w:numPr>
          <w:ilvl w:val="2"/>
          <w:numId w:val="2"/>
        </w:numPr>
        <w:tabs>
          <w:tab w:val="clear" w:pos="1980"/>
          <w:tab w:val="num" w:pos="1800"/>
        </w:tabs>
        <w:spacing w:beforeLines="120" w:before="288"/>
        <w:ind w:left="1800"/>
        <w:jc w:val="both"/>
        <w:rPr>
          <w:rFonts w:ascii="Calibri" w:hAnsi="Calibri"/>
          <w:szCs w:val="19"/>
          <w:lang w:val="es-MX"/>
        </w:rPr>
      </w:pPr>
      <w:r w:rsidRPr="007E5007">
        <w:rPr>
          <w:rFonts w:ascii="Calibri" w:hAnsi="Calibri"/>
          <w:b/>
          <w:szCs w:val="19"/>
          <w:lang w:val="es-MX"/>
        </w:rPr>
        <w:t>(Persona(s) Responsable)</w:t>
      </w:r>
      <w:r w:rsidRPr="007E5007">
        <w:rPr>
          <w:rFonts w:ascii="Calibri" w:hAnsi="Calibri"/>
          <w:szCs w:val="19"/>
          <w:lang w:val="es-MX"/>
        </w:rPr>
        <w:t xml:space="preserve"> activarán el sistema de transferencia de llamadas o sistemas o servicios alternos de contestador de llamadas. La grabación para el correo de voz o asistente automático deberá cambiarse para que indique que el negocio está cerrado, y que el personal y los visitantes permanecerán en el edificio hasta que las autoridades indiquen que es seguro abandonar el lugar.</w:t>
      </w:r>
    </w:p>
    <w:p w:rsidR="0081357E" w:rsidRPr="004C2735" w:rsidRDefault="0081357E" w:rsidP="0081357E">
      <w:pPr>
        <w:numPr>
          <w:ilvl w:val="2"/>
          <w:numId w:val="2"/>
        </w:numPr>
        <w:tabs>
          <w:tab w:val="clear" w:pos="1980"/>
          <w:tab w:val="num" w:pos="1800"/>
        </w:tabs>
        <w:spacing w:beforeLines="120" w:before="288"/>
        <w:ind w:left="1800"/>
        <w:jc w:val="both"/>
        <w:rPr>
          <w:rFonts w:ascii="Calibri" w:hAnsi="Calibri"/>
          <w:szCs w:val="19"/>
          <w:lang w:val="es-MX"/>
        </w:rPr>
      </w:pPr>
      <w:r w:rsidRPr="004C2735">
        <w:rPr>
          <w:rFonts w:ascii="Calibri" w:hAnsi="Calibri"/>
          <w:b/>
          <w:szCs w:val="19"/>
          <w:lang w:val="es-MX"/>
        </w:rPr>
        <w:t>(Persona(s) Responsable)</w:t>
      </w:r>
      <w:r w:rsidRPr="004C2735">
        <w:rPr>
          <w:rFonts w:ascii="Calibri" w:hAnsi="Calibri"/>
          <w:szCs w:val="19"/>
          <w:lang w:val="es-MX"/>
        </w:rPr>
        <w:t xml:space="preserve"> cerrará rápidamente las puertas exteriores y cerrará las ventanas, las rejillas de ventilación y los reguladores de la chimenea. </w:t>
      </w:r>
      <w:r w:rsidRPr="004C2735">
        <w:rPr>
          <w:rFonts w:ascii="Calibri" w:hAnsi="Calibri"/>
          <w:b/>
          <w:szCs w:val="19"/>
          <w:lang w:val="es-MX"/>
        </w:rPr>
        <w:t>(La Persona Responsable)</w:t>
      </w:r>
      <w:r w:rsidRPr="004C2735">
        <w:rPr>
          <w:rFonts w:ascii="Calibri" w:hAnsi="Calibri"/>
          <w:szCs w:val="19"/>
          <w:lang w:val="es-MX"/>
        </w:rPr>
        <w:t xml:space="preserve"> quien está familiarizado(a) con los sistemas mecánicos del edificio apagará, sellará o </w:t>
      </w:r>
      <w:r w:rsidR="004C2735" w:rsidRPr="004C2735">
        <w:rPr>
          <w:rFonts w:ascii="Calibri" w:hAnsi="Calibri"/>
          <w:szCs w:val="19"/>
          <w:lang w:val="es-MX"/>
        </w:rPr>
        <w:t>in</w:t>
      </w:r>
      <w:r w:rsidRPr="004C2735">
        <w:rPr>
          <w:rFonts w:ascii="Calibri" w:hAnsi="Calibri"/>
          <w:szCs w:val="19"/>
          <w:lang w:val="es-MX"/>
        </w:rPr>
        <w:t xml:space="preserve">habilitará todos los ventiladores, los sistemas de calefacción y </w:t>
      </w:r>
      <w:r w:rsidR="004C2735" w:rsidRPr="004C2735">
        <w:rPr>
          <w:rFonts w:ascii="Calibri" w:hAnsi="Calibri"/>
          <w:szCs w:val="19"/>
          <w:lang w:val="es-MX"/>
        </w:rPr>
        <w:t xml:space="preserve">de </w:t>
      </w:r>
      <w:r w:rsidRPr="004C2735">
        <w:rPr>
          <w:rFonts w:ascii="Calibri" w:hAnsi="Calibri"/>
          <w:szCs w:val="19"/>
          <w:lang w:val="es-MX"/>
        </w:rPr>
        <w:t>aire acondicionado y l</w:t>
      </w:r>
      <w:r w:rsidR="004C2735" w:rsidRPr="004C2735">
        <w:rPr>
          <w:rFonts w:ascii="Calibri" w:hAnsi="Calibri"/>
          <w:szCs w:val="19"/>
          <w:lang w:val="es-MX"/>
        </w:rPr>
        <w:t>o</w:t>
      </w:r>
      <w:r w:rsidRPr="004C2735">
        <w:rPr>
          <w:rFonts w:ascii="Calibri" w:hAnsi="Calibri"/>
          <w:szCs w:val="19"/>
          <w:lang w:val="es-MX"/>
        </w:rPr>
        <w:t xml:space="preserve">s secadores de ropa, especialmente los sistemas que intercambian automáticamente aire </w:t>
      </w:r>
      <w:r w:rsidR="004C2735" w:rsidRPr="004C2735">
        <w:rPr>
          <w:rFonts w:ascii="Calibri" w:hAnsi="Calibri"/>
          <w:szCs w:val="19"/>
          <w:lang w:val="es-MX"/>
        </w:rPr>
        <w:t xml:space="preserve">del </w:t>
      </w:r>
      <w:r w:rsidRPr="004C2735">
        <w:rPr>
          <w:rFonts w:ascii="Calibri" w:hAnsi="Calibri"/>
          <w:szCs w:val="19"/>
          <w:lang w:val="es-MX"/>
        </w:rPr>
        <w:t>inter</w:t>
      </w:r>
      <w:r w:rsidR="004C2735" w:rsidRPr="004C2735">
        <w:rPr>
          <w:rFonts w:ascii="Calibri" w:hAnsi="Calibri"/>
          <w:szCs w:val="19"/>
          <w:lang w:val="es-MX"/>
        </w:rPr>
        <w:t xml:space="preserve">ior del edificio </w:t>
      </w:r>
      <w:r w:rsidRPr="004C2735">
        <w:rPr>
          <w:rFonts w:ascii="Calibri" w:hAnsi="Calibri"/>
          <w:szCs w:val="19"/>
          <w:lang w:val="es-MX"/>
        </w:rPr>
        <w:t xml:space="preserve">con aire </w:t>
      </w:r>
      <w:r w:rsidR="004C2735" w:rsidRPr="004C2735">
        <w:rPr>
          <w:rFonts w:ascii="Calibri" w:hAnsi="Calibri"/>
          <w:szCs w:val="19"/>
          <w:lang w:val="es-MX"/>
        </w:rPr>
        <w:t>de afuera</w:t>
      </w:r>
      <w:r w:rsidRPr="004C2735">
        <w:rPr>
          <w:rFonts w:ascii="Calibri" w:hAnsi="Calibri"/>
          <w:szCs w:val="19"/>
          <w:lang w:val="es-MX"/>
        </w:rPr>
        <w:t xml:space="preserve">. Si existe </w:t>
      </w:r>
      <w:r w:rsidR="004C2735" w:rsidRPr="004C2735">
        <w:rPr>
          <w:rFonts w:ascii="Calibri" w:hAnsi="Calibri"/>
          <w:szCs w:val="19"/>
          <w:lang w:val="es-MX"/>
        </w:rPr>
        <w:t>un</w:t>
      </w:r>
      <w:r w:rsidRPr="004C2735">
        <w:rPr>
          <w:rFonts w:ascii="Calibri" w:hAnsi="Calibri"/>
          <w:szCs w:val="19"/>
          <w:lang w:val="es-MX"/>
        </w:rPr>
        <w:t xml:space="preserve"> peligro de explosión, </w:t>
      </w:r>
      <w:r w:rsidRPr="004C2735">
        <w:rPr>
          <w:rFonts w:ascii="Calibri" w:hAnsi="Calibri"/>
          <w:b/>
          <w:szCs w:val="19"/>
          <w:lang w:val="es-MX"/>
        </w:rPr>
        <w:t>(</w:t>
      </w:r>
      <w:r w:rsidR="004C2735" w:rsidRPr="004C2735">
        <w:rPr>
          <w:rFonts w:ascii="Calibri" w:hAnsi="Calibri"/>
          <w:b/>
          <w:szCs w:val="19"/>
          <w:lang w:val="es-MX"/>
        </w:rPr>
        <w:t>P</w:t>
      </w:r>
      <w:r w:rsidRPr="004C2735">
        <w:rPr>
          <w:rFonts w:ascii="Calibri" w:hAnsi="Calibri"/>
          <w:b/>
          <w:szCs w:val="19"/>
          <w:lang w:val="es-MX"/>
        </w:rPr>
        <w:t>ersona</w:t>
      </w:r>
      <w:r w:rsidR="004C2735" w:rsidRPr="004C2735">
        <w:rPr>
          <w:rFonts w:ascii="Calibri" w:hAnsi="Calibri"/>
          <w:b/>
          <w:szCs w:val="19"/>
          <w:lang w:val="es-MX"/>
        </w:rPr>
        <w:t>(s)</w:t>
      </w:r>
      <w:r w:rsidRPr="004C2735">
        <w:rPr>
          <w:rFonts w:ascii="Calibri" w:hAnsi="Calibri"/>
          <w:b/>
          <w:szCs w:val="19"/>
          <w:lang w:val="es-MX"/>
        </w:rPr>
        <w:t xml:space="preserve"> </w:t>
      </w:r>
      <w:r w:rsidR="004C2735" w:rsidRPr="004C2735">
        <w:rPr>
          <w:rFonts w:ascii="Calibri" w:hAnsi="Calibri"/>
          <w:b/>
          <w:szCs w:val="19"/>
          <w:lang w:val="es-MX"/>
        </w:rPr>
        <w:t>R</w:t>
      </w:r>
      <w:r w:rsidRPr="004C2735">
        <w:rPr>
          <w:rFonts w:ascii="Calibri" w:hAnsi="Calibri"/>
          <w:b/>
          <w:szCs w:val="19"/>
          <w:lang w:val="es-MX"/>
        </w:rPr>
        <w:t>esponsable)</w:t>
      </w:r>
      <w:r w:rsidRPr="004C2735">
        <w:rPr>
          <w:rFonts w:ascii="Calibri" w:hAnsi="Calibri"/>
          <w:szCs w:val="19"/>
          <w:lang w:val="es-MX"/>
        </w:rPr>
        <w:t xml:space="preserve"> debe cerrar </w:t>
      </w:r>
      <w:r w:rsidR="004C2735" w:rsidRPr="004C2735">
        <w:rPr>
          <w:rFonts w:ascii="Calibri" w:hAnsi="Calibri"/>
          <w:szCs w:val="19"/>
          <w:lang w:val="es-MX"/>
        </w:rPr>
        <w:t xml:space="preserve">el cortinaje de las ventanas y todas las </w:t>
      </w:r>
      <w:r w:rsidRPr="004C2735">
        <w:rPr>
          <w:rFonts w:ascii="Calibri" w:hAnsi="Calibri"/>
          <w:szCs w:val="19"/>
          <w:lang w:val="es-MX"/>
        </w:rPr>
        <w:t>persianas.</w:t>
      </w:r>
    </w:p>
    <w:p w:rsidR="004C2735" w:rsidRPr="00CA3E7A" w:rsidRDefault="004C2735" w:rsidP="004C2735">
      <w:pPr>
        <w:numPr>
          <w:ilvl w:val="2"/>
          <w:numId w:val="2"/>
        </w:numPr>
        <w:tabs>
          <w:tab w:val="clear" w:pos="1980"/>
          <w:tab w:val="num" w:pos="1800"/>
        </w:tabs>
        <w:spacing w:beforeLines="120" w:before="288"/>
        <w:ind w:left="1800"/>
        <w:jc w:val="both"/>
        <w:rPr>
          <w:rFonts w:ascii="Calibri" w:hAnsi="Calibri"/>
          <w:i/>
          <w:szCs w:val="19"/>
          <w:lang w:val="es-MX"/>
        </w:rPr>
      </w:pPr>
      <w:r w:rsidRPr="00CA3E7A">
        <w:rPr>
          <w:rFonts w:ascii="Calibri" w:hAnsi="Calibri"/>
          <w:b/>
          <w:szCs w:val="19"/>
          <w:lang w:val="es-MX"/>
        </w:rPr>
        <w:t>(Persona(s) Responsable)</w:t>
      </w:r>
      <w:r w:rsidRPr="00CA3E7A">
        <w:rPr>
          <w:rFonts w:ascii="Calibri" w:hAnsi="Calibri"/>
          <w:szCs w:val="19"/>
          <w:lang w:val="es-MX"/>
        </w:rPr>
        <w:t xml:space="preserve"> recopilará suministros esenciales para desastres (por ejemplo, alimentos no perecederos, agua embotellada, radios de </w:t>
      </w:r>
      <w:r w:rsidRPr="00CA3E7A">
        <w:rPr>
          <w:rFonts w:ascii="Calibri" w:hAnsi="Calibri"/>
          <w:szCs w:val="19"/>
          <w:lang w:val="es-MX"/>
        </w:rPr>
        <w:lastRenderedPageBreak/>
        <w:t>baterías, suministros de primeros auxilios, linternas, baterías, cinta adhesiva, láminas de plástico y bolsas de plástico</w:t>
      </w:r>
      <w:r w:rsidR="004F2AF5" w:rsidRPr="00CA3E7A">
        <w:rPr>
          <w:rFonts w:ascii="Calibri" w:hAnsi="Calibri"/>
          <w:szCs w:val="19"/>
          <w:lang w:val="es-MX"/>
        </w:rPr>
        <w:t xml:space="preserve"> para la basura</w:t>
      </w:r>
      <w:r w:rsidRPr="00CA3E7A">
        <w:rPr>
          <w:rFonts w:ascii="Calibri" w:hAnsi="Calibri"/>
          <w:szCs w:val="19"/>
          <w:lang w:val="es-MX"/>
        </w:rPr>
        <w:t xml:space="preserve">), </w:t>
      </w:r>
      <w:r w:rsidR="004F2AF5" w:rsidRPr="00CA3E7A">
        <w:rPr>
          <w:rFonts w:ascii="Calibri" w:hAnsi="Calibri"/>
          <w:szCs w:val="19"/>
          <w:lang w:val="es-MX"/>
        </w:rPr>
        <w:t>los cuales están</w:t>
      </w:r>
      <w:r w:rsidRPr="00CA3E7A">
        <w:rPr>
          <w:rFonts w:ascii="Calibri" w:hAnsi="Calibri"/>
          <w:szCs w:val="19"/>
          <w:lang w:val="es-MX"/>
        </w:rPr>
        <w:t xml:space="preserve"> almacenado</w:t>
      </w:r>
      <w:r w:rsidR="004F2AF5" w:rsidRPr="00CA3E7A">
        <w:rPr>
          <w:rFonts w:ascii="Calibri" w:hAnsi="Calibri"/>
          <w:szCs w:val="19"/>
          <w:lang w:val="es-MX"/>
        </w:rPr>
        <w:t>s</w:t>
      </w:r>
      <w:r w:rsidRPr="00CA3E7A">
        <w:rPr>
          <w:rFonts w:ascii="Calibri" w:hAnsi="Calibri"/>
          <w:szCs w:val="19"/>
          <w:lang w:val="es-MX"/>
        </w:rPr>
        <w:t xml:space="preserve"> en </w:t>
      </w:r>
      <w:r w:rsidRPr="00CA3E7A">
        <w:rPr>
          <w:rFonts w:ascii="Calibri" w:hAnsi="Calibri"/>
          <w:b/>
          <w:szCs w:val="19"/>
          <w:lang w:val="es-MX"/>
        </w:rPr>
        <w:t>(</w:t>
      </w:r>
      <w:r w:rsidR="004F2AF5" w:rsidRPr="00CA3E7A">
        <w:rPr>
          <w:rFonts w:ascii="Calibri" w:hAnsi="Calibri"/>
          <w:b/>
          <w:szCs w:val="19"/>
          <w:lang w:val="es-MX"/>
        </w:rPr>
        <w:t>Lo</w:t>
      </w:r>
      <w:r w:rsidRPr="00CA3E7A">
        <w:rPr>
          <w:rFonts w:ascii="Calibri" w:hAnsi="Calibri"/>
          <w:b/>
          <w:szCs w:val="19"/>
          <w:lang w:val="es-MX"/>
        </w:rPr>
        <w:t xml:space="preserve">cación </w:t>
      </w:r>
      <w:r w:rsidR="004F2AF5" w:rsidRPr="00CA3E7A">
        <w:rPr>
          <w:rFonts w:ascii="Calibri" w:hAnsi="Calibri"/>
          <w:b/>
          <w:szCs w:val="19"/>
          <w:lang w:val="es-MX"/>
        </w:rPr>
        <w:t>D</w:t>
      </w:r>
      <w:r w:rsidRPr="00CA3E7A">
        <w:rPr>
          <w:rFonts w:ascii="Calibri" w:hAnsi="Calibri"/>
          <w:b/>
          <w:szCs w:val="19"/>
          <w:lang w:val="es-MX"/>
        </w:rPr>
        <w:t>esignada)</w:t>
      </w:r>
      <w:r w:rsidRPr="00CA3E7A">
        <w:rPr>
          <w:rFonts w:ascii="Calibri" w:hAnsi="Calibri"/>
          <w:szCs w:val="19"/>
          <w:lang w:val="es-MX"/>
        </w:rPr>
        <w:t xml:space="preserve">, y los llevará a </w:t>
      </w:r>
      <w:r w:rsidRPr="00CA3E7A">
        <w:rPr>
          <w:rFonts w:ascii="Calibri" w:hAnsi="Calibri"/>
          <w:b/>
          <w:szCs w:val="19"/>
          <w:lang w:val="es-MX"/>
        </w:rPr>
        <w:t>(</w:t>
      </w:r>
      <w:r w:rsidR="004F2AF5" w:rsidRPr="00CA3E7A">
        <w:rPr>
          <w:rFonts w:ascii="Calibri" w:hAnsi="Calibri"/>
          <w:b/>
          <w:szCs w:val="19"/>
          <w:lang w:val="es-MX"/>
        </w:rPr>
        <w:t>Lo</w:t>
      </w:r>
      <w:r w:rsidRPr="00CA3E7A">
        <w:rPr>
          <w:rFonts w:ascii="Calibri" w:hAnsi="Calibri"/>
          <w:b/>
          <w:szCs w:val="19"/>
          <w:lang w:val="es-MX"/>
        </w:rPr>
        <w:t>cación de</w:t>
      </w:r>
      <w:r w:rsidR="004F2AF5" w:rsidRPr="00CA3E7A">
        <w:rPr>
          <w:rFonts w:ascii="Calibri" w:hAnsi="Calibri"/>
          <w:b/>
          <w:szCs w:val="19"/>
          <w:lang w:val="es-MX"/>
        </w:rPr>
        <w:t>l R</w:t>
      </w:r>
      <w:r w:rsidRPr="00CA3E7A">
        <w:rPr>
          <w:rFonts w:ascii="Calibri" w:hAnsi="Calibri"/>
          <w:b/>
          <w:szCs w:val="19"/>
          <w:lang w:val="es-MX"/>
        </w:rPr>
        <w:t>efugio</w:t>
      </w:r>
      <w:r w:rsidR="004F2AF5" w:rsidRPr="00CA3E7A">
        <w:rPr>
          <w:rFonts w:ascii="Calibri" w:hAnsi="Calibri"/>
          <w:b/>
          <w:szCs w:val="19"/>
          <w:lang w:val="es-MX"/>
        </w:rPr>
        <w:t>(</w:t>
      </w:r>
      <w:r w:rsidRPr="00CA3E7A">
        <w:rPr>
          <w:rFonts w:ascii="Calibri" w:hAnsi="Calibri"/>
          <w:b/>
          <w:szCs w:val="19"/>
          <w:lang w:val="es-MX"/>
        </w:rPr>
        <w:t>s</w:t>
      </w:r>
      <w:r w:rsidR="004F2AF5" w:rsidRPr="00CA3E7A">
        <w:rPr>
          <w:rFonts w:ascii="Calibri" w:hAnsi="Calibri"/>
          <w:b/>
          <w:szCs w:val="19"/>
          <w:lang w:val="es-MX"/>
        </w:rPr>
        <w:t>)</w:t>
      </w:r>
      <w:r w:rsidRPr="00CA3E7A">
        <w:rPr>
          <w:rFonts w:ascii="Calibri" w:hAnsi="Calibri"/>
          <w:b/>
          <w:szCs w:val="19"/>
          <w:lang w:val="es-MX"/>
        </w:rPr>
        <w:t xml:space="preserve"> en el </w:t>
      </w:r>
      <w:r w:rsidR="004F2AF5" w:rsidRPr="00CA3E7A">
        <w:rPr>
          <w:rFonts w:ascii="Calibri" w:hAnsi="Calibri"/>
          <w:b/>
          <w:szCs w:val="19"/>
          <w:lang w:val="es-MX"/>
        </w:rPr>
        <w:t>L</w:t>
      </w:r>
      <w:r w:rsidRPr="00CA3E7A">
        <w:rPr>
          <w:rFonts w:ascii="Calibri" w:hAnsi="Calibri"/>
          <w:b/>
          <w:szCs w:val="19"/>
          <w:lang w:val="es-MX"/>
        </w:rPr>
        <w:t xml:space="preserve">ugar) </w:t>
      </w:r>
      <w:r w:rsidRPr="00CA3E7A">
        <w:rPr>
          <w:rFonts w:ascii="Calibri" w:hAnsi="Calibri"/>
          <w:szCs w:val="19"/>
          <w:lang w:val="es-MX"/>
        </w:rPr>
        <w:t xml:space="preserve">dentro del edificio. </w:t>
      </w:r>
      <w:r w:rsidRPr="00CA3E7A">
        <w:rPr>
          <w:rFonts w:ascii="Calibri" w:hAnsi="Calibri"/>
          <w:i/>
          <w:szCs w:val="19"/>
          <w:lang w:val="es-MX"/>
        </w:rPr>
        <w:t xml:space="preserve">[Seleccione </w:t>
      </w:r>
      <w:r w:rsidR="004F2AF5" w:rsidRPr="00CA3E7A">
        <w:rPr>
          <w:rFonts w:ascii="Calibri" w:hAnsi="Calibri"/>
          <w:i/>
          <w:szCs w:val="19"/>
          <w:lang w:val="es-MX"/>
        </w:rPr>
        <w:t xml:space="preserve">una </w:t>
      </w:r>
      <w:r w:rsidRPr="00CA3E7A">
        <w:rPr>
          <w:rFonts w:ascii="Calibri" w:hAnsi="Calibri"/>
          <w:i/>
          <w:szCs w:val="19"/>
          <w:lang w:val="es-MX"/>
        </w:rPr>
        <w:t xml:space="preserve">habitación(es) </w:t>
      </w:r>
      <w:r w:rsidR="004F2AF5" w:rsidRPr="00CA3E7A">
        <w:rPr>
          <w:rFonts w:ascii="Calibri" w:hAnsi="Calibri"/>
          <w:i/>
          <w:szCs w:val="19"/>
          <w:lang w:val="es-MX"/>
        </w:rPr>
        <w:t xml:space="preserve">en el </w:t>
      </w:r>
      <w:r w:rsidRPr="00CA3E7A">
        <w:rPr>
          <w:rFonts w:ascii="Calibri" w:hAnsi="Calibri"/>
          <w:i/>
          <w:szCs w:val="19"/>
          <w:lang w:val="es-MX"/>
        </w:rPr>
        <w:t>interior</w:t>
      </w:r>
      <w:r w:rsidR="00CA3E7A" w:rsidRPr="00CA3E7A">
        <w:rPr>
          <w:rFonts w:ascii="Calibri" w:hAnsi="Calibri"/>
          <w:i/>
          <w:szCs w:val="19"/>
          <w:lang w:val="es-MX"/>
        </w:rPr>
        <w:t xml:space="preserve"> que esté</w:t>
      </w:r>
      <w:r w:rsidRPr="00CA3E7A">
        <w:rPr>
          <w:rFonts w:ascii="Calibri" w:hAnsi="Calibri"/>
          <w:i/>
          <w:szCs w:val="19"/>
          <w:lang w:val="es-MX"/>
        </w:rPr>
        <w:t xml:space="preserve"> </w:t>
      </w:r>
      <w:r w:rsidR="004F2AF5" w:rsidRPr="00CA3E7A">
        <w:rPr>
          <w:rFonts w:ascii="Calibri" w:hAnsi="Calibri"/>
          <w:i/>
          <w:szCs w:val="19"/>
          <w:lang w:val="es-MX"/>
        </w:rPr>
        <w:t>encima de</w:t>
      </w:r>
      <w:r w:rsidRPr="00CA3E7A">
        <w:rPr>
          <w:rFonts w:ascii="Calibri" w:hAnsi="Calibri"/>
          <w:i/>
          <w:szCs w:val="19"/>
          <w:lang w:val="es-MX"/>
        </w:rPr>
        <w:t xml:space="preserve"> la planta baja, con la menor cantidad de ventanas o respiraderos. La habitaci</w:t>
      </w:r>
      <w:r w:rsidR="004F2AF5" w:rsidRPr="00CA3E7A">
        <w:rPr>
          <w:rFonts w:ascii="Calibri" w:hAnsi="Calibri"/>
          <w:i/>
          <w:szCs w:val="19"/>
          <w:lang w:val="es-MX"/>
        </w:rPr>
        <w:t>ó</w:t>
      </w:r>
      <w:r w:rsidRPr="00CA3E7A">
        <w:rPr>
          <w:rFonts w:ascii="Calibri" w:hAnsi="Calibri"/>
          <w:i/>
          <w:szCs w:val="19"/>
          <w:lang w:val="es-MX"/>
        </w:rPr>
        <w:t>n</w:t>
      </w:r>
      <w:r w:rsidR="004F2AF5" w:rsidRPr="00CA3E7A">
        <w:rPr>
          <w:rFonts w:ascii="Calibri" w:hAnsi="Calibri"/>
          <w:i/>
          <w:szCs w:val="19"/>
          <w:lang w:val="es-MX"/>
        </w:rPr>
        <w:t>(</w:t>
      </w:r>
      <w:r w:rsidRPr="00CA3E7A">
        <w:rPr>
          <w:rFonts w:ascii="Calibri" w:hAnsi="Calibri"/>
          <w:i/>
          <w:szCs w:val="19"/>
          <w:lang w:val="es-MX"/>
        </w:rPr>
        <w:t>es</w:t>
      </w:r>
      <w:r w:rsidR="004F2AF5" w:rsidRPr="00CA3E7A">
        <w:rPr>
          <w:rFonts w:ascii="Calibri" w:hAnsi="Calibri"/>
          <w:i/>
          <w:szCs w:val="19"/>
          <w:lang w:val="es-MX"/>
        </w:rPr>
        <w:t>)</w:t>
      </w:r>
      <w:r w:rsidRPr="00CA3E7A">
        <w:rPr>
          <w:rFonts w:ascii="Calibri" w:hAnsi="Calibri"/>
          <w:i/>
          <w:szCs w:val="19"/>
          <w:lang w:val="es-MX"/>
        </w:rPr>
        <w:t xml:space="preserve"> debe tener espacio adecuado para que todos puedan sentarse. Evite la </w:t>
      </w:r>
      <w:r w:rsidR="00695516" w:rsidRPr="00CA3E7A">
        <w:rPr>
          <w:rFonts w:ascii="Calibri" w:hAnsi="Calibri"/>
          <w:i/>
          <w:szCs w:val="19"/>
          <w:lang w:val="es-MX"/>
        </w:rPr>
        <w:t>aglomeración de personas</w:t>
      </w:r>
      <w:r w:rsidRPr="00CA3E7A">
        <w:rPr>
          <w:rFonts w:ascii="Calibri" w:hAnsi="Calibri"/>
          <w:i/>
          <w:szCs w:val="19"/>
          <w:lang w:val="es-MX"/>
        </w:rPr>
        <w:t xml:space="preserve"> al seleccionar varias </w:t>
      </w:r>
      <w:r w:rsidR="00695516" w:rsidRPr="00CA3E7A">
        <w:rPr>
          <w:rFonts w:ascii="Calibri" w:hAnsi="Calibri"/>
          <w:i/>
          <w:szCs w:val="19"/>
          <w:lang w:val="es-MX"/>
        </w:rPr>
        <w:t>habitaciones</w:t>
      </w:r>
      <w:r w:rsidRPr="00CA3E7A">
        <w:rPr>
          <w:rFonts w:ascii="Calibri" w:hAnsi="Calibri"/>
          <w:i/>
          <w:szCs w:val="19"/>
          <w:lang w:val="es-MX"/>
        </w:rPr>
        <w:t xml:space="preserve"> si es necesario. Los </w:t>
      </w:r>
      <w:r w:rsidR="00695516" w:rsidRPr="00CA3E7A">
        <w:rPr>
          <w:rFonts w:ascii="Calibri" w:hAnsi="Calibri"/>
          <w:i/>
          <w:szCs w:val="19"/>
          <w:lang w:val="es-MX"/>
        </w:rPr>
        <w:t xml:space="preserve">armarios </w:t>
      </w:r>
      <w:r w:rsidRPr="00CA3E7A">
        <w:rPr>
          <w:rFonts w:ascii="Calibri" w:hAnsi="Calibri"/>
          <w:i/>
          <w:szCs w:val="19"/>
          <w:lang w:val="es-MX"/>
        </w:rPr>
        <w:t xml:space="preserve">grandes de almacenamiento, los cuartos de servicio, </w:t>
      </w:r>
      <w:r w:rsidR="00415BD8" w:rsidRPr="00CA3E7A">
        <w:rPr>
          <w:rFonts w:ascii="Calibri" w:hAnsi="Calibri"/>
          <w:i/>
          <w:szCs w:val="19"/>
          <w:lang w:val="es-MX"/>
        </w:rPr>
        <w:t>las alacenas</w:t>
      </w:r>
      <w:r w:rsidRPr="00CA3E7A">
        <w:rPr>
          <w:rFonts w:ascii="Calibri" w:hAnsi="Calibri"/>
          <w:i/>
          <w:szCs w:val="19"/>
          <w:lang w:val="es-MX"/>
        </w:rPr>
        <w:t xml:space="preserve"> y las salas de copias y conferencias sin ventanas exteriores funcionan bien. Evite seleccionar habitaciones con equipo mecánico, </w:t>
      </w:r>
      <w:r w:rsidR="00415BD8" w:rsidRPr="00CA3E7A">
        <w:rPr>
          <w:rFonts w:ascii="Calibri" w:hAnsi="Calibri"/>
          <w:i/>
          <w:szCs w:val="19"/>
          <w:lang w:val="es-MX"/>
        </w:rPr>
        <w:t xml:space="preserve">tal </w:t>
      </w:r>
      <w:r w:rsidRPr="00CA3E7A">
        <w:rPr>
          <w:rFonts w:ascii="Calibri" w:hAnsi="Calibri"/>
          <w:i/>
          <w:szCs w:val="19"/>
          <w:lang w:val="es-MX"/>
        </w:rPr>
        <w:t xml:space="preserve">como sopladores de ventilación o tuberías, </w:t>
      </w:r>
      <w:r w:rsidR="00415BD8" w:rsidRPr="00CA3E7A">
        <w:rPr>
          <w:rFonts w:ascii="Calibri" w:hAnsi="Calibri"/>
          <w:i/>
          <w:szCs w:val="19"/>
          <w:lang w:val="es-MX"/>
        </w:rPr>
        <w:t>los cuales</w:t>
      </w:r>
      <w:r w:rsidRPr="00CA3E7A">
        <w:rPr>
          <w:rFonts w:ascii="Calibri" w:hAnsi="Calibri"/>
          <w:i/>
          <w:szCs w:val="19"/>
          <w:lang w:val="es-MX"/>
        </w:rPr>
        <w:t xml:space="preserve"> pueden ser imposibles de sellar desde </w:t>
      </w:r>
      <w:r w:rsidR="00415BD8" w:rsidRPr="00CA3E7A">
        <w:rPr>
          <w:rFonts w:ascii="Calibri" w:hAnsi="Calibri"/>
          <w:i/>
          <w:szCs w:val="19"/>
          <w:lang w:val="es-MX"/>
        </w:rPr>
        <w:t>afuera</w:t>
      </w:r>
      <w:r w:rsidRPr="00CA3E7A">
        <w:rPr>
          <w:rFonts w:ascii="Calibri" w:hAnsi="Calibri"/>
          <w:i/>
          <w:szCs w:val="19"/>
          <w:lang w:val="es-MX"/>
        </w:rPr>
        <w:t xml:space="preserve">. Es ideal tener un teléfono </w:t>
      </w:r>
      <w:r w:rsidR="00415BD8" w:rsidRPr="00CA3E7A">
        <w:rPr>
          <w:rFonts w:ascii="Calibri" w:hAnsi="Calibri"/>
          <w:i/>
          <w:szCs w:val="19"/>
          <w:lang w:val="es-MX"/>
        </w:rPr>
        <w:t>inalámbrico</w:t>
      </w:r>
      <w:r w:rsidRPr="00CA3E7A">
        <w:rPr>
          <w:rFonts w:ascii="Calibri" w:hAnsi="Calibri"/>
          <w:i/>
          <w:szCs w:val="19"/>
          <w:lang w:val="es-MX"/>
        </w:rPr>
        <w:t xml:space="preserve"> en la habitación(</w:t>
      </w:r>
      <w:r w:rsidR="00415BD8" w:rsidRPr="00CA3E7A">
        <w:rPr>
          <w:rFonts w:ascii="Calibri" w:hAnsi="Calibri"/>
          <w:i/>
          <w:szCs w:val="19"/>
          <w:lang w:val="es-MX"/>
        </w:rPr>
        <w:t>e</w:t>
      </w:r>
      <w:r w:rsidRPr="00CA3E7A">
        <w:rPr>
          <w:rFonts w:ascii="Calibri" w:hAnsi="Calibri"/>
          <w:i/>
          <w:szCs w:val="19"/>
          <w:lang w:val="es-MX"/>
        </w:rPr>
        <w:t xml:space="preserve">s) que seleccione. El equipo de telefonía celular puede verse </w:t>
      </w:r>
      <w:r w:rsidR="00CA3E7A" w:rsidRPr="00CA3E7A">
        <w:rPr>
          <w:rFonts w:ascii="Calibri" w:hAnsi="Calibri"/>
          <w:i/>
          <w:szCs w:val="19"/>
          <w:lang w:val="es-MX"/>
        </w:rPr>
        <w:t>sobrecargado</w:t>
      </w:r>
      <w:r w:rsidRPr="00CA3E7A">
        <w:rPr>
          <w:rFonts w:ascii="Calibri" w:hAnsi="Calibri"/>
          <w:i/>
          <w:szCs w:val="19"/>
          <w:lang w:val="es-MX"/>
        </w:rPr>
        <w:t xml:space="preserve"> o dañado durante una emergencia. Llame a los contactos de emergencia y tenga el teléfono disponible si necesita </w:t>
      </w:r>
      <w:r w:rsidR="00415BD8" w:rsidRPr="00CA3E7A">
        <w:rPr>
          <w:rFonts w:ascii="Calibri" w:hAnsi="Calibri"/>
          <w:i/>
          <w:szCs w:val="19"/>
          <w:lang w:val="es-MX"/>
        </w:rPr>
        <w:t>reporta</w:t>
      </w:r>
      <w:r w:rsidRPr="00CA3E7A">
        <w:rPr>
          <w:rFonts w:ascii="Calibri" w:hAnsi="Calibri"/>
          <w:i/>
          <w:szCs w:val="19"/>
          <w:lang w:val="es-MX"/>
        </w:rPr>
        <w:t xml:space="preserve">r una </w:t>
      </w:r>
      <w:r w:rsidR="00415BD8" w:rsidRPr="00CA3E7A">
        <w:rPr>
          <w:rFonts w:ascii="Calibri" w:hAnsi="Calibri"/>
          <w:i/>
          <w:szCs w:val="19"/>
          <w:lang w:val="es-MX"/>
        </w:rPr>
        <w:t>condición que amenaza la vida</w:t>
      </w:r>
      <w:r w:rsidRPr="00CA3E7A">
        <w:rPr>
          <w:rFonts w:ascii="Calibri" w:hAnsi="Calibri"/>
          <w:i/>
          <w:szCs w:val="19"/>
          <w:lang w:val="es-MX"/>
        </w:rPr>
        <w:t>.]</w:t>
      </w:r>
    </w:p>
    <w:p w:rsidR="00F13E46" w:rsidRPr="008F75CD" w:rsidRDefault="00F13E46" w:rsidP="00F13E46">
      <w:pPr>
        <w:numPr>
          <w:ilvl w:val="2"/>
          <w:numId w:val="2"/>
        </w:numPr>
        <w:tabs>
          <w:tab w:val="clear" w:pos="1980"/>
          <w:tab w:val="num" w:pos="1800"/>
        </w:tabs>
        <w:spacing w:beforeLines="120" w:before="288"/>
        <w:ind w:left="1800"/>
        <w:jc w:val="both"/>
        <w:rPr>
          <w:rFonts w:ascii="Calibri" w:hAnsi="Calibri"/>
          <w:szCs w:val="19"/>
          <w:lang w:val="es-MX"/>
        </w:rPr>
      </w:pPr>
      <w:r w:rsidRPr="008F75CD">
        <w:rPr>
          <w:rFonts w:ascii="Calibri" w:hAnsi="Calibri"/>
          <w:szCs w:val="19"/>
          <w:lang w:val="es-MX"/>
        </w:rPr>
        <w:t xml:space="preserve">Todos los empleados, clientes y visitantes serán trasladados de inmediato a </w:t>
      </w:r>
      <w:r w:rsidRPr="008F75CD">
        <w:rPr>
          <w:rFonts w:ascii="Calibri" w:hAnsi="Calibri"/>
          <w:b/>
          <w:szCs w:val="19"/>
          <w:lang w:val="es-MX"/>
        </w:rPr>
        <w:t>(Ubicación del Refugio en el Lugar)</w:t>
      </w:r>
      <w:r w:rsidRPr="008F75CD">
        <w:rPr>
          <w:rFonts w:ascii="Calibri" w:hAnsi="Calibri"/>
          <w:szCs w:val="19"/>
          <w:lang w:val="es-MX"/>
        </w:rPr>
        <w:t xml:space="preserve"> dentro del edificio. </w:t>
      </w:r>
      <w:r w:rsidRPr="008F75CD">
        <w:rPr>
          <w:rFonts w:ascii="Calibri" w:hAnsi="Calibri"/>
          <w:b/>
          <w:szCs w:val="19"/>
          <w:lang w:val="es-MX"/>
        </w:rPr>
        <w:t xml:space="preserve">(Persona(s) Responsable) </w:t>
      </w:r>
      <w:r w:rsidRPr="008F75CD">
        <w:rPr>
          <w:rFonts w:ascii="Calibri" w:hAnsi="Calibri"/>
          <w:szCs w:val="19"/>
          <w:lang w:val="es-MX"/>
        </w:rPr>
        <w:t>sellarán todas las ventanas, puertas y respiraderos con láminas de plástico y cinta adhesiva.</w:t>
      </w:r>
    </w:p>
    <w:p w:rsidR="008F75CD" w:rsidRPr="008F75CD" w:rsidRDefault="008F75CD" w:rsidP="008F75CD">
      <w:pPr>
        <w:numPr>
          <w:ilvl w:val="2"/>
          <w:numId w:val="2"/>
        </w:numPr>
        <w:tabs>
          <w:tab w:val="clear" w:pos="1980"/>
          <w:tab w:val="num" w:pos="1800"/>
        </w:tabs>
        <w:spacing w:beforeLines="120" w:before="288"/>
        <w:ind w:left="1800"/>
        <w:jc w:val="both"/>
        <w:rPr>
          <w:rFonts w:ascii="Calibri" w:hAnsi="Calibri"/>
          <w:lang w:val="es-MX"/>
        </w:rPr>
      </w:pPr>
      <w:r w:rsidRPr="008F75CD">
        <w:rPr>
          <w:rFonts w:ascii="Calibri" w:hAnsi="Calibri"/>
          <w:b/>
          <w:lang w:val="es-MX"/>
        </w:rPr>
        <w:t>(Persona Responsable)</w:t>
      </w:r>
      <w:r w:rsidRPr="008F75CD">
        <w:rPr>
          <w:rFonts w:ascii="Calibri" w:hAnsi="Calibri"/>
          <w:lang w:val="es-MX"/>
        </w:rPr>
        <w:t xml:space="preserve"> escribirá los nombres de todas las personas en la habitación y llamará a </w:t>
      </w:r>
      <w:r w:rsidRPr="008F75CD">
        <w:rPr>
          <w:rFonts w:ascii="Calibri" w:hAnsi="Calibri"/>
          <w:b/>
          <w:lang w:val="es-MX"/>
        </w:rPr>
        <w:t>(Contacto de Emergencia Designado Fuera del Edificio)</w:t>
      </w:r>
      <w:r w:rsidRPr="008F75CD">
        <w:rPr>
          <w:rFonts w:ascii="Calibri" w:hAnsi="Calibri"/>
          <w:lang w:val="es-MX"/>
        </w:rPr>
        <w:t xml:space="preserve"> para reportar quién está en la habitación y sus afiliaciones con </w:t>
      </w:r>
      <w:r w:rsidRPr="008F75CD">
        <w:rPr>
          <w:rFonts w:ascii="Calibri" w:hAnsi="Calibri"/>
          <w:b/>
          <w:lang w:val="es-MX"/>
        </w:rPr>
        <w:t>(Nombre de la Compañía)</w:t>
      </w:r>
      <w:r w:rsidRPr="008F75CD">
        <w:rPr>
          <w:rFonts w:ascii="Calibri" w:hAnsi="Calibri"/>
          <w:lang w:val="es-MX"/>
        </w:rPr>
        <w:t xml:space="preserve"> (empleado, visitante, o cliente).</w:t>
      </w:r>
    </w:p>
    <w:p w:rsidR="00945B0E" w:rsidRPr="00945B0E" w:rsidRDefault="00945B0E" w:rsidP="00945B0E">
      <w:pPr>
        <w:numPr>
          <w:ilvl w:val="2"/>
          <w:numId w:val="2"/>
        </w:numPr>
        <w:tabs>
          <w:tab w:val="clear" w:pos="1980"/>
          <w:tab w:val="num" w:pos="1800"/>
        </w:tabs>
        <w:spacing w:beforeLines="120" w:before="288"/>
        <w:ind w:left="1800"/>
        <w:jc w:val="both"/>
        <w:rPr>
          <w:rFonts w:ascii="Calibri" w:hAnsi="Calibri"/>
          <w:lang w:val="es-MX"/>
        </w:rPr>
      </w:pPr>
      <w:r w:rsidRPr="00945B0E">
        <w:rPr>
          <w:rFonts w:ascii="Calibri" w:hAnsi="Calibri"/>
          <w:b/>
          <w:lang w:val="es-MX"/>
        </w:rPr>
        <w:t xml:space="preserve">(Persona(s) Responsable) </w:t>
      </w:r>
      <w:r w:rsidRPr="00945B0E">
        <w:rPr>
          <w:rFonts w:ascii="Calibri" w:hAnsi="Calibri"/>
          <w:lang w:val="es-MX"/>
        </w:rPr>
        <w:t>supervisarán los informes a través del teléfono, radio, televisión e Internet para obtener más instrucciones de parte de las autoridades para determinar cuándo es seguro salir del edificio.</w:t>
      </w:r>
    </w:p>
    <w:p w:rsidR="0069470F" w:rsidRPr="00780EC1" w:rsidRDefault="00945B0E" w:rsidP="00567035">
      <w:pPr>
        <w:numPr>
          <w:ilvl w:val="1"/>
          <w:numId w:val="2"/>
        </w:numPr>
        <w:spacing w:before="240"/>
        <w:rPr>
          <w:rFonts w:ascii="Calibri" w:hAnsi="Calibri"/>
          <w:lang w:val="es-MX"/>
        </w:rPr>
      </w:pPr>
      <w:r>
        <w:rPr>
          <w:rFonts w:ascii="Calibri" w:hAnsi="Calibri"/>
          <w:lang w:val="es-MX"/>
        </w:rPr>
        <w:t>Condiciones Severas del Clima</w:t>
      </w:r>
    </w:p>
    <w:p w:rsidR="00C519B8" w:rsidRDefault="009A08AB" w:rsidP="00567035">
      <w:pPr>
        <w:spacing w:before="240"/>
        <w:ind w:left="720"/>
        <w:rPr>
          <w:rFonts w:ascii="Calibri" w:hAnsi="Calibri"/>
          <w:lang w:val="es-MX"/>
        </w:rPr>
      </w:pPr>
      <w:r w:rsidRPr="009A08AB">
        <w:rPr>
          <w:rFonts w:ascii="Calibri" w:hAnsi="Calibri"/>
          <w:lang w:val="es-MX"/>
        </w:rPr>
        <w:t>El Administrador del Plan de Acción de Emergencia anunciará alertas de clima severo (</w:t>
      </w:r>
      <w:r>
        <w:rPr>
          <w:rFonts w:ascii="Calibri" w:hAnsi="Calibri"/>
          <w:lang w:val="es-MX"/>
        </w:rPr>
        <w:t xml:space="preserve">tal </w:t>
      </w:r>
      <w:r w:rsidRPr="009A08AB">
        <w:rPr>
          <w:rFonts w:ascii="Calibri" w:hAnsi="Calibri"/>
          <w:lang w:val="es-MX"/>
        </w:rPr>
        <w:t xml:space="preserve">como tornados) </w:t>
      </w:r>
      <w:r>
        <w:rPr>
          <w:rFonts w:ascii="Calibri" w:hAnsi="Calibri"/>
          <w:lang w:val="es-MX"/>
        </w:rPr>
        <w:t xml:space="preserve">a través del </w:t>
      </w:r>
      <w:r w:rsidRPr="009A08AB">
        <w:rPr>
          <w:rFonts w:ascii="Calibri" w:hAnsi="Calibri"/>
          <w:lang w:val="es-MX"/>
        </w:rPr>
        <w:t xml:space="preserve">sistema de </w:t>
      </w:r>
      <w:r>
        <w:rPr>
          <w:rFonts w:ascii="Calibri" w:hAnsi="Calibri"/>
          <w:lang w:val="es-MX"/>
        </w:rPr>
        <w:t>altoparlantes</w:t>
      </w:r>
      <w:r w:rsidRPr="009A08AB">
        <w:rPr>
          <w:rFonts w:ascii="Calibri" w:hAnsi="Calibri"/>
          <w:lang w:val="es-MX"/>
        </w:rPr>
        <w:t xml:space="preserve"> </w:t>
      </w:r>
      <w:r w:rsidRPr="009A08AB">
        <w:rPr>
          <w:rFonts w:ascii="Calibri" w:hAnsi="Calibri"/>
          <w:b/>
          <w:lang w:val="es-MX"/>
        </w:rPr>
        <w:t>u otro medio de notificación inmediata disponible en el lugar de trabajo</w:t>
      </w:r>
      <w:r w:rsidRPr="009A08AB">
        <w:rPr>
          <w:rFonts w:ascii="Calibri" w:hAnsi="Calibri"/>
          <w:lang w:val="es-MX"/>
        </w:rPr>
        <w:t xml:space="preserve">. Todos los empleados se retirarán inmediatamente a </w:t>
      </w:r>
      <w:r w:rsidRPr="009A08AB">
        <w:rPr>
          <w:rFonts w:ascii="Calibri" w:hAnsi="Calibri"/>
          <w:b/>
          <w:lang w:val="es-MX"/>
        </w:rPr>
        <w:t>(Área Designada)</w:t>
      </w:r>
      <w:r w:rsidRPr="009A08AB">
        <w:rPr>
          <w:rFonts w:ascii="Calibri" w:hAnsi="Calibri"/>
          <w:lang w:val="es-MX"/>
        </w:rPr>
        <w:t xml:space="preserve"> hasta que haya pasado la amenaza de</w:t>
      </w:r>
      <w:r>
        <w:rPr>
          <w:rFonts w:ascii="Calibri" w:hAnsi="Calibri"/>
          <w:lang w:val="es-MX"/>
        </w:rPr>
        <w:t xml:space="preserve"> clima severo</w:t>
      </w:r>
      <w:r w:rsidRPr="009A08AB">
        <w:rPr>
          <w:rFonts w:ascii="Calibri" w:hAnsi="Calibri"/>
          <w:lang w:val="es-MX"/>
        </w:rPr>
        <w:t xml:space="preserve">, según lo comunique el </w:t>
      </w:r>
      <w:r w:rsidR="00DB31AA">
        <w:rPr>
          <w:rFonts w:ascii="Calibri" w:hAnsi="Calibri"/>
          <w:lang w:val="es-MX"/>
        </w:rPr>
        <w:t>Administrador</w:t>
      </w:r>
      <w:r w:rsidRPr="009A08AB">
        <w:rPr>
          <w:rFonts w:ascii="Calibri" w:hAnsi="Calibri"/>
          <w:lang w:val="es-MX"/>
        </w:rPr>
        <w:t xml:space="preserve"> del Plan de Acción de Emergencia.</w:t>
      </w:r>
    </w:p>
    <w:p w:rsidR="00C519B8" w:rsidRDefault="00C519B8">
      <w:pPr>
        <w:rPr>
          <w:rFonts w:ascii="Calibri" w:hAnsi="Calibri"/>
          <w:lang w:val="es-MX"/>
        </w:rPr>
      </w:pPr>
      <w:r>
        <w:rPr>
          <w:rFonts w:ascii="Calibri" w:hAnsi="Calibri"/>
          <w:lang w:val="es-MX"/>
        </w:rPr>
        <w:br w:type="page"/>
      </w:r>
    </w:p>
    <w:p w:rsidR="0069470F" w:rsidRPr="00780EC1" w:rsidRDefault="00DB31AA" w:rsidP="00567035">
      <w:pPr>
        <w:pStyle w:val="Heading5"/>
        <w:spacing w:before="240"/>
        <w:rPr>
          <w:rFonts w:ascii="Calibri" w:hAnsi="Calibri"/>
          <w:lang w:val="es-MX"/>
        </w:rPr>
      </w:pPr>
      <w:r>
        <w:rPr>
          <w:rFonts w:ascii="Calibri" w:hAnsi="Calibri"/>
          <w:lang w:val="es-MX"/>
        </w:rPr>
        <w:lastRenderedPageBreak/>
        <w:t>CAPACITACIÓN</w:t>
      </w:r>
    </w:p>
    <w:p w:rsidR="0069470F" w:rsidRPr="00780EC1" w:rsidRDefault="00DB31AA" w:rsidP="00567035">
      <w:pPr>
        <w:numPr>
          <w:ilvl w:val="1"/>
          <w:numId w:val="2"/>
        </w:numPr>
        <w:spacing w:before="240"/>
        <w:rPr>
          <w:rFonts w:ascii="Calibri" w:hAnsi="Calibri"/>
          <w:lang w:val="es-MX"/>
        </w:rPr>
      </w:pPr>
      <w:r>
        <w:rPr>
          <w:rFonts w:ascii="Calibri" w:hAnsi="Calibri"/>
          <w:lang w:val="es-MX"/>
        </w:rPr>
        <w:t>Capacitación de los Empleados</w:t>
      </w:r>
    </w:p>
    <w:p w:rsidR="00DB31AA" w:rsidRPr="00780EC1" w:rsidRDefault="00DB31AA" w:rsidP="00567035">
      <w:pPr>
        <w:spacing w:before="240"/>
        <w:ind w:left="720"/>
        <w:rPr>
          <w:rFonts w:ascii="Calibri" w:hAnsi="Calibri"/>
          <w:lang w:val="es-MX"/>
        </w:rPr>
      </w:pPr>
      <w:r w:rsidRPr="00DB31AA">
        <w:rPr>
          <w:rFonts w:ascii="Calibri" w:hAnsi="Calibri"/>
          <w:lang w:val="es-MX"/>
        </w:rPr>
        <w:t>Todos los empleados recibirán instrucciones sobre este Plan de Acción de Emergencia como parte de la orientación para nuevos empleados. Se debe proporcionar capacitación adicional:</w:t>
      </w:r>
    </w:p>
    <w:p w:rsidR="0069470F" w:rsidRPr="00DB31AA" w:rsidRDefault="00DB31AA" w:rsidP="00633AB2">
      <w:pPr>
        <w:numPr>
          <w:ilvl w:val="2"/>
          <w:numId w:val="2"/>
        </w:numPr>
        <w:tabs>
          <w:tab w:val="clear" w:pos="1980"/>
          <w:tab w:val="num" w:pos="2160"/>
        </w:tabs>
        <w:spacing w:before="240"/>
        <w:ind w:left="2160" w:hanging="720"/>
        <w:rPr>
          <w:rFonts w:ascii="Calibri" w:hAnsi="Calibri"/>
          <w:lang w:val="es-MX"/>
        </w:rPr>
      </w:pPr>
      <w:r>
        <w:rPr>
          <w:rFonts w:ascii="Calibri" w:hAnsi="Calibri"/>
          <w:lang w:val="es-MX"/>
        </w:rPr>
        <w:t>c</w:t>
      </w:r>
      <w:r w:rsidRPr="00DB31AA">
        <w:rPr>
          <w:rFonts w:ascii="Calibri" w:hAnsi="Calibri"/>
          <w:lang w:val="es-MX"/>
        </w:rPr>
        <w:t>uando hay cambios en el plan o en las instalaciones</w:t>
      </w:r>
      <w:r w:rsidR="00633AB2" w:rsidRPr="00DB31AA">
        <w:rPr>
          <w:rFonts w:ascii="Calibri" w:hAnsi="Calibri"/>
          <w:lang w:val="es-MX"/>
        </w:rPr>
        <w:t>;</w:t>
      </w:r>
    </w:p>
    <w:p w:rsidR="0069470F" w:rsidRPr="00780EC1" w:rsidRDefault="00DB31AA" w:rsidP="00633AB2">
      <w:pPr>
        <w:numPr>
          <w:ilvl w:val="2"/>
          <w:numId w:val="2"/>
        </w:numPr>
        <w:tabs>
          <w:tab w:val="clear" w:pos="1980"/>
          <w:tab w:val="num" w:pos="2160"/>
        </w:tabs>
        <w:ind w:left="2160" w:hanging="720"/>
        <w:rPr>
          <w:rFonts w:ascii="Calibri" w:hAnsi="Calibri"/>
          <w:lang w:val="es-MX"/>
        </w:rPr>
      </w:pPr>
      <w:r>
        <w:rPr>
          <w:rFonts w:ascii="Calibri" w:hAnsi="Calibri"/>
          <w:lang w:val="es-MX"/>
        </w:rPr>
        <w:t>cuando las responsabilidades de un empleado cambian;</w:t>
      </w:r>
    </w:p>
    <w:p w:rsidR="0069470F" w:rsidRPr="00780EC1" w:rsidRDefault="00DB31AA" w:rsidP="00633AB2">
      <w:pPr>
        <w:numPr>
          <w:ilvl w:val="2"/>
          <w:numId w:val="2"/>
        </w:numPr>
        <w:tabs>
          <w:tab w:val="clear" w:pos="1980"/>
          <w:tab w:val="num" w:pos="2160"/>
        </w:tabs>
        <w:ind w:left="2160" w:hanging="720"/>
        <w:rPr>
          <w:rFonts w:ascii="Calibri" w:hAnsi="Calibri"/>
          <w:lang w:val="es-MX"/>
        </w:rPr>
      </w:pPr>
      <w:r>
        <w:rPr>
          <w:rFonts w:ascii="Calibri" w:hAnsi="Calibri"/>
          <w:lang w:val="es-MX"/>
        </w:rPr>
        <w:t>anualmente, como capacitación de actualización</w:t>
      </w:r>
      <w:r w:rsidR="0069470F" w:rsidRPr="00780EC1">
        <w:rPr>
          <w:rFonts w:ascii="Calibri" w:hAnsi="Calibri"/>
          <w:lang w:val="es-MX"/>
        </w:rPr>
        <w:t>.</w:t>
      </w:r>
    </w:p>
    <w:p w:rsidR="00DB31AA" w:rsidRPr="00780EC1" w:rsidRDefault="00DB31AA" w:rsidP="00567035">
      <w:pPr>
        <w:spacing w:before="240"/>
        <w:ind w:left="720"/>
        <w:rPr>
          <w:rFonts w:ascii="Calibri" w:hAnsi="Calibri"/>
          <w:lang w:val="es-MX"/>
        </w:rPr>
      </w:pPr>
      <w:r w:rsidRPr="00DB31AA">
        <w:rPr>
          <w:rFonts w:ascii="Calibri" w:hAnsi="Calibri"/>
          <w:lang w:val="es-MX"/>
        </w:rPr>
        <w:t xml:space="preserve">Los </w:t>
      </w:r>
      <w:r>
        <w:rPr>
          <w:rFonts w:ascii="Calibri" w:hAnsi="Calibri"/>
          <w:lang w:val="es-MX"/>
        </w:rPr>
        <w:t>temas</w:t>
      </w:r>
      <w:r w:rsidRPr="00DB31AA">
        <w:rPr>
          <w:rFonts w:ascii="Calibri" w:hAnsi="Calibri"/>
          <w:lang w:val="es-MX"/>
        </w:rPr>
        <w:t xml:space="preserve"> a re</w:t>
      </w:r>
      <w:r>
        <w:rPr>
          <w:rFonts w:ascii="Calibri" w:hAnsi="Calibri"/>
          <w:lang w:val="es-MX"/>
        </w:rPr>
        <w:t>pasar</w:t>
      </w:r>
      <w:r w:rsidRPr="00DB31AA">
        <w:rPr>
          <w:rFonts w:ascii="Calibri" w:hAnsi="Calibri"/>
          <w:lang w:val="es-MX"/>
        </w:rPr>
        <w:t xml:space="preserve"> durante l</w:t>
      </w:r>
      <w:r>
        <w:rPr>
          <w:rFonts w:ascii="Calibri" w:hAnsi="Calibri"/>
          <w:lang w:val="es-MX"/>
        </w:rPr>
        <w:t>a</w:t>
      </w:r>
      <w:r w:rsidRPr="00DB31AA">
        <w:rPr>
          <w:rFonts w:ascii="Calibri" w:hAnsi="Calibri"/>
          <w:lang w:val="es-MX"/>
        </w:rPr>
        <w:t xml:space="preserve"> </w:t>
      </w:r>
      <w:r>
        <w:rPr>
          <w:rFonts w:ascii="Calibri" w:hAnsi="Calibri"/>
          <w:lang w:val="es-MX"/>
        </w:rPr>
        <w:t>capacitación</w:t>
      </w:r>
      <w:r w:rsidRPr="00DB31AA">
        <w:rPr>
          <w:rFonts w:ascii="Calibri" w:hAnsi="Calibri"/>
          <w:lang w:val="es-MX"/>
        </w:rPr>
        <w:t xml:space="preserve"> incluyen:</w:t>
      </w:r>
    </w:p>
    <w:p w:rsidR="0069470F" w:rsidRPr="00780EC1" w:rsidRDefault="00DB31AA" w:rsidP="00567035">
      <w:pPr>
        <w:numPr>
          <w:ilvl w:val="0"/>
          <w:numId w:val="11"/>
        </w:numPr>
        <w:tabs>
          <w:tab w:val="clear" w:pos="1980"/>
          <w:tab w:val="num" w:pos="2160"/>
        </w:tabs>
        <w:spacing w:before="240"/>
        <w:ind w:left="2160" w:hanging="720"/>
        <w:rPr>
          <w:rFonts w:ascii="Calibri" w:hAnsi="Calibri"/>
          <w:lang w:val="es-MX"/>
        </w:rPr>
      </w:pPr>
      <w:r>
        <w:rPr>
          <w:rFonts w:ascii="Calibri" w:hAnsi="Calibri"/>
          <w:lang w:val="es-MX"/>
        </w:rPr>
        <w:t>limpieza adecuada</w:t>
      </w:r>
      <w:r w:rsidR="0069470F" w:rsidRPr="00780EC1">
        <w:rPr>
          <w:rFonts w:ascii="Calibri" w:hAnsi="Calibri"/>
          <w:lang w:val="es-MX"/>
        </w:rPr>
        <w:t>;</w:t>
      </w:r>
    </w:p>
    <w:p w:rsidR="0069470F" w:rsidRPr="00780EC1" w:rsidRDefault="00DB31AA" w:rsidP="00567035">
      <w:pPr>
        <w:numPr>
          <w:ilvl w:val="0"/>
          <w:numId w:val="11"/>
        </w:numPr>
        <w:tabs>
          <w:tab w:val="clear" w:pos="1980"/>
          <w:tab w:val="num" w:pos="2160"/>
        </w:tabs>
        <w:ind w:left="2160" w:hanging="720"/>
        <w:rPr>
          <w:rFonts w:ascii="Calibri" w:hAnsi="Calibri"/>
          <w:lang w:val="es-MX"/>
        </w:rPr>
      </w:pPr>
      <w:r>
        <w:rPr>
          <w:rFonts w:ascii="Calibri" w:hAnsi="Calibri"/>
          <w:lang w:val="es-MX"/>
        </w:rPr>
        <w:t>prácticas para la prevención de incendios</w:t>
      </w:r>
      <w:r w:rsidR="00633AB2" w:rsidRPr="00780EC1">
        <w:rPr>
          <w:rFonts w:ascii="Calibri" w:hAnsi="Calibri"/>
          <w:lang w:val="es-MX"/>
        </w:rPr>
        <w:t>;</w:t>
      </w:r>
    </w:p>
    <w:p w:rsidR="0069470F" w:rsidRPr="00780EC1" w:rsidRDefault="00DB31AA" w:rsidP="00567035">
      <w:pPr>
        <w:numPr>
          <w:ilvl w:val="0"/>
          <w:numId w:val="11"/>
        </w:numPr>
        <w:tabs>
          <w:tab w:val="clear" w:pos="1980"/>
          <w:tab w:val="num" w:pos="2160"/>
        </w:tabs>
        <w:ind w:left="2160" w:hanging="720"/>
        <w:rPr>
          <w:rFonts w:ascii="Calibri" w:hAnsi="Calibri"/>
          <w:lang w:val="es-MX"/>
        </w:rPr>
      </w:pPr>
      <w:r>
        <w:rPr>
          <w:rFonts w:ascii="Calibri" w:hAnsi="Calibri"/>
          <w:lang w:val="es-MX"/>
        </w:rPr>
        <w:t>ubicaciones, uso, y limitaciones del extintor de fuego</w:t>
      </w:r>
      <w:r w:rsidR="0069470F" w:rsidRPr="00780EC1">
        <w:rPr>
          <w:rFonts w:ascii="Calibri" w:hAnsi="Calibri"/>
          <w:lang w:val="es-MX"/>
        </w:rPr>
        <w:t>;</w:t>
      </w:r>
    </w:p>
    <w:p w:rsidR="0069470F" w:rsidRPr="00780EC1" w:rsidRDefault="00DB31AA" w:rsidP="00567035">
      <w:pPr>
        <w:numPr>
          <w:ilvl w:val="0"/>
          <w:numId w:val="11"/>
        </w:numPr>
        <w:tabs>
          <w:tab w:val="clear" w:pos="1980"/>
          <w:tab w:val="num" w:pos="2160"/>
        </w:tabs>
        <w:ind w:left="2160" w:hanging="720"/>
        <w:rPr>
          <w:rFonts w:ascii="Calibri" w:hAnsi="Calibri"/>
          <w:lang w:val="es-MX"/>
        </w:rPr>
      </w:pPr>
      <w:r>
        <w:rPr>
          <w:rFonts w:ascii="Calibri" w:hAnsi="Calibri"/>
          <w:lang w:val="es-MX"/>
        </w:rPr>
        <w:t>amenazas, peligros, y acciones de protección</w:t>
      </w:r>
      <w:r w:rsidR="0069470F" w:rsidRPr="00780EC1">
        <w:rPr>
          <w:rFonts w:ascii="Calibri" w:hAnsi="Calibri"/>
          <w:lang w:val="es-MX"/>
        </w:rPr>
        <w:t>;</w:t>
      </w:r>
    </w:p>
    <w:p w:rsidR="0069470F" w:rsidRPr="00780EC1" w:rsidRDefault="00DB31AA" w:rsidP="00567035">
      <w:pPr>
        <w:numPr>
          <w:ilvl w:val="0"/>
          <w:numId w:val="11"/>
        </w:numPr>
        <w:tabs>
          <w:tab w:val="clear" w:pos="1980"/>
          <w:tab w:val="num" w:pos="2160"/>
        </w:tabs>
        <w:ind w:left="2160" w:hanging="720"/>
        <w:rPr>
          <w:rFonts w:ascii="Calibri" w:hAnsi="Calibri"/>
          <w:lang w:val="es-MX"/>
        </w:rPr>
      </w:pPr>
      <w:r>
        <w:rPr>
          <w:rFonts w:ascii="Calibri" w:hAnsi="Calibri"/>
          <w:lang w:val="es-MX"/>
        </w:rPr>
        <w:t>medios para informar incendios y otras emergencias</w:t>
      </w:r>
      <w:r w:rsidR="0069470F" w:rsidRPr="00780EC1">
        <w:rPr>
          <w:rFonts w:ascii="Calibri" w:hAnsi="Calibri"/>
          <w:lang w:val="es-MX"/>
        </w:rPr>
        <w:t>;</w:t>
      </w:r>
    </w:p>
    <w:p w:rsidR="0069470F" w:rsidRPr="00780EC1" w:rsidRDefault="00DB31AA" w:rsidP="00567035">
      <w:pPr>
        <w:numPr>
          <w:ilvl w:val="0"/>
          <w:numId w:val="11"/>
        </w:numPr>
        <w:tabs>
          <w:tab w:val="clear" w:pos="1980"/>
          <w:tab w:val="num" w:pos="2160"/>
        </w:tabs>
        <w:ind w:left="2160" w:hanging="720"/>
        <w:rPr>
          <w:rFonts w:ascii="Calibri" w:hAnsi="Calibri"/>
          <w:lang w:val="es-MX"/>
        </w:rPr>
      </w:pPr>
      <w:r>
        <w:rPr>
          <w:rFonts w:ascii="Calibri" w:hAnsi="Calibri"/>
          <w:lang w:val="es-MX"/>
        </w:rPr>
        <w:t>los nombres del Administrador del Plan de Acción de Emergencia y de los coordinadores</w:t>
      </w:r>
      <w:r w:rsidR="00633AB2" w:rsidRPr="00780EC1">
        <w:rPr>
          <w:rFonts w:ascii="Calibri" w:hAnsi="Calibri"/>
          <w:lang w:val="es-MX"/>
        </w:rPr>
        <w:t>;</w:t>
      </w:r>
    </w:p>
    <w:p w:rsidR="0069470F" w:rsidRPr="00780EC1" w:rsidRDefault="00DB31AA" w:rsidP="00567035">
      <w:pPr>
        <w:numPr>
          <w:ilvl w:val="0"/>
          <w:numId w:val="11"/>
        </w:numPr>
        <w:tabs>
          <w:tab w:val="clear" w:pos="1980"/>
          <w:tab w:val="num" w:pos="2160"/>
        </w:tabs>
        <w:ind w:left="2160" w:hanging="720"/>
        <w:rPr>
          <w:rFonts w:ascii="Calibri" w:hAnsi="Calibri"/>
          <w:lang w:val="es-MX"/>
        </w:rPr>
      </w:pPr>
      <w:r w:rsidRPr="00780EC1">
        <w:rPr>
          <w:rFonts w:ascii="Calibri" w:hAnsi="Calibri"/>
          <w:lang w:val="es-MX"/>
        </w:rPr>
        <w:t>respons</w:t>
      </w:r>
      <w:r>
        <w:rPr>
          <w:rFonts w:ascii="Calibri" w:hAnsi="Calibri"/>
          <w:lang w:val="es-MX"/>
        </w:rPr>
        <w:t>a</w:t>
      </w:r>
      <w:r w:rsidRPr="00780EC1">
        <w:rPr>
          <w:rFonts w:ascii="Calibri" w:hAnsi="Calibri"/>
          <w:lang w:val="es-MX"/>
        </w:rPr>
        <w:t>bili</w:t>
      </w:r>
      <w:r>
        <w:rPr>
          <w:rFonts w:ascii="Calibri" w:hAnsi="Calibri"/>
          <w:lang w:val="es-MX"/>
        </w:rPr>
        <w:t>dad</w:t>
      </w:r>
      <w:r w:rsidRPr="00780EC1">
        <w:rPr>
          <w:rFonts w:ascii="Calibri" w:hAnsi="Calibri"/>
          <w:lang w:val="es-MX"/>
        </w:rPr>
        <w:t xml:space="preserve">es </w:t>
      </w:r>
      <w:r w:rsidR="0069470F" w:rsidRPr="00780EC1">
        <w:rPr>
          <w:rFonts w:ascii="Calibri" w:hAnsi="Calibri"/>
          <w:lang w:val="es-MX"/>
        </w:rPr>
        <w:t>individual</w:t>
      </w:r>
      <w:r>
        <w:rPr>
          <w:rFonts w:ascii="Calibri" w:hAnsi="Calibri"/>
          <w:lang w:val="es-MX"/>
        </w:rPr>
        <w:t>es</w:t>
      </w:r>
      <w:r w:rsidR="0069470F" w:rsidRPr="00780EC1">
        <w:rPr>
          <w:rFonts w:ascii="Calibri" w:hAnsi="Calibri"/>
          <w:lang w:val="es-MX"/>
        </w:rPr>
        <w:t>;</w:t>
      </w:r>
    </w:p>
    <w:p w:rsidR="0069470F" w:rsidRPr="00780EC1" w:rsidRDefault="00DB31AA" w:rsidP="00567035">
      <w:pPr>
        <w:numPr>
          <w:ilvl w:val="0"/>
          <w:numId w:val="11"/>
        </w:numPr>
        <w:tabs>
          <w:tab w:val="clear" w:pos="1980"/>
          <w:tab w:val="num" w:pos="2160"/>
        </w:tabs>
        <w:ind w:left="2160" w:hanging="720"/>
        <w:rPr>
          <w:rFonts w:ascii="Calibri" w:hAnsi="Calibri"/>
          <w:lang w:val="es-MX"/>
        </w:rPr>
      </w:pPr>
      <w:r>
        <w:rPr>
          <w:rFonts w:ascii="Calibri" w:hAnsi="Calibri"/>
          <w:lang w:val="es-MX"/>
        </w:rPr>
        <w:t xml:space="preserve">sistemas de </w:t>
      </w:r>
      <w:r w:rsidR="0069470F" w:rsidRPr="00780EC1">
        <w:rPr>
          <w:rFonts w:ascii="Calibri" w:hAnsi="Calibri"/>
          <w:lang w:val="es-MX"/>
        </w:rPr>
        <w:t>alarm</w:t>
      </w:r>
      <w:r>
        <w:rPr>
          <w:rFonts w:ascii="Calibri" w:hAnsi="Calibri"/>
          <w:lang w:val="es-MX"/>
        </w:rPr>
        <w:t>a</w:t>
      </w:r>
      <w:r w:rsidR="0069470F" w:rsidRPr="00780EC1">
        <w:rPr>
          <w:rFonts w:ascii="Calibri" w:hAnsi="Calibri"/>
          <w:lang w:val="es-MX"/>
        </w:rPr>
        <w:t>;</w:t>
      </w:r>
    </w:p>
    <w:p w:rsidR="0069470F" w:rsidRPr="00780EC1" w:rsidRDefault="00DB31AA" w:rsidP="00567035">
      <w:pPr>
        <w:numPr>
          <w:ilvl w:val="0"/>
          <w:numId w:val="11"/>
        </w:numPr>
        <w:tabs>
          <w:tab w:val="clear" w:pos="1980"/>
          <w:tab w:val="num" w:pos="2160"/>
        </w:tabs>
        <w:ind w:left="2160" w:hanging="720"/>
        <w:rPr>
          <w:rFonts w:ascii="Calibri" w:hAnsi="Calibri"/>
          <w:lang w:val="es-MX"/>
        </w:rPr>
      </w:pPr>
      <w:r>
        <w:rPr>
          <w:rFonts w:ascii="Calibri" w:hAnsi="Calibri"/>
          <w:lang w:val="es-MX"/>
        </w:rPr>
        <w:t xml:space="preserve">rutas de </w:t>
      </w:r>
      <w:r w:rsidR="0069470F" w:rsidRPr="00780EC1">
        <w:rPr>
          <w:rFonts w:ascii="Calibri" w:hAnsi="Calibri"/>
          <w:lang w:val="es-MX"/>
        </w:rPr>
        <w:t>escape</w:t>
      </w:r>
      <w:r>
        <w:rPr>
          <w:rFonts w:ascii="Calibri" w:hAnsi="Calibri"/>
          <w:lang w:val="es-MX"/>
        </w:rPr>
        <w:t xml:space="preserve"> y</w:t>
      </w:r>
      <w:r w:rsidR="0069470F" w:rsidRPr="00780EC1">
        <w:rPr>
          <w:rFonts w:ascii="Calibri" w:hAnsi="Calibri"/>
          <w:lang w:val="es-MX"/>
        </w:rPr>
        <w:t xml:space="preserve"> proced</w:t>
      </w:r>
      <w:r>
        <w:rPr>
          <w:rFonts w:ascii="Calibri" w:hAnsi="Calibri"/>
          <w:lang w:val="es-MX"/>
        </w:rPr>
        <w:t>imientos</w:t>
      </w:r>
      <w:r w:rsidR="0069470F" w:rsidRPr="00780EC1">
        <w:rPr>
          <w:rFonts w:ascii="Calibri" w:hAnsi="Calibri"/>
          <w:lang w:val="es-MX"/>
        </w:rPr>
        <w:t>;</w:t>
      </w:r>
    </w:p>
    <w:p w:rsidR="0069470F" w:rsidRPr="00780EC1" w:rsidRDefault="00F7308E" w:rsidP="00567035">
      <w:pPr>
        <w:numPr>
          <w:ilvl w:val="0"/>
          <w:numId w:val="11"/>
        </w:numPr>
        <w:tabs>
          <w:tab w:val="clear" w:pos="1980"/>
          <w:tab w:val="num" w:pos="2160"/>
        </w:tabs>
        <w:ind w:left="2160" w:hanging="720"/>
        <w:rPr>
          <w:rFonts w:ascii="Calibri" w:hAnsi="Calibri"/>
          <w:lang w:val="es-MX"/>
        </w:rPr>
      </w:pPr>
      <w:r>
        <w:rPr>
          <w:rFonts w:ascii="Calibri" w:hAnsi="Calibri"/>
          <w:lang w:val="es-MX"/>
        </w:rPr>
        <w:t>procedimientos de apagado en caso de emergencias</w:t>
      </w:r>
      <w:r w:rsidR="0069470F" w:rsidRPr="00780EC1">
        <w:rPr>
          <w:rFonts w:ascii="Calibri" w:hAnsi="Calibri"/>
          <w:lang w:val="es-MX"/>
        </w:rPr>
        <w:t>;</w:t>
      </w:r>
    </w:p>
    <w:p w:rsidR="0069470F" w:rsidRPr="00780EC1" w:rsidRDefault="00F7308E" w:rsidP="00567035">
      <w:pPr>
        <w:numPr>
          <w:ilvl w:val="0"/>
          <w:numId w:val="11"/>
        </w:numPr>
        <w:tabs>
          <w:tab w:val="clear" w:pos="1980"/>
          <w:tab w:val="num" w:pos="2160"/>
        </w:tabs>
        <w:ind w:left="2160" w:hanging="720"/>
        <w:rPr>
          <w:rFonts w:ascii="Calibri" w:hAnsi="Calibri"/>
          <w:lang w:val="es-MX"/>
        </w:rPr>
      </w:pPr>
      <w:r>
        <w:rPr>
          <w:rFonts w:ascii="Calibri" w:hAnsi="Calibri"/>
          <w:lang w:val="es-MX"/>
        </w:rPr>
        <w:t>procedimientos para contar a los empleados y visitantes</w:t>
      </w:r>
      <w:r w:rsidR="0069470F" w:rsidRPr="00780EC1">
        <w:rPr>
          <w:rFonts w:ascii="Calibri" w:hAnsi="Calibri"/>
          <w:lang w:val="es-MX"/>
        </w:rPr>
        <w:t>;</w:t>
      </w:r>
    </w:p>
    <w:p w:rsidR="0069470F" w:rsidRPr="00780EC1" w:rsidRDefault="00F7308E" w:rsidP="00567035">
      <w:pPr>
        <w:numPr>
          <w:ilvl w:val="0"/>
          <w:numId w:val="11"/>
        </w:numPr>
        <w:tabs>
          <w:tab w:val="clear" w:pos="1980"/>
          <w:tab w:val="num" w:pos="2160"/>
        </w:tabs>
        <w:ind w:left="2160" w:hanging="720"/>
        <w:rPr>
          <w:rFonts w:ascii="Calibri" w:hAnsi="Calibri"/>
          <w:lang w:val="es-MX"/>
        </w:rPr>
      </w:pPr>
      <w:r>
        <w:rPr>
          <w:rFonts w:ascii="Calibri" w:hAnsi="Calibri"/>
          <w:lang w:val="es-MX"/>
        </w:rPr>
        <w:t>cierre de puertas</w:t>
      </w:r>
      <w:r w:rsidR="0069470F" w:rsidRPr="00780EC1">
        <w:rPr>
          <w:rFonts w:ascii="Calibri" w:hAnsi="Calibri"/>
          <w:lang w:val="es-MX"/>
        </w:rPr>
        <w:t>;</w:t>
      </w:r>
    </w:p>
    <w:p w:rsidR="0069470F" w:rsidRPr="00780EC1" w:rsidRDefault="00F7308E" w:rsidP="00567035">
      <w:pPr>
        <w:numPr>
          <w:ilvl w:val="0"/>
          <w:numId w:val="11"/>
        </w:numPr>
        <w:tabs>
          <w:tab w:val="clear" w:pos="1980"/>
          <w:tab w:val="num" w:pos="2160"/>
        </w:tabs>
        <w:ind w:left="2160" w:hanging="720"/>
        <w:rPr>
          <w:rFonts w:ascii="Calibri" w:hAnsi="Calibri"/>
          <w:lang w:val="es-MX"/>
        </w:rPr>
      </w:pPr>
      <w:r>
        <w:rPr>
          <w:rFonts w:ascii="Calibri" w:hAnsi="Calibri"/>
          <w:lang w:val="es-MX"/>
        </w:rPr>
        <w:t>refugio en el lugar</w:t>
      </w:r>
      <w:r w:rsidR="0069470F" w:rsidRPr="00780EC1">
        <w:rPr>
          <w:rFonts w:ascii="Calibri" w:hAnsi="Calibri"/>
          <w:lang w:val="es-MX"/>
        </w:rPr>
        <w:t>;</w:t>
      </w:r>
    </w:p>
    <w:p w:rsidR="0069470F" w:rsidRPr="00780EC1" w:rsidRDefault="00F7308E" w:rsidP="00567035">
      <w:pPr>
        <w:numPr>
          <w:ilvl w:val="0"/>
          <w:numId w:val="11"/>
        </w:numPr>
        <w:tabs>
          <w:tab w:val="clear" w:pos="1980"/>
          <w:tab w:val="num" w:pos="2160"/>
        </w:tabs>
        <w:ind w:left="2160" w:hanging="720"/>
        <w:rPr>
          <w:rFonts w:ascii="Calibri" w:hAnsi="Calibri"/>
          <w:lang w:val="es-MX"/>
        </w:rPr>
      </w:pPr>
      <w:r>
        <w:rPr>
          <w:rFonts w:ascii="Calibri" w:hAnsi="Calibri"/>
          <w:lang w:val="es-MX"/>
        </w:rPr>
        <w:t>procedimientos en caso de condiciones severas del clima</w:t>
      </w:r>
      <w:r w:rsidR="0069470F" w:rsidRPr="00780EC1">
        <w:rPr>
          <w:rFonts w:ascii="Calibri" w:hAnsi="Calibri"/>
          <w:lang w:val="es-MX"/>
        </w:rPr>
        <w:t xml:space="preserve">; </w:t>
      </w:r>
      <w:r>
        <w:rPr>
          <w:rFonts w:ascii="Calibri" w:hAnsi="Calibri"/>
          <w:lang w:val="es-MX"/>
        </w:rPr>
        <w:t>y</w:t>
      </w:r>
    </w:p>
    <w:p w:rsidR="0069470F" w:rsidRPr="00780EC1" w:rsidRDefault="00F7308E" w:rsidP="00567035">
      <w:pPr>
        <w:numPr>
          <w:ilvl w:val="0"/>
          <w:numId w:val="11"/>
        </w:numPr>
        <w:tabs>
          <w:tab w:val="clear" w:pos="1980"/>
          <w:tab w:val="num" w:pos="2160"/>
        </w:tabs>
        <w:ind w:left="2160" w:hanging="720"/>
        <w:rPr>
          <w:rFonts w:ascii="Calibri" w:hAnsi="Calibri"/>
          <w:lang w:val="es-MX"/>
        </w:rPr>
      </w:pPr>
      <w:r>
        <w:rPr>
          <w:rFonts w:ascii="Calibri" w:hAnsi="Calibri"/>
          <w:lang w:val="es-MX"/>
        </w:rPr>
        <w:t>disponibilidad del Plan de Acción de Emergencia</w:t>
      </w:r>
      <w:r w:rsidR="00633AB2" w:rsidRPr="00780EC1">
        <w:rPr>
          <w:rFonts w:ascii="Calibri" w:hAnsi="Calibri"/>
          <w:lang w:val="es-MX"/>
        </w:rPr>
        <w:t>.</w:t>
      </w:r>
    </w:p>
    <w:p w:rsidR="0069470F" w:rsidRPr="00780EC1" w:rsidRDefault="004C5980" w:rsidP="00567035">
      <w:pPr>
        <w:numPr>
          <w:ilvl w:val="1"/>
          <w:numId w:val="2"/>
        </w:numPr>
        <w:spacing w:before="240"/>
        <w:rPr>
          <w:rFonts w:ascii="Calibri" w:hAnsi="Calibri"/>
          <w:lang w:val="es-MX"/>
        </w:rPr>
      </w:pPr>
      <w:r>
        <w:rPr>
          <w:rFonts w:ascii="Calibri" w:hAnsi="Calibri"/>
          <w:lang w:val="es-MX"/>
        </w:rPr>
        <w:t xml:space="preserve">Simulacros de Evacuación </w:t>
      </w:r>
      <w:r w:rsidR="0063357D">
        <w:rPr>
          <w:rFonts w:ascii="Calibri" w:hAnsi="Calibri"/>
          <w:lang w:val="es-MX"/>
        </w:rPr>
        <w:t>por</w:t>
      </w:r>
      <w:r>
        <w:rPr>
          <w:rFonts w:ascii="Calibri" w:hAnsi="Calibri"/>
          <w:lang w:val="es-MX"/>
        </w:rPr>
        <w:t xml:space="preserve"> Incendios </w:t>
      </w:r>
    </w:p>
    <w:p w:rsidR="004C5980" w:rsidRPr="00780EC1" w:rsidRDefault="004C5980" w:rsidP="00567035">
      <w:pPr>
        <w:spacing w:before="240"/>
        <w:ind w:left="720"/>
        <w:rPr>
          <w:rFonts w:ascii="Calibri" w:hAnsi="Calibri"/>
          <w:lang w:val="es-MX"/>
        </w:rPr>
      </w:pPr>
      <w:r w:rsidRPr="004C5980">
        <w:rPr>
          <w:rFonts w:ascii="Calibri" w:hAnsi="Calibri"/>
          <w:lang w:val="es-MX"/>
        </w:rPr>
        <w:t xml:space="preserve">Los simulacros de evacuación </w:t>
      </w:r>
      <w:r w:rsidR="0063357D">
        <w:rPr>
          <w:rFonts w:ascii="Calibri" w:hAnsi="Calibri"/>
          <w:lang w:val="es-MX"/>
        </w:rPr>
        <w:t xml:space="preserve">por incendios </w:t>
      </w:r>
      <w:r w:rsidRPr="004C5980">
        <w:rPr>
          <w:rFonts w:ascii="Calibri" w:hAnsi="Calibri"/>
          <w:lang w:val="es-MX"/>
        </w:rPr>
        <w:t>se deben</w:t>
      </w:r>
      <w:r w:rsidR="0063357D">
        <w:rPr>
          <w:rFonts w:ascii="Calibri" w:hAnsi="Calibri"/>
          <w:lang w:val="es-MX"/>
        </w:rPr>
        <w:t xml:space="preserve"> llevar a cabo</w:t>
      </w:r>
      <w:r w:rsidRPr="004C5980">
        <w:rPr>
          <w:rFonts w:ascii="Calibri" w:hAnsi="Calibri"/>
          <w:lang w:val="es-MX"/>
        </w:rPr>
        <w:t xml:space="preserve"> al menos </w:t>
      </w:r>
      <w:r w:rsidR="0063357D">
        <w:rPr>
          <w:rFonts w:ascii="Calibri" w:hAnsi="Calibri"/>
          <w:lang w:val="es-MX"/>
        </w:rPr>
        <w:t>una vez al año</w:t>
      </w:r>
      <w:r w:rsidRPr="004C5980">
        <w:rPr>
          <w:rFonts w:ascii="Calibri" w:hAnsi="Calibri"/>
          <w:lang w:val="es-MX"/>
        </w:rPr>
        <w:t xml:space="preserve"> y en coordinación con la policía y </w:t>
      </w:r>
      <w:r w:rsidR="0063357D">
        <w:rPr>
          <w:rFonts w:ascii="Calibri" w:hAnsi="Calibri"/>
          <w:lang w:val="es-MX"/>
        </w:rPr>
        <w:t>el</w:t>
      </w:r>
      <w:r w:rsidRPr="004C5980">
        <w:rPr>
          <w:rFonts w:ascii="Calibri" w:hAnsi="Calibri"/>
          <w:lang w:val="es-MX"/>
        </w:rPr>
        <w:t xml:space="preserve"> departamento de bomberos</w:t>
      </w:r>
      <w:r w:rsidR="0063357D">
        <w:rPr>
          <w:rFonts w:ascii="Calibri" w:hAnsi="Calibri"/>
          <w:lang w:val="es-MX"/>
        </w:rPr>
        <w:t xml:space="preserve"> local</w:t>
      </w:r>
      <w:r w:rsidRPr="004C5980">
        <w:rPr>
          <w:rFonts w:ascii="Calibri" w:hAnsi="Calibri"/>
          <w:lang w:val="es-MX"/>
        </w:rPr>
        <w:t xml:space="preserve">. Se realizarán simulacros adicionales si las propiedades físicas de la empresa cambian, </w:t>
      </w:r>
      <w:r w:rsidR="0063357D">
        <w:rPr>
          <w:rFonts w:ascii="Calibri" w:hAnsi="Calibri"/>
          <w:lang w:val="es-MX"/>
        </w:rPr>
        <w:t xml:space="preserve">si </w:t>
      </w:r>
      <w:r w:rsidRPr="004C5980">
        <w:rPr>
          <w:rFonts w:ascii="Calibri" w:hAnsi="Calibri"/>
          <w:lang w:val="es-MX"/>
        </w:rPr>
        <w:t>los procesos cambian o si se considera necesario.</w:t>
      </w:r>
    </w:p>
    <w:p w:rsidR="0069470F" w:rsidRPr="00780EC1" w:rsidRDefault="0063357D" w:rsidP="00567035">
      <w:pPr>
        <w:numPr>
          <w:ilvl w:val="1"/>
          <w:numId w:val="2"/>
        </w:numPr>
        <w:spacing w:before="240"/>
        <w:rPr>
          <w:rFonts w:ascii="Calibri" w:hAnsi="Calibri"/>
          <w:lang w:val="es-MX"/>
        </w:rPr>
      </w:pPr>
      <w:r>
        <w:rPr>
          <w:rFonts w:ascii="Calibri" w:hAnsi="Calibri"/>
          <w:lang w:val="es-MX"/>
        </w:rPr>
        <w:t>Registros de Capacitación</w:t>
      </w:r>
    </w:p>
    <w:p w:rsidR="0063357D" w:rsidRPr="00780EC1" w:rsidRDefault="0063357D" w:rsidP="00567035">
      <w:pPr>
        <w:spacing w:before="240"/>
        <w:ind w:left="720"/>
        <w:rPr>
          <w:rFonts w:ascii="Calibri" w:hAnsi="Calibri"/>
          <w:lang w:val="es-MX"/>
        </w:rPr>
      </w:pPr>
      <w:r w:rsidRPr="0063357D">
        <w:rPr>
          <w:rFonts w:ascii="Calibri" w:hAnsi="Calibri"/>
          <w:b/>
          <w:lang w:val="es-MX"/>
        </w:rPr>
        <w:t>(Persona Responsable)</w:t>
      </w:r>
      <w:r w:rsidRPr="0063357D">
        <w:rPr>
          <w:rFonts w:ascii="Calibri" w:hAnsi="Calibri"/>
          <w:lang w:val="es-MX"/>
        </w:rPr>
        <w:t xml:space="preserve"> documentará toda la capacitación relacionada con este plan y mantendrá registros en </w:t>
      </w:r>
      <w:r w:rsidRPr="0063357D">
        <w:rPr>
          <w:rFonts w:ascii="Calibri" w:hAnsi="Calibri"/>
          <w:b/>
          <w:lang w:val="es-MX"/>
        </w:rPr>
        <w:t>(Área Designada)</w:t>
      </w:r>
      <w:r w:rsidRPr="0063357D">
        <w:rPr>
          <w:rFonts w:ascii="Calibri" w:hAnsi="Calibri"/>
          <w:lang w:val="es-MX"/>
        </w:rPr>
        <w:t>.</w:t>
      </w:r>
    </w:p>
    <w:p w:rsidR="0069470F" w:rsidRPr="00780EC1" w:rsidRDefault="0063357D" w:rsidP="00567035">
      <w:pPr>
        <w:pStyle w:val="Heading5"/>
        <w:spacing w:before="240"/>
        <w:rPr>
          <w:rFonts w:ascii="Calibri" w:hAnsi="Calibri"/>
          <w:lang w:val="es-MX"/>
        </w:rPr>
      </w:pPr>
      <w:r w:rsidRPr="00780EC1">
        <w:rPr>
          <w:rFonts w:ascii="Calibri" w:hAnsi="Calibri"/>
          <w:lang w:val="es-MX"/>
        </w:rPr>
        <w:lastRenderedPageBreak/>
        <w:t>EVALUA</w:t>
      </w:r>
      <w:r>
        <w:rPr>
          <w:rFonts w:ascii="Calibri" w:hAnsi="Calibri"/>
          <w:lang w:val="es-MX"/>
        </w:rPr>
        <w:t>C</w:t>
      </w:r>
      <w:r w:rsidRPr="00780EC1">
        <w:rPr>
          <w:rFonts w:ascii="Calibri" w:hAnsi="Calibri"/>
          <w:lang w:val="es-MX"/>
        </w:rPr>
        <w:t>I</w:t>
      </w:r>
      <w:r>
        <w:rPr>
          <w:rFonts w:ascii="Calibri" w:hAnsi="Calibri"/>
          <w:lang w:val="es-MX"/>
        </w:rPr>
        <w:t>Ó</w:t>
      </w:r>
      <w:r w:rsidRPr="00780EC1">
        <w:rPr>
          <w:rFonts w:ascii="Calibri" w:hAnsi="Calibri"/>
          <w:lang w:val="es-MX"/>
        </w:rPr>
        <w:t>N</w:t>
      </w:r>
      <w:r>
        <w:rPr>
          <w:rFonts w:ascii="Calibri" w:hAnsi="Calibri"/>
          <w:lang w:val="es-MX"/>
        </w:rPr>
        <w:t xml:space="preserve"> DEL</w:t>
      </w:r>
      <w:r w:rsidRPr="00780EC1">
        <w:rPr>
          <w:rFonts w:ascii="Calibri" w:hAnsi="Calibri"/>
          <w:lang w:val="es-MX"/>
        </w:rPr>
        <w:t xml:space="preserve"> </w:t>
      </w:r>
      <w:r w:rsidR="0069470F" w:rsidRPr="00780EC1">
        <w:rPr>
          <w:rFonts w:ascii="Calibri" w:hAnsi="Calibri"/>
          <w:lang w:val="es-MX"/>
        </w:rPr>
        <w:t xml:space="preserve">PLAN </w:t>
      </w:r>
    </w:p>
    <w:p w:rsidR="00237674" w:rsidRDefault="0063357D" w:rsidP="00567035">
      <w:pPr>
        <w:spacing w:before="240"/>
        <w:ind w:left="720"/>
        <w:rPr>
          <w:rFonts w:ascii="Calibri" w:hAnsi="Calibri"/>
          <w:lang w:val="es-MX"/>
        </w:rPr>
      </w:pPr>
      <w:r w:rsidRPr="0063357D">
        <w:rPr>
          <w:rFonts w:ascii="Calibri" w:hAnsi="Calibri"/>
          <w:lang w:val="es-MX"/>
        </w:rPr>
        <w:t xml:space="preserve">Este </w:t>
      </w:r>
      <w:r>
        <w:rPr>
          <w:rFonts w:ascii="Calibri" w:hAnsi="Calibri"/>
          <w:lang w:val="es-MX"/>
        </w:rPr>
        <w:t>P</w:t>
      </w:r>
      <w:r w:rsidRPr="0063357D">
        <w:rPr>
          <w:rFonts w:ascii="Calibri" w:hAnsi="Calibri"/>
          <w:lang w:val="es-MX"/>
        </w:rPr>
        <w:t xml:space="preserve">lan de </w:t>
      </w:r>
      <w:r>
        <w:rPr>
          <w:rFonts w:ascii="Calibri" w:hAnsi="Calibri"/>
          <w:lang w:val="es-MX"/>
        </w:rPr>
        <w:t>A</w:t>
      </w:r>
      <w:r w:rsidRPr="0063357D">
        <w:rPr>
          <w:rFonts w:ascii="Calibri" w:hAnsi="Calibri"/>
          <w:lang w:val="es-MX"/>
        </w:rPr>
        <w:t xml:space="preserve">cción de </w:t>
      </w:r>
      <w:r>
        <w:rPr>
          <w:rFonts w:ascii="Calibri" w:hAnsi="Calibri"/>
          <w:lang w:val="es-MX"/>
        </w:rPr>
        <w:t>E</w:t>
      </w:r>
      <w:r w:rsidRPr="0063357D">
        <w:rPr>
          <w:rFonts w:ascii="Calibri" w:hAnsi="Calibri"/>
          <w:lang w:val="es-MX"/>
        </w:rPr>
        <w:t xml:space="preserve">mergencia debe ser revisado </w:t>
      </w:r>
      <w:r>
        <w:rPr>
          <w:rFonts w:ascii="Calibri" w:hAnsi="Calibri"/>
          <w:lang w:val="es-MX"/>
        </w:rPr>
        <w:t>una vez al año</w:t>
      </w:r>
      <w:r w:rsidRPr="0063357D">
        <w:rPr>
          <w:rFonts w:ascii="Calibri" w:hAnsi="Calibri"/>
          <w:lang w:val="es-MX"/>
        </w:rPr>
        <w:t xml:space="preserve">, o según sea necesario </w:t>
      </w:r>
      <w:r w:rsidR="00F54B97">
        <w:rPr>
          <w:rFonts w:ascii="Calibri" w:hAnsi="Calibri"/>
          <w:lang w:val="es-MX"/>
        </w:rPr>
        <w:t xml:space="preserve">por </w:t>
      </w:r>
      <w:r w:rsidR="00F54B97" w:rsidRPr="00F54B97">
        <w:rPr>
          <w:rFonts w:ascii="Calibri" w:hAnsi="Calibri"/>
          <w:b/>
          <w:lang w:val="es-MX"/>
        </w:rPr>
        <w:t>(P</w:t>
      </w:r>
      <w:r w:rsidRPr="00F54B97">
        <w:rPr>
          <w:rFonts w:ascii="Calibri" w:hAnsi="Calibri"/>
          <w:b/>
          <w:lang w:val="es-MX"/>
        </w:rPr>
        <w:t xml:space="preserve">ersona </w:t>
      </w:r>
      <w:r w:rsidR="00F54B97" w:rsidRPr="00F54B97">
        <w:rPr>
          <w:rFonts w:ascii="Calibri" w:hAnsi="Calibri"/>
          <w:b/>
          <w:lang w:val="es-MX"/>
        </w:rPr>
        <w:t>R</w:t>
      </w:r>
      <w:r w:rsidRPr="00F54B97">
        <w:rPr>
          <w:rFonts w:ascii="Calibri" w:hAnsi="Calibri"/>
          <w:b/>
          <w:lang w:val="es-MX"/>
        </w:rPr>
        <w:t>esponsable</w:t>
      </w:r>
      <w:r w:rsidR="00F54B97" w:rsidRPr="00F54B97">
        <w:rPr>
          <w:rFonts w:ascii="Calibri" w:hAnsi="Calibri"/>
          <w:b/>
          <w:lang w:val="es-MX"/>
        </w:rPr>
        <w:t>)</w:t>
      </w:r>
      <w:r w:rsidR="00F54B97">
        <w:rPr>
          <w:rFonts w:ascii="Calibri" w:hAnsi="Calibri"/>
          <w:lang w:val="es-MX"/>
        </w:rPr>
        <w:t xml:space="preserve"> si se llevan a cabo</w:t>
      </w:r>
      <w:r w:rsidRPr="0063357D">
        <w:rPr>
          <w:rFonts w:ascii="Calibri" w:hAnsi="Calibri"/>
          <w:lang w:val="es-MX"/>
        </w:rPr>
        <w:t xml:space="preserve"> cambios en el </w:t>
      </w:r>
      <w:r w:rsidR="00F54B97">
        <w:rPr>
          <w:rFonts w:ascii="Calibri" w:hAnsi="Calibri"/>
          <w:lang w:val="es-MX"/>
        </w:rPr>
        <w:t>sitio</w:t>
      </w:r>
      <w:r w:rsidRPr="0063357D">
        <w:rPr>
          <w:rFonts w:ascii="Calibri" w:hAnsi="Calibri"/>
          <w:lang w:val="es-MX"/>
        </w:rPr>
        <w:t xml:space="preserve"> de trabajo. Después de cada simulacro de incendio, </w:t>
      </w:r>
      <w:r w:rsidRPr="00F54B97">
        <w:rPr>
          <w:rFonts w:ascii="Calibri" w:hAnsi="Calibri"/>
          <w:b/>
          <w:lang w:val="es-MX"/>
        </w:rPr>
        <w:t>(</w:t>
      </w:r>
      <w:r w:rsidR="00F54B97" w:rsidRPr="00F54B97">
        <w:rPr>
          <w:rFonts w:ascii="Calibri" w:hAnsi="Calibri"/>
          <w:b/>
          <w:lang w:val="es-MX"/>
        </w:rPr>
        <w:t>Administrador</w:t>
      </w:r>
      <w:r w:rsidRPr="00F54B97">
        <w:rPr>
          <w:rFonts w:ascii="Calibri" w:hAnsi="Calibri"/>
          <w:b/>
          <w:lang w:val="es-MX"/>
        </w:rPr>
        <w:t xml:space="preserve"> Responsable y Representantes de los Empleados)</w:t>
      </w:r>
      <w:r w:rsidRPr="0063357D">
        <w:rPr>
          <w:rFonts w:ascii="Calibri" w:hAnsi="Calibri"/>
          <w:lang w:val="es-MX"/>
        </w:rPr>
        <w:t xml:space="preserve"> evaluarán la eficacia del simulacro y cualquier </w:t>
      </w:r>
      <w:r w:rsidR="00F54B97">
        <w:rPr>
          <w:rFonts w:ascii="Calibri" w:hAnsi="Calibri"/>
          <w:lang w:val="es-MX"/>
        </w:rPr>
        <w:t xml:space="preserve">punto débil </w:t>
      </w:r>
      <w:r w:rsidRPr="0063357D">
        <w:rPr>
          <w:rFonts w:ascii="Calibri" w:hAnsi="Calibri"/>
          <w:lang w:val="es-MX"/>
        </w:rPr>
        <w:t>en el plan</w:t>
      </w:r>
      <w:r w:rsidR="00F54B97">
        <w:rPr>
          <w:rFonts w:ascii="Calibri" w:hAnsi="Calibri"/>
          <w:lang w:val="es-MX"/>
        </w:rPr>
        <w:t xml:space="preserve"> y se </w:t>
      </w:r>
      <w:r w:rsidRPr="0063357D">
        <w:rPr>
          <w:rFonts w:ascii="Calibri" w:hAnsi="Calibri"/>
          <w:lang w:val="es-MX"/>
        </w:rPr>
        <w:t xml:space="preserve">implementarán </w:t>
      </w:r>
      <w:r w:rsidR="00F54B97">
        <w:rPr>
          <w:rFonts w:ascii="Calibri" w:hAnsi="Calibri"/>
          <w:lang w:val="es-MX"/>
        </w:rPr>
        <w:t>medidas para mejorarlo</w:t>
      </w:r>
      <w:r w:rsidRPr="0063357D">
        <w:rPr>
          <w:rFonts w:ascii="Calibri" w:hAnsi="Calibri"/>
          <w:lang w:val="es-MX"/>
        </w:rPr>
        <w:t>.</w:t>
      </w:r>
    </w:p>
    <w:p w:rsidR="00237674" w:rsidRDefault="00237674" w:rsidP="00237674">
      <w:pPr>
        <w:jc w:val="right"/>
        <w:rPr>
          <w:rFonts w:ascii="Calibri" w:hAnsi="Calibri"/>
          <w:lang w:val="es-MX"/>
        </w:rPr>
      </w:pPr>
    </w:p>
    <w:p w:rsidR="00237674" w:rsidRDefault="00237674" w:rsidP="00237674">
      <w:pPr>
        <w:rPr>
          <w:rFonts w:ascii="Calibri" w:hAnsi="Calibri"/>
          <w:lang w:val="es-MX"/>
        </w:rPr>
      </w:pPr>
    </w:p>
    <w:p w:rsidR="0063357D" w:rsidRPr="00237674" w:rsidRDefault="0063357D" w:rsidP="00237674">
      <w:pPr>
        <w:rPr>
          <w:rFonts w:ascii="Calibri" w:hAnsi="Calibri"/>
          <w:lang w:val="es-MX"/>
        </w:rPr>
        <w:sectPr w:rsidR="0063357D" w:rsidRPr="00237674" w:rsidSect="007B45D3">
          <w:footerReference w:type="even" r:id="rId12"/>
          <w:footerReference w:type="default" r:id="rId13"/>
          <w:footerReference w:type="first" r:id="rId14"/>
          <w:pgSz w:w="12240" w:h="15840"/>
          <w:pgMar w:top="1440" w:right="1440" w:bottom="1440" w:left="1440" w:header="720" w:footer="720" w:gutter="0"/>
          <w:pgNumType w:start="0"/>
          <w:cols w:space="720"/>
          <w:titlePg/>
          <w:docGrid w:linePitch="360"/>
        </w:sectPr>
      </w:pPr>
    </w:p>
    <w:p w:rsidR="00F54B97" w:rsidRPr="00035C24" w:rsidRDefault="0069470F" w:rsidP="00035C24">
      <w:pPr>
        <w:pStyle w:val="Heading1"/>
        <w:rPr>
          <w:rFonts w:asciiTheme="minorHAnsi" w:hAnsiTheme="minorHAnsi"/>
          <w:sz w:val="24"/>
          <w:lang w:val="es-MX"/>
        </w:rPr>
      </w:pPr>
      <w:r w:rsidRPr="00035C24">
        <w:rPr>
          <w:rFonts w:asciiTheme="minorHAnsi" w:hAnsiTheme="minorHAnsi"/>
          <w:sz w:val="24"/>
          <w:lang w:val="es-MX"/>
        </w:rPr>
        <w:lastRenderedPageBreak/>
        <w:t>Ap</w:t>
      </w:r>
      <w:r w:rsidR="00F54B97" w:rsidRPr="00035C24">
        <w:rPr>
          <w:rFonts w:asciiTheme="minorHAnsi" w:hAnsiTheme="minorHAnsi"/>
          <w:sz w:val="24"/>
          <w:lang w:val="es-MX"/>
        </w:rPr>
        <w:t>éndice</w:t>
      </w:r>
      <w:r w:rsidRPr="00035C24">
        <w:rPr>
          <w:rFonts w:asciiTheme="minorHAnsi" w:hAnsiTheme="minorHAnsi"/>
          <w:sz w:val="24"/>
          <w:lang w:val="es-MX"/>
        </w:rPr>
        <w:t xml:space="preserve"> A</w:t>
      </w:r>
      <w:r w:rsidR="007C6FBC">
        <w:rPr>
          <w:rFonts w:asciiTheme="minorHAnsi" w:hAnsiTheme="minorHAnsi"/>
          <w:sz w:val="24"/>
          <w:lang w:val="es-MX"/>
        </w:rPr>
        <w:t>:</w:t>
      </w:r>
      <w:r w:rsidR="00C519B8" w:rsidRPr="00035C24">
        <w:rPr>
          <w:rFonts w:asciiTheme="minorHAnsi" w:hAnsiTheme="minorHAnsi"/>
          <w:b w:val="0"/>
          <w:sz w:val="24"/>
          <w:lang w:val="es-MX"/>
        </w:rPr>
        <w:t xml:space="preserve"> Lista </w:t>
      </w:r>
      <w:r w:rsidR="00330034" w:rsidRPr="00035C24">
        <w:rPr>
          <w:rFonts w:asciiTheme="minorHAnsi" w:hAnsiTheme="minorHAnsi"/>
          <w:b w:val="0"/>
          <w:sz w:val="24"/>
          <w:lang w:val="es-MX"/>
        </w:rPr>
        <w:t>de Verificación del Plan de Acción de Emergencia</w:t>
      </w:r>
    </w:p>
    <w:p w:rsidR="0069470F" w:rsidRPr="00237674" w:rsidRDefault="002F188F">
      <w:pPr>
        <w:jc w:val="center"/>
        <w:rPr>
          <w:rFonts w:ascii="Calibri" w:hAnsi="Calibri"/>
          <w:sz w:val="22"/>
          <w:szCs w:val="22"/>
          <w:lang w:val="es-MX"/>
        </w:rPr>
      </w:pPr>
      <w:r w:rsidRPr="00237674">
        <w:rPr>
          <w:rFonts w:ascii="Calibri" w:hAnsi="Calibri"/>
          <w:sz w:val="22"/>
          <w:szCs w:val="22"/>
          <w:lang w:val="es-MX"/>
        </w:rPr>
        <w:t>C</w:t>
      </w:r>
      <w:r w:rsidR="0069470F" w:rsidRPr="00237674">
        <w:rPr>
          <w:rFonts w:ascii="Calibri" w:hAnsi="Calibri"/>
          <w:sz w:val="22"/>
          <w:szCs w:val="22"/>
          <w:lang w:val="es-MX"/>
        </w:rPr>
        <w:t>ortes</w:t>
      </w:r>
      <w:r w:rsidR="0091471D" w:rsidRPr="00237674">
        <w:rPr>
          <w:rFonts w:ascii="Calibri" w:hAnsi="Calibri"/>
          <w:sz w:val="22"/>
          <w:szCs w:val="22"/>
          <w:lang w:val="es-MX"/>
        </w:rPr>
        <w:t>ía</w:t>
      </w:r>
      <w:r w:rsidR="0069470F" w:rsidRPr="00237674">
        <w:rPr>
          <w:rFonts w:ascii="Calibri" w:hAnsi="Calibri"/>
          <w:sz w:val="22"/>
          <w:szCs w:val="22"/>
          <w:lang w:val="es-MX"/>
        </w:rPr>
        <w:t xml:space="preserve"> </w:t>
      </w:r>
      <w:r w:rsidR="0091471D" w:rsidRPr="00237674">
        <w:rPr>
          <w:rFonts w:ascii="Calibri" w:hAnsi="Calibri"/>
          <w:sz w:val="22"/>
          <w:szCs w:val="22"/>
          <w:lang w:val="es-MX"/>
        </w:rPr>
        <w:t xml:space="preserve">de la Administración de Seguridad y Salud Ocupacional </w:t>
      </w:r>
      <w:r w:rsidR="009E06B8" w:rsidRPr="00237674">
        <w:rPr>
          <w:rFonts w:ascii="Calibri" w:hAnsi="Calibri"/>
          <w:sz w:val="22"/>
          <w:szCs w:val="22"/>
          <w:lang w:val="es-MX"/>
        </w:rPr>
        <w:t>(OSHA)</w:t>
      </w:r>
    </w:p>
    <w:p w:rsidR="0069470F" w:rsidRPr="0091471D" w:rsidRDefault="0069470F">
      <w:pPr>
        <w:jc w:val="center"/>
        <w:rPr>
          <w:rFonts w:ascii="Calibri" w:hAnsi="Calibri"/>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477"/>
        <w:gridCol w:w="9445"/>
      </w:tblGrid>
      <w:tr w:rsidR="0069470F" w:rsidRPr="00780EC1" w:rsidTr="00C519B8">
        <w:trPr>
          <w:cantSplit/>
        </w:trPr>
        <w:tc>
          <w:tcPr>
            <w:tcW w:w="14390" w:type="dxa"/>
            <w:gridSpan w:val="3"/>
          </w:tcPr>
          <w:p w:rsidR="0069470F" w:rsidRPr="00C519B8" w:rsidRDefault="007F412A" w:rsidP="007F412A">
            <w:pPr>
              <w:pStyle w:val="Heading8"/>
              <w:rPr>
                <w:rFonts w:ascii="Calibri" w:hAnsi="Calibri"/>
                <w:sz w:val="22"/>
                <w:szCs w:val="22"/>
                <w:lang w:val="es-MX"/>
              </w:rPr>
            </w:pPr>
            <w:r w:rsidRPr="00C519B8">
              <w:rPr>
                <w:rFonts w:ascii="Calibri" w:hAnsi="Calibri"/>
                <w:sz w:val="22"/>
                <w:szCs w:val="22"/>
                <w:lang w:val="es-MX"/>
              </w:rPr>
              <w:t xml:space="preserve">Asuntos en </w:t>
            </w:r>
            <w:r w:rsidR="0069470F" w:rsidRPr="00C519B8">
              <w:rPr>
                <w:rFonts w:ascii="Calibri" w:hAnsi="Calibri"/>
                <w:sz w:val="22"/>
                <w:szCs w:val="22"/>
                <w:lang w:val="es-MX"/>
              </w:rPr>
              <w:t>General</w:t>
            </w:r>
          </w:p>
        </w:tc>
      </w:tr>
      <w:tr w:rsidR="00804CE5" w:rsidRPr="004C4AA2" w:rsidTr="00C519B8">
        <w:sdt>
          <w:sdtPr>
            <w:rPr>
              <w:rFonts w:ascii="Calibri" w:hAnsi="Calibri"/>
              <w:sz w:val="20"/>
              <w:szCs w:val="20"/>
              <w:lang w:val="es-MX"/>
            </w:rPr>
            <w:id w:val="85045632"/>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autoSpaceDE w:val="0"/>
                  <w:autoSpaceDN w:val="0"/>
                  <w:adjustRightInd w:val="0"/>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7F412A" w:rsidRPr="00C519B8" w:rsidRDefault="007F412A" w:rsidP="00667CA9">
            <w:pPr>
              <w:autoSpaceDE w:val="0"/>
              <w:autoSpaceDN w:val="0"/>
              <w:adjustRightInd w:val="0"/>
              <w:spacing w:before="60" w:after="60"/>
              <w:rPr>
                <w:rFonts w:ascii="Calibri" w:hAnsi="Calibri"/>
                <w:sz w:val="22"/>
                <w:szCs w:val="22"/>
                <w:lang w:val="es-MX"/>
              </w:rPr>
            </w:pPr>
            <w:r w:rsidRPr="00C519B8">
              <w:rPr>
                <w:rFonts w:ascii="Calibri" w:hAnsi="Calibri"/>
                <w:sz w:val="22"/>
                <w:szCs w:val="22"/>
                <w:lang w:val="es-MX"/>
              </w:rPr>
              <w:t>¿Considera el plan todas las emergencias naturale</w:t>
            </w:r>
            <w:r w:rsidR="00667CA9" w:rsidRPr="00C519B8">
              <w:rPr>
                <w:rFonts w:ascii="Calibri" w:hAnsi="Calibri"/>
                <w:sz w:val="22"/>
                <w:szCs w:val="22"/>
                <w:lang w:val="es-MX"/>
              </w:rPr>
              <w:t>s</w:t>
            </w:r>
            <w:r w:rsidRPr="00C519B8">
              <w:rPr>
                <w:rFonts w:ascii="Calibri" w:hAnsi="Calibri"/>
                <w:sz w:val="22"/>
                <w:szCs w:val="22"/>
                <w:lang w:val="es-MX"/>
              </w:rPr>
              <w:t xml:space="preserve"> o </w:t>
            </w:r>
            <w:r w:rsidR="00667CA9" w:rsidRPr="00C519B8">
              <w:rPr>
                <w:rFonts w:ascii="Calibri" w:hAnsi="Calibri"/>
                <w:sz w:val="22"/>
                <w:szCs w:val="22"/>
                <w:lang w:val="es-MX"/>
              </w:rPr>
              <w:t xml:space="preserve">creadas </w:t>
            </w:r>
            <w:r w:rsidRPr="00C519B8">
              <w:rPr>
                <w:rFonts w:ascii="Calibri" w:hAnsi="Calibri"/>
                <w:sz w:val="22"/>
                <w:szCs w:val="22"/>
                <w:lang w:val="es-MX"/>
              </w:rPr>
              <w:t xml:space="preserve">por el hombre que podrían afectar su </w:t>
            </w:r>
            <w:r w:rsidR="00667CA9" w:rsidRPr="00C519B8">
              <w:rPr>
                <w:rFonts w:ascii="Calibri" w:hAnsi="Calibri"/>
                <w:sz w:val="22"/>
                <w:szCs w:val="22"/>
                <w:lang w:val="es-MX"/>
              </w:rPr>
              <w:t>área</w:t>
            </w:r>
            <w:r w:rsidRPr="00C519B8">
              <w:rPr>
                <w:rFonts w:ascii="Calibri" w:hAnsi="Calibri"/>
                <w:sz w:val="22"/>
                <w:szCs w:val="22"/>
                <w:lang w:val="es-MX"/>
              </w:rPr>
              <w:t xml:space="preserve"> de trabajo?</w:t>
            </w:r>
          </w:p>
        </w:tc>
        <w:tc>
          <w:tcPr>
            <w:tcW w:w="9445" w:type="dxa"/>
            <w:vAlign w:val="center"/>
          </w:tcPr>
          <w:p w:rsidR="00667CA9" w:rsidRPr="00C519B8" w:rsidRDefault="00667CA9" w:rsidP="00043118">
            <w:pPr>
              <w:autoSpaceDE w:val="0"/>
              <w:autoSpaceDN w:val="0"/>
              <w:adjustRightInd w:val="0"/>
              <w:rPr>
                <w:rFonts w:ascii="Calibri" w:hAnsi="Calibri"/>
                <w:sz w:val="22"/>
                <w:szCs w:val="22"/>
                <w:lang w:val="es-MX"/>
              </w:rPr>
            </w:pPr>
            <w:r w:rsidRPr="00C519B8">
              <w:rPr>
                <w:rFonts w:ascii="Calibri" w:hAnsi="Calibri"/>
                <w:sz w:val="22"/>
                <w:szCs w:val="22"/>
                <w:lang w:val="es-MX"/>
              </w:rPr>
              <w:t>Las fuentes comunes de emergencias identificadas en los planes de acción de emergencia incluyen incendios, explosiones, inundaciones, huracanes, tornados, emisiones de material tóxico, accidentes radiológicos y biológicos, disturbios civiles y violencia en el lugar de trabajo.</w:t>
            </w:r>
          </w:p>
        </w:tc>
      </w:tr>
      <w:tr w:rsidR="00804CE5" w:rsidRPr="004C4AA2" w:rsidTr="00C519B8">
        <w:sdt>
          <w:sdtPr>
            <w:rPr>
              <w:rFonts w:ascii="Calibri" w:hAnsi="Calibri"/>
              <w:sz w:val="20"/>
              <w:szCs w:val="20"/>
              <w:lang w:val="es-MX"/>
            </w:rPr>
            <w:id w:val="-255125229"/>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667CA9" w:rsidRPr="00C519B8" w:rsidRDefault="00667CA9" w:rsidP="00667CA9">
            <w:pPr>
              <w:autoSpaceDE w:val="0"/>
              <w:autoSpaceDN w:val="0"/>
              <w:adjustRightInd w:val="0"/>
              <w:spacing w:before="60" w:after="60"/>
              <w:rPr>
                <w:rFonts w:ascii="Calibri" w:hAnsi="Calibri"/>
                <w:sz w:val="22"/>
                <w:szCs w:val="22"/>
                <w:lang w:val="es-MX"/>
              </w:rPr>
            </w:pPr>
            <w:r w:rsidRPr="00C519B8">
              <w:rPr>
                <w:rFonts w:ascii="Calibri" w:hAnsi="Calibri"/>
                <w:sz w:val="22"/>
                <w:szCs w:val="22"/>
                <w:lang w:val="es-MX"/>
              </w:rPr>
              <w:t>¿Considera el plan todas las posibles fuentes internas de emergencias que podrían afectar su área de trabajo?</w:t>
            </w:r>
          </w:p>
        </w:tc>
        <w:tc>
          <w:tcPr>
            <w:tcW w:w="9445" w:type="dxa"/>
            <w:vAlign w:val="center"/>
          </w:tcPr>
          <w:p w:rsidR="00667CA9" w:rsidRPr="00C519B8" w:rsidRDefault="00667CA9" w:rsidP="00667CA9">
            <w:pPr>
              <w:autoSpaceDE w:val="0"/>
              <w:autoSpaceDN w:val="0"/>
              <w:adjustRightInd w:val="0"/>
              <w:rPr>
                <w:rFonts w:ascii="Calibri" w:hAnsi="Calibri"/>
                <w:sz w:val="22"/>
                <w:szCs w:val="22"/>
                <w:lang w:val="es-MX"/>
              </w:rPr>
            </w:pPr>
            <w:r w:rsidRPr="00C519B8">
              <w:rPr>
                <w:rFonts w:ascii="Calibri" w:hAnsi="Calibri"/>
                <w:sz w:val="22"/>
                <w:szCs w:val="22"/>
                <w:lang w:val="es-MX"/>
              </w:rPr>
              <w:t>Lleve a cabo una evaluación de riesgos del área de trabajo para identificar cualquier peligro físico o químico que puede existir y que podría causar una emergencia.</w:t>
            </w:r>
          </w:p>
        </w:tc>
      </w:tr>
      <w:tr w:rsidR="00804CE5" w:rsidRPr="004C4AA2" w:rsidTr="00C519B8">
        <w:sdt>
          <w:sdtPr>
            <w:rPr>
              <w:rFonts w:ascii="Calibri" w:hAnsi="Calibri"/>
              <w:sz w:val="20"/>
              <w:szCs w:val="20"/>
              <w:lang w:val="es-MX"/>
            </w:rPr>
            <w:id w:val="941727163"/>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667CA9" w:rsidRPr="00C519B8" w:rsidRDefault="00667CA9" w:rsidP="00667CA9">
            <w:pPr>
              <w:autoSpaceDE w:val="0"/>
              <w:autoSpaceDN w:val="0"/>
              <w:adjustRightInd w:val="0"/>
              <w:spacing w:before="60" w:after="60"/>
              <w:rPr>
                <w:rFonts w:ascii="Calibri" w:hAnsi="Calibri"/>
                <w:sz w:val="22"/>
                <w:szCs w:val="22"/>
                <w:lang w:val="es-MX"/>
              </w:rPr>
            </w:pPr>
            <w:r w:rsidRPr="00C519B8">
              <w:rPr>
                <w:rFonts w:ascii="Calibri" w:hAnsi="Calibri"/>
                <w:sz w:val="22"/>
                <w:szCs w:val="22"/>
                <w:lang w:val="es-MX"/>
              </w:rPr>
              <w:t>¿Considera el plan el impacto de estas emergencias internas y externas en las operaciones del área de trabajo y está adaptada la respuesta al área de trabajo?</w:t>
            </w:r>
          </w:p>
        </w:tc>
        <w:tc>
          <w:tcPr>
            <w:tcW w:w="9445" w:type="dxa"/>
            <w:vAlign w:val="center"/>
          </w:tcPr>
          <w:p w:rsidR="00667CA9" w:rsidRPr="00C519B8" w:rsidRDefault="00667CA9" w:rsidP="00804CE5">
            <w:pPr>
              <w:autoSpaceDE w:val="0"/>
              <w:autoSpaceDN w:val="0"/>
              <w:adjustRightInd w:val="0"/>
              <w:rPr>
                <w:rFonts w:ascii="Calibri" w:hAnsi="Calibri"/>
                <w:sz w:val="22"/>
                <w:szCs w:val="22"/>
                <w:lang w:val="es-MX"/>
              </w:rPr>
            </w:pPr>
            <w:r w:rsidRPr="00C519B8">
              <w:rPr>
                <w:rFonts w:ascii="Calibri" w:hAnsi="Calibri"/>
                <w:sz w:val="22"/>
                <w:szCs w:val="22"/>
                <w:lang w:val="es-MX"/>
              </w:rPr>
              <w:t>Piense sobre las peores situaciones que podrían surgir. Pregúntese a sí mismo qué es lo que haría, cuál sería el posible impacto en su operación, y cuál</w:t>
            </w:r>
            <w:r w:rsidR="00804CE5" w:rsidRPr="00C519B8">
              <w:rPr>
                <w:rFonts w:ascii="Calibri" w:hAnsi="Calibri"/>
                <w:sz w:val="22"/>
                <w:szCs w:val="22"/>
                <w:lang w:val="es-MX"/>
              </w:rPr>
              <w:t>es</w:t>
            </w:r>
            <w:r w:rsidRPr="00C519B8">
              <w:rPr>
                <w:rFonts w:ascii="Calibri" w:hAnsi="Calibri"/>
                <w:sz w:val="22"/>
                <w:szCs w:val="22"/>
                <w:lang w:val="es-MX"/>
              </w:rPr>
              <w:t xml:space="preserve"> sería</w:t>
            </w:r>
            <w:r w:rsidR="00804CE5" w:rsidRPr="00C519B8">
              <w:rPr>
                <w:rFonts w:ascii="Calibri" w:hAnsi="Calibri"/>
                <w:sz w:val="22"/>
                <w:szCs w:val="22"/>
                <w:lang w:val="es-MX"/>
              </w:rPr>
              <w:t>n las respuestas apropiadas d</w:t>
            </w:r>
            <w:r w:rsidRPr="00C519B8">
              <w:rPr>
                <w:rFonts w:ascii="Calibri" w:hAnsi="Calibri"/>
                <w:sz w:val="22"/>
                <w:szCs w:val="22"/>
                <w:lang w:val="es-MX"/>
              </w:rPr>
              <w:t>el dispositivo.</w:t>
            </w:r>
          </w:p>
        </w:tc>
      </w:tr>
      <w:tr w:rsidR="00804CE5" w:rsidRPr="004C4AA2" w:rsidTr="00C519B8">
        <w:sdt>
          <w:sdtPr>
            <w:rPr>
              <w:rFonts w:ascii="Calibri" w:hAnsi="Calibri"/>
              <w:sz w:val="20"/>
              <w:szCs w:val="20"/>
              <w:lang w:val="es-MX"/>
            </w:rPr>
            <w:id w:val="676002810"/>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804CE5" w:rsidRPr="00C519B8" w:rsidRDefault="00804CE5" w:rsidP="00804CE5">
            <w:pPr>
              <w:autoSpaceDE w:val="0"/>
              <w:autoSpaceDN w:val="0"/>
              <w:adjustRightInd w:val="0"/>
              <w:spacing w:before="60" w:after="60"/>
              <w:rPr>
                <w:rFonts w:ascii="Calibri" w:hAnsi="Calibri"/>
                <w:sz w:val="22"/>
                <w:szCs w:val="22"/>
                <w:lang w:val="es-MX"/>
              </w:rPr>
            </w:pPr>
            <w:r w:rsidRPr="00C519B8">
              <w:rPr>
                <w:rFonts w:ascii="Calibri" w:hAnsi="Calibri"/>
                <w:sz w:val="22"/>
                <w:szCs w:val="22"/>
                <w:lang w:val="es-MX"/>
              </w:rPr>
              <w:t>¿Contiene el plan una lista del personal clave con información de contacto, así como información de contacto del personal de repuesta a emergencias local, agencias y contratistas?</w:t>
            </w:r>
          </w:p>
        </w:tc>
        <w:tc>
          <w:tcPr>
            <w:tcW w:w="9445" w:type="dxa"/>
            <w:vAlign w:val="center"/>
          </w:tcPr>
          <w:p w:rsidR="00804CE5" w:rsidRPr="00C519B8" w:rsidRDefault="00804CE5" w:rsidP="00804CE5">
            <w:pPr>
              <w:autoSpaceDE w:val="0"/>
              <w:autoSpaceDN w:val="0"/>
              <w:adjustRightInd w:val="0"/>
              <w:rPr>
                <w:rFonts w:ascii="Calibri" w:hAnsi="Calibri"/>
                <w:sz w:val="22"/>
                <w:szCs w:val="22"/>
                <w:lang w:val="es-MX"/>
              </w:rPr>
            </w:pPr>
            <w:r w:rsidRPr="00C519B8">
              <w:rPr>
                <w:rFonts w:ascii="Calibri" w:hAnsi="Calibri"/>
                <w:sz w:val="22"/>
                <w:szCs w:val="22"/>
                <w:lang w:val="es-MX"/>
              </w:rPr>
              <w:t>Mantenga actualizada su lista de contactos clave y tome medidas para establecer un sistema de comunicaciones de emergencia, tal como un teléfono celular o una unidad de radio portátil, para que el contacto con la policía local, el departamento de bomberos y otras entidades pueda ser hecho rápidamente.</w:t>
            </w:r>
          </w:p>
        </w:tc>
      </w:tr>
      <w:tr w:rsidR="00804CE5" w:rsidRPr="004C4AA2" w:rsidTr="00C519B8">
        <w:sdt>
          <w:sdtPr>
            <w:rPr>
              <w:rFonts w:ascii="Calibri" w:hAnsi="Calibri"/>
              <w:sz w:val="20"/>
              <w:szCs w:val="20"/>
              <w:lang w:val="es-MX"/>
            </w:rPr>
            <w:id w:val="539089946"/>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804CE5" w:rsidRPr="00C519B8" w:rsidRDefault="00804CE5" w:rsidP="00804CE5">
            <w:pPr>
              <w:autoSpaceDE w:val="0"/>
              <w:autoSpaceDN w:val="0"/>
              <w:adjustRightInd w:val="0"/>
              <w:spacing w:before="60" w:after="60"/>
              <w:rPr>
                <w:rFonts w:ascii="Calibri" w:hAnsi="Calibri"/>
                <w:sz w:val="22"/>
                <w:szCs w:val="22"/>
                <w:lang w:val="es-MX"/>
              </w:rPr>
            </w:pPr>
            <w:r w:rsidRPr="00C519B8">
              <w:rPr>
                <w:rFonts w:ascii="Calibri" w:hAnsi="Calibri"/>
                <w:sz w:val="22"/>
                <w:szCs w:val="22"/>
                <w:lang w:val="es-MX"/>
              </w:rPr>
              <w:t>¿Contiene el plan los nombres, puestos, departamentos, y números de teléfono de las personas a las que se puede contactar para obtener información adicional o una explicación de los deberes y responsabilidades del plan?</w:t>
            </w:r>
          </w:p>
        </w:tc>
        <w:tc>
          <w:tcPr>
            <w:tcW w:w="9445" w:type="dxa"/>
            <w:vAlign w:val="center"/>
          </w:tcPr>
          <w:p w:rsidR="009D63DF" w:rsidRPr="00C519B8" w:rsidRDefault="009D63DF" w:rsidP="000B0600">
            <w:pPr>
              <w:autoSpaceDE w:val="0"/>
              <w:autoSpaceDN w:val="0"/>
              <w:adjustRightInd w:val="0"/>
              <w:rPr>
                <w:rFonts w:ascii="Calibri" w:hAnsi="Calibri"/>
                <w:sz w:val="21"/>
                <w:szCs w:val="21"/>
                <w:lang w:val="es-MX"/>
              </w:rPr>
            </w:pPr>
            <w:r w:rsidRPr="00C519B8">
              <w:rPr>
                <w:rFonts w:ascii="Calibri" w:hAnsi="Calibri"/>
                <w:sz w:val="21"/>
                <w:szCs w:val="21"/>
                <w:lang w:val="es-MX"/>
              </w:rPr>
              <w:t>Indique los nombres y la información de contacto de las personas responsables de implementar el plan.</w:t>
            </w:r>
          </w:p>
        </w:tc>
      </w:tr>
      <w:tr w:rsidR="00804CE5" w:rsidRPr="004C4AA2" w:rsidTr="00C519B8">
        <w:sdt>
          <w:sdtPr>
            <w:rPr>
              <w:rFonts w:ascii="Calibri" w:hAnsi="Calibri"/>
              <w:sz w:val="20"/>
              <w:szCs w:val="20"/>
              <w:lang w:val="es-MX"/>
            </w:rPr>
            <w:id w:val="912891242"/>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2B3987" w:rsidRPr="00C519B8" w:rsidRDefault="002B3987" w:rsidP="002B3987">
            <w:pPr>
              <w:autoSpaceDE w:val="0"/>
              <w:autoSpaceDN w:val="0"/>
              <w:adjustRightInd w:val="0"/>
              <w:spacing w:before="60" w:after="60"/>
              <w:rPr>
                <w:rFonts w:ascii="Calibri" w:hAnsi="Calibri"/>
                <w:sz w:val="22"/>
                <w:szCs w:val="22"/>
                <w:lang w:val="es-MX"/>
              </w:rPr>
            </w:pPr>
            <w:r w:rsidRPr="00C519B8">
              <w:rPr>
                <w:rFonts w:ascii="Calibri" w:hAnsi="Calibri"/>
                <w:sz w:val="22"/>
                <w:szCs w:val="22"/>
                <w:lang w:val="es-MX"/>
              </w:rPr>
              <w:t>¿Indica el plan cómo se realizarán las operaciones de rescate?</w:t>
            </w:r>
          </w:p>
        </w:tc>
        <w:tc>
          <w:tcPr>
            <w:tcW w:w="9445" w:type="dxa"/>
            <w:vAlign w:val="center"/>
          </w:tcPr>
          <w:p w:rsidR="002B3987" w:rsidRPr="00C519B8" w:rsidRDefault="002B3987" w:rsidP="002B3987">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A menos que se trate de un empleador grande que maneje materiales y procesos peligrosos, o que tenga empleados trabajando regularmente en situaciones peligrosas, probablemente usted dependerá de recursos públicos locales, tal como el departamento de bomberos, el cual está capacitado, equipado y certificado para realizar rescates. Asegúrese que cualquier departamento externo o agencia identificada en su plan esté preparada para responder tal como se describe en su plan. Las personas que no están capacitadas pueden ponerse en peligro a sí mismas y a las personas que están tratando de rescatar.</w:t>
            </w:r>
          </w:p>
        </w:tc>
      </w:tr>
      <w:tr w:rsidR="00804CE5" w:rsidRPr="004C4AA2" w:rsidTr="00C519B8">
        <w:sdt>
          <w:sdtPr>
            <w:rPr>
              <w:rFonts w:ascii="Calibri" w:hAnsi="Calibri"/>
              <w:sz w:val="20"/>
              <w:szCs w:val="20"/>
              <w:lang w:val="es-MX"/>
            </w:rPr>
            <w:id w:val="961234991"/>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2D4188" w:rsidRPr="00C519B8" w:rsidRDefault="002D4188" w:rsidP="002D4188">
            <w:pPr>
              <w:autoSpaceDE w:val="0"/>
              <w:autoSpaceDN w:val="0"/>
              <w:adjustRightInd w:val="0"/>
              <w:spacing w:before="60" w:after="60"/>
              <w:rPr>
                <w:rFonts w:ascii="Calibri" w:hAnsi="Calibri"/>
                <w:sz w:val="22"/>
                <w:szCs w:val="22"/>
                <w:lang w:val="es-MX"/>
              </w:rPr>
            </w:pPr>
            <w:r w:rsidRPr="00C519B8">
              <w:rPr>
                <w:rFonts w:ascii="Calibri" w:hAnsi="Calibri"/>
                <w:sz w:val="22"/>
                <w:szCs w:val="22"/>
                <w:lang w:val="es-MX"/>
              </w:rPr>
              <w:t>¿Indica el plan cómo es que se brindará asistencia médica?</w:t>
            </w:r>
          </w:p>
        </w:tc>
        <w:tc>
          <w:tcPr>
            <w:tcW w:w="9445" w:type="dxa"/>
            <w:vAlign w:val="center"/>
          </w:tcPr>
          <w:p w:rsidR="00D71DC5" w:rsidRPr="00C519B8" w:rsidRDefault="00D71DC5" w:rsidP="00D71DC5">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 xml:space="preserve">La mayoría de los empleadores pequeños no tienen un programa médico interno formal y, en su lugar, hacen arreglos con clínicas o instalaciones médicas cercanas para manejar las emergencias. Si una </w:t>
            </w:r>
            <w:r w:rsidRPr="00C519B8">
              <w:rPr>
                <w:rFonts w:ascii="Calibri" w:hAnsi="Calibri"/>
                <w:sz w:val="22"/>
                <w:szCs w:val="22"/>
                <w:lang w:val="es-MX"/>
              </w:rPr>
              <w:lastRenderedPageBreak/>
              <w:t>enfermería, clínica u hospital no se encuentra cerca de su área de trabajo, asegúrese de que la(s) persona en el sitio tenga la capacitación adecuada en primeros auxilios. La Cruz Roja Americana, algunos proveedores de seguros, consejos de seguridad locales, departamentos de bomberos u otros recursos pueden brindar esta capacitación. El tratamiento de una lesión grave debe comenzar entre tres y cuatro minutos después del accidente. Consulte a un médico para pedir suministros de primeros auxilios apropiados para las emergencias. Establezca una relación con un servicio de ambulancia local para que el transporte esté disponible para las emergencias.</w:t>
            </w:r>
          </w:p>
        </w:tc>
      </w:tr>
      <w:tr w:rsidR="00804CE5" w:rsidRPr="004C4AA2" w:rsidTr="00C519B8">
        <w:sdt>
          <w:sdtPr>
            <w:rPr>
              <w:rFonts w:ascii="Calibri" w:hAnsi="Calibri"/>
              <w:sz w:val="20"/>
              <w:szCs w:val="20"/>
              <w:lang w:val="es-MX"/>
            </w:rPr>
            <w:id w:val="1979342675"/>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D71DC5" w:rsidRPr="00C519B8" w:rsidRDefault="00D71DC5" w:rsidP="00D71DC5">
            <w:pPr>
              <w:autoSpaceDE w:val="0"/>
              <w:autoSpaceDN w:val="0"/>
              <w:adjustRightInd w:val="0"/>
              <w:spacing w:before="60" w:after="60"/>
              <w:rPr>
                <w:rFonts w:ascii="Calibri" w:hAnsi="Calibri"/>
                <w:sz w:val="22"/>
                <w:szCs w:val="22"/>
                <w:lang w:val="es-MX"/>
              </w:rPr>
            </w:pPr>
            <w:r w:rsidRPr="00C519B8">
              <w:rPr>
                <w:rFonts w:ascii="Calibri" w:hAnsi="Calibri"/>
                <w:sz w:val="22"/>
                <w:szCs w:val="22"/>
                <w:lang w:val="es-MX"/>
              </w:rPr>
              <w:t>¿Identifica el plan cómo o dónde se puede obtener la información personal sobre los empleados en caso de una emergencia?</w:t>
            </w:r>
          </w:p>
        </w:tc>
        <w:tc>
          <w:tcPr>
            <w:tcW w:w="9445" w:type="dxa"/>
            <w:vAlign w:val="center"/>
          </w:tcPr>
          <w:p w:rsidR="00D71DC5" w:rsidRPr="00C519B8" w:rsidRDefault="00D71DC5" w:rsidP="00D71DC5">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En una emergencia, podría ser importante tener acceso inmediato a la información personal importante de sus empleados. Esto incluye los números de teléfono de casa, los nombres y números de teléfono de sus familiares, así como la información médica.</w:t>
            </w:r>
          </w:p>
        </w:tc>
      </w:tr>
      <w:tr w:rsidR="0069470F" w:rsidRPr="004C4AA2" w:rsidTr="00C519B8">
        <w:trPr>
          <w:cantSplit/>
        </w:trPr>
        <w:tc>
          <w:tcPr>
            <w:tcW w:w="14390" w:type="dxa"/>
            <w:gridSpan w:val="3"/>
          </w:tcPr>
          <w:p w:rsidR="0069470F" w:rsidRPr="00C519B8" w:rsidRDefault="00D71DC5" w:rsidP="00D71DC5">
            <w:pPr>
              <w:autoSpaceDE w:val="0"/>
              <w:autoSpaceDN w:val="0"/>
              <w:adjustRightInd w:val="0"/>
              <w:rPr>
                <w:rFonts w:ascii="Calibri" w:hAnsi="Calibri"/>
                <w:sz w:val="22"/>
                <w:szCs w:val="22"/>
                <w:lang w:val="es-MX"/>
              </w:rPr>
            </w:pPr>
            <w:r w:rsidRPr="00C519B8">
              <w:rPr>
                <w:rFonts w:ascii="Calibri" w:hAnsi="Calibri"/>
                <w:b/>
                <w:bCs/>
                <w:sz w:val="22"/>
                <w:szCs w:val="22"/>
                <w:lang w:val="es-MX"/>
              </w:rPr>
              <w:t>Política y Procedimientos de Evacuación</w:t>
            </w:r>
          </w:p>
        </w:tc>
      </w:tr>
      <w:tr w:rsidR="00804CE5" w:rsidRPr="004C4AA2" w:rsidTr="00C519B8">
        <w:sdt>
          <w:sdtPr>
            <w:rPr>
              <w:rFonts w:ascii="Calibri" w:hAnsi="Calibri"/>
              <w:sz w:val="20"/>
              <w:szCs w:val="20"/>
              <w:lang w:val="es-MX"/>
            </w:rPr>
            <w:id w:val="1121030621"/>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autoSpaceDE w:val="0"/>
                  <w:autoSpaceDN w:val="0"/>
                  <w:adjustRightInd w:val="0"/>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D71DC5" w:rsidRPr="00C519B8" w:rsidRDefault="00D71DC5" w:rsidP="00D71DC5">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¿Identifica el plan las condiciones bajo las cuales sería necesaria una evacuación?</w:t>
            </w:r>
          </w:p>
        </w:tc>
        <w:tc>
          <w:tcPr>
            <w:tcW w:w="9445" w:type="dxa"/>
            <w:vAlign w:val="center"/>
          </w:tcPr>
          <w:p w:rsidR="00D71DC5" w:rsidRPr="00C519B8" w:rsidRDefault="00D71DC5" w:rsidP="00D71DC5">
            <w:pPr>
              <w:autoSpaceDE w:val="0"/>
              <w:autoSpaceDN w:val="0"/>
              <w:adjustRightInd w:val="0"/>
              <w:spacing w:before="40" w:after="40"/>
              <w:jc w:val="both"/>
              <w:rPr>
                <w:rFonts w:ascii="Calibri" w:hAnsi="Calibri"/>
                <w:sz w:val="22"/>
                <w:szCs w:val="22"/>
                <w:lang w:val="es-MX"/>
              </w:rPr>
            </w:pPr>
            <w:r w:rsidRPr="00C519B8">
              <w:rPr>
                <w:rFonts w:ascii="Calibri" w:hAnsi="Calibri"/>
                <w:sz w:val="22"/>
                <w:szCs w:val="22"/>
                <w:lang w:val="es-MX"/>
              </w:rPr>
              <w:t>El plan debe identificar las situaciones que requerirán una evacuación del área de trabajo. Esto podría incluir un incendio, un terremoto o un derrame de productos químicos. El grado de evacuación necesario puede ser diferente para diferentes tipos de peligros.</w:t>
            </w:r>
          </w:p>
        </w:tc>
      </w:tr>
      <w:tr w:rsidR="00804CE5" w:rsidRPr="004C4AA2" w:rsidTr="00C519B8">
        <w:sdt>
          <w:sdtPr>
            <w:rPr>
              <w:rFonts w:ascii="Calibri" w:hAnsi="Calibri"/>
              <w:sz w:val="20"/>
              <w:szCs w:val="20"/>
              <w:lang w:val="es-MX"/>
            </w:rPr>
            <w:id w:val="570171353"/>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D71DC5" w:rsidRPr="00C519B8" w:rsidRDefault="00D71DC5" w:rsidP="00567035">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¿Identifica el plan una cadena de mando clara y designa a una persona autorizada para ordenar una evacuación o el cierre de las operaciones?</w:t>
            </w:r>
          </w:p>
        </w:tc>
        <w:tc>
          <w:tcPr>
            <w:tcW w:w="9445" w:type="dxa"/>
            <w:vAlign w:val="center"/>
          </w:tcPr>
          <w:p w:rsidR="00D84D33" w:rsidRPr="00C519B8" w:rsidRDefault="00D84D33" w:rsidP="00043118">
            <w:pPr>
              <w:autoSpaceDE w:val="0"/>
              <w:autoSpaceDN w:val="0"/>
              <w:adjustRightInd w:val="0"/>
              <w:spacing w:before="40" w:after="40"/>
              <w:jc w:val="both"/>
              <w:rPr>
                <w:rFonts w:ascii="Calibri" w:hAnsi="Calibri"/>
                <w:sz w:val="22"/>
                <w:szCs w:val="22"/>
                <w:lang w:val="es-MX"/>
              </w:rPr>
            </w:pPr>
            <w:r w:rsidRPr="00C519B8">
              <w:rPr>
                <w:rFonts w:ascii="Calibri" w:hAnsi="Calibri"/>
                <w:sz w:val="22"/>
                <w:szCs w:val="22"/>
                <w:lang w:val="es-MX"/>
              </w:rPr>
              <w:t>Es una práctica común seleccionar a una persona responsable para dirigir y coordinar su plan de emergencia y evacuación. Es fundamental que los empleados sepan quién es el coordinador y que comprendan que esta persona tiene la autoridad para tomar decisiones durante las emergencias. El coordinador es responsable de evaluar la situación para determinar si existe una emergencia que requiera la activación de los procedimientos de emergencia, la supervisión de los procedimientos de emergencia, la notificación y coordinación con los servicios de emergencia externos y el cierre de los servicios públicos o las operaciones de la planta si es necesario.</w:t>
            </w:r>
          </w:p>
        </w:tc>
      </w:tr>
      <w:tr w:rsidR="00804CE5" w:rsidRPr="004C4AA2" w:rsidTr="00C519B8">
        <w:sdt>
          <w:sdtPr>
            <w:rPr>
              <w:rFonts w:ascii="Calibri" w:hAnsi="Calibri"/>
              <w:sz w:val="20"/>
              <w:szCs w:val="20"/>
              <w:lang w:val="es-MX"/>
            </w:rPr>
            <w:id w:val="410134618"/>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CD4828" w:rsidRPr="00C519B8" w:rsidRDefault="00CD4828" w:rsidP="00CD4828">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¿Identifica el plan los tipos de acciones que se esperan de varios empleados para los tipos de emergencias potenciales?</w:t>
            </w:r>
          </w:p>
        </w:tc>
        <w:tc>
          <w:tcPr>
            <w:tcW w:w="9445" w:type="dxa"/>
            <w:vAlign w:val="center"/>
          </w:tcPr>
          <w:p w:rsidR="00CD4828" w:rsidRPr="00C519B8" w:rsidRDefault="00CD4828" w:rsidP="00CD4828">
            <w:pPr>
              <w:autoSpaceDE w:val="0"/>
              <w:autoSpaceDN w:val="0"/>
              <w:adjustRightInd w:val="0"/>
              <w:spacing w:before="40" w:after="40"/>
              <w:jc w:val="both"/>
              <w:rPr>
                <w:rFonts w:ascii="Calibri" w:hAnsi="Calibri"/>
                <w:sz w:val="22"/>
                <w:szCs w:val="22"/>
                <w:lang w:val="es-MX"/>
              </w:rPr>
            </w:pPr>
            <w:r w:rsidRPr="00C519B8">
              <w:rPr>
                <w:rFonts w:ascii="Calibri" w:hAnsi="Calibri"/>
                <w:sz w:val="22"/>
                <w:szCs w:val="22"/>
                <w:lang w:val="es-MX"/>
              </w:rPr>
              <w:t>El plan puede especificar diferentes acciones para los empleados, dependiendo de la emergencia. Por ejemplo, es posible que los empleadores deseen que los empleados se reúnan en un área del lugar de trabajo si se ve amenazada por un tornado o un terremoto, pero que evacúen a un lugar afuera durante un incendio.</w:t>
            </w:r>
          </w:p>
        </w:tc>
      </w:tr>
      <w:tr w:rsidR="00804CE5" w:rsidRPr="004C4AA2" w:rsidTr="00C519B8">
        <w:sdt>
          <w:sdtPr>
            <w:rPr>
              <w:rFonts w:ascii="Calibri" w:hAnsi="Calibri"/>
              <w:sz w:val="20"/>
              <w:szCs w:val="20"/>
              <w:lang w:val="es-MX"/>
            </w:rPr>
            <w:id w:val="1300652146"/>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CD4828" w:rsidRPr="00C519B8" w:rsidRDefault="00CD4828" w:rsidP="00CD4828">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¿Designa el plan quién, si es que existe alguien, se quedará para cerrar las operaciones críticas durante una evacuación?</w:t>
            </w:r>
          </w:p>
        </w:tc>
        <w:tc>
          <w:tcPr>
            <w:tcW w:w="9445" w:type="dxa"/>
            <w:vAlign w:val="center"/>
          </w:tcPr>
          <w:p w:rsidR="00CD4828" w:rsidRPr="00C519B8" w:rsidRDefault="00CD4828" w:rsidP="00CD4828">
            <w:pPr>
              <w:autoSpaceDE w:val="0"/>
              <w:autoSpaceDN w:val="0"/>
              <w:adjustRightInd w:val="0"/>
              <w:spacing w:before="40" w:after="40"/>
              <w:jc w:val="both"/>
              <w:rPr>
                <w:rFonts w:ascii="Calibri" w:hAnsi="Calibri"/>
                <w:sz w:val="22"/>
                <w:szCs w:val="22"/>
                <w:lang w:val="es-MX"/>
              </w:rPr>
            </w:pPr>
            <w:r w:rsidRPr="00C519B8">
              <w:rPr>
                <w:rFonts w:ascii="Calibri" w:hAnsi="Calibri"/>
                <w:sz w:val="22"/>
                <w:szCs w:val="22"/>
                <w:lang w:val="es-MX"/>
              </w:rPr>
              <w:t>Considere incluir ubicaciones de dónde cerrar los servicios públicos, tales como los servicios eléctricos y de gas, para todo o parte del edificio. Todas las personas que se queden para cerrar los sistemas o servicios críticos deben ser capaces de reconocer cuándo abandonar la operación o tarea y evacuar.</w:t>
            </w:r>
          </w:p>
        </w:tc>
      </w:tr>
      <w:tr w:rsidR="00804CE5" w:rsidRPr="004C4AA2" w:rsidTr="00C519B8">
        <w:sdt>
          <w:sdtPr>
            <w:rPr>
              <w:rFonts w:ascii="Calibri" w:hAnsi="Calibri"/>
              <w:sz w:val="20"/>
              <w:szCs w:val="20"/>
              <w:lang w:val="es-MX"/>
            </w:rPr>
            <w:id w:val="1543863393"/>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CD4828" w:rsidRPr="00C519B8" w:rsidRDefault="00CD4828" w:rsidP="00032956">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 xml:space="preserve">¿Describe el plan las rutas y </w:t>
            </w:r>
            <w:r w:rsidR="00032956" w:rsidRPr="00C519B8">
              <w:rPr>
                <w:rFonts w:ascii="Calibri" w:hAnsi="Calibri"/>
                <w:sz w:val="22"/>
                <w:szCs w:val="22"/>
                <w:lang w:val="es-MX"/>
              </w:rPr>
              <w:t xml:space="preserve">las </w:t>
            </w:r>
            <w:r w:rsidRPr="00C519B8">
              <w:rPr>
                <w:rFonts w:ascii="Calibri" w:hAnsi="Calibri"/>
                <w:sz w:val="22"/>
                <w:szCs w:val="22"/>
                <w:lang w:val="es-MX"/>
              </w:rPr>
              <w:t>salidas de evacuación específicas, y s</w:t>
            </w:r>
            <w:r w:rsidR="00032956" w:rsidRPr="00C519B8">
              <w:rPr>
                <w:rFonts w:ascii="Calibri" w:hAnsi="Calibri"/>
                <w:sz w:val="22"/>
                <w:szCs w:val="22"/>
                <w:lang w:val="es-MX"/>
              </w:rPr>
              <w:t>on</w:t>
            </w:r>
            <w:r w:rsidRPr="00C519B8">
              <w:rPr>
                <w:rFonts w:ascii="Calibri" w:hAnsi="Calibri"/>
                <w:sz w:val="22"/>
                <w:szCs w:val="22"/>
                <w:lang w:val="es-MX"/>
              </w:rPr>
              <w:t xml:space="preserve"> </w:t>
            </w:r>
            <w:r w:rsidR="00032956" w:rsidRPr="00C519B8">
              <w:rPr>
                <w:rFonts w:ascii="Calibri" w:hAnsi="Calibri"/>
                <w:sz w:val="22"/>
                <w:szCs w:val="22"/>
                <w:lang w:val="es-MX"/>
              </w:rPr>
              <w:t xml:space="preserve">puestas a la vista </w:t>
            </w:r>
            <w:r w:rsidRPr="00C519B8">
              <w:rPr>
                <w:rFonts w:ascii="Calibri" w:hAnsi="Calibri"/>
                <w:sz w:val="22"/>
                <w:szCs w:val="22"/>
                <w:lang w:val="es-MX"/>
              </w:rPr>
              <w:t xml:space="preserve">en el </w:t>
            </w:r>
            <w:r w:rsidR="00032956" w:rsidRPr="00C519B8">
              <w:rPr>
                <w:rFonts w:ascii="Calibri" w:hAnsi="Calibri"/>
                <w:sz w:val="22"/>
                <w:szCs w:val="22"/>
                <w:lang w:val="es-MX"/>
              </w:rPr>
              <w:t>área</w:t>
            </w:r>
            <w:r w:rsidRPr="00C519B8">
              <w:rPr>
                <w:rFonts w:ascii="Calibri" w:hAnsi="Calibri"/>
                <w:sz w:val="22"/>
                <w:szCs w:val="22"/>
                <w:lang w:val="es-MX"/>
              </w:rPr>
              <w:t xml:space="preserve"> de trabajo donde </w:t>
            </w:r>
            <w:r w:rsidR="00032956" w:rsidRPr="00C519B8">
              <w:rPr>
                <w:rFonts w:ascii="Calibri" w:hAnsi="Calibri"/>
                <w:sz w:val="22"/>
                <w:szCs w:val="22"/>
                <w:lang w:val="es-MX"/>
              </w:rPr>
              <w:t>puedan estar</w:t>
            </w:r>
            <w:r w:rsidRPr="00C519B8">
              <w:rPr>
                <w:rFonts w:ascii="Calibri" w:hAnsi="Calibri"/>
                <w:sz w:val="22"/>
                <w:szCs w:val="22"/>
                <w:lang w:val="es-MX"/>
              </w:rPr>
              <w:t xml:space="preserve"> fácilmente accesibles a todos los empleados?</w:t>
            </w:r>
          </w:p>
        </w:tc>
        <w:tc>
          <w:tcPr>
            <w:tcW w:w="9445" w:type="dxa"/>
            <w:vAlign w:val="center"/>
          </w:tcPr>
          <w:p w:rsidR="00032956" w:rsidRPr="00C519B8" w:rsidRDefault="00032956" w:rsidP="00032956">
            <w:pPr>
              <w:autoSpaceDE w:val="0"/>
              <w:autoSpaceDN w:val="0"/>
              <w:adjustRightInd w:val="0"/>
              <w:spacing w:before="40" w:after="40"/>
              <w:jc w:val="both"/>
              <w:rPr>
                <w:rFonts w:ascii="Calibri" w:hAnsi="Calibri"/>
                <w:sz w:val="22"/>
                <w:szCs w:val="22"/>
                <w:lang w:val="es-MX"/>
              </w:rPr>
            </w:pPr>
            <w:r w:rsidRPr="00C519B8">
              <w:rPr>
                <w:rFonts w:ascii="Calibri" w:hAnsi="Calibri"/>
                <w:sz w:val="22"/>
                <w:szCs w:val="22"/>
                <w:lang w:val="es-MX"/>
              </w:rPr>
              <w:t>La mayoría de los empleadores crean mapas de los diagramas del piso con flechas que designan las asignaciones de la ruta de salida. Estos mapas deben incluir las ubicaciones de las salidas, los puntos de reunión y los equipos (tales como los extintores de fuego, botiquines de primeros auxilios y equipo contra derrames) que puedan ser necesarios en una emergencia. Las rutas de salida deben estar claramente marcadas y bien iluminadas, lo suficientemente anchas para acomodar el número de personal que se evacuará, sin obstrucciones y libres de escombros en todo momento, y con poca probabilidad a que expongan al personal de evacuación a riesgos adicionales.</w:t>
            </w:r>
          </w:p>
        </w:tc>
      </w:tr>
      <w:tr w:rsidR="00804CE5" w:rsidRPr="004C4AA2" w:rsidTr="00C519B8">
        <w:sdt>
          <w:sdtPr>
            <w:rPr>
              <w:rFonts w:ascii="Calibri" w:hAnsi="Calibri"/>
              <w:sz w:val="20"/>
              <w:szCs w:val="20"/>
              <w:lang w:val="es-MX"/>
            </w:rPr>
            <w:id w:val="-496565145"/>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032956" w:rsidRPr="00C519B8" w:rsidRDefault="00032956" w:rsidP="006D558B">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 xml:space="preserve">¿Identifica el plan los procedimientos para ayudar a las personas durante las evacuaciones, especialmente a aquellas </w:t>
            </w:r>
            <w:r w:rsidR="006D558B" w:rsidRPr="00C519B8">
              <w:rPr>
                <w:rFonts w:ascii="Calibri" w:hAnsi="Calibri"/>
                <w:sz w:val="22"/>
                <w:szCs w:val="22"/>
                <w:lang w:val="es-MX"/>
              </w:rPr>
              <w:t xml:space="preserve">personas </w:t>
            </w:r>
            <w:r w:rsidRPr="00C519B8">
              <w:rPr>
                <w:rFonts w:ascii="Calibri" w:hAnsi="Calibri"/>
                <w:sz w:val="22"/>
                <w:szCs w:val="22"/>
                <w:lang w:val="es-MX"/>
              </w:rPr>
              <w:t>con discapacidades o</w:t>
            </w:r>
            <w:r w:rsidR="006D558B" w:rsidRPr="00C519B8">
              <w:rPr>
                <w:rFonts w:ascii="Calibri" w:hAnsi="Calibri"/>
                <w:sz w:val="22"/>
                <w:szCs w:val="22"/>
                <w:lang w:val="es-MX"/>
              </w:rPr>
              <w:t xml:space="preserve"> quienes no hablan inglés?</w:t>
            </w:r>
          </w:p>
        </w:tc>
        <w:tc>
          <w:tcPr>
            <w:tcW w:w="9445" w:type="dxa"/>
            <w:vAlign w:val="center"/>
          </w:tcPr>
          <w:p w:rsidR="006D558B" w:rsidRPr="00C519B8" w:rsidRDefault="006D558B" w:rsidP="006D558B">
            <w:pPr>
              <w:autoSpaceDE w:val="0"/>
              <w:autoSpaceDN w:val="0"/>
              <w:adjustRightInd w:val="0"/>
              <w:spacing w:before="40" w:after="40"/>
              <w:jc w:val="both"/>
              <w:rPr>
                <w:rFonts w:ascii="Calibri" w:hAnsi="Calibri"/>
                <w:sz w:val="22"/>
                <w:szCs w:val="22"/>
                <w:lang w:val="es-MX"/>
              </w:rPr>
            </w:pPr>
            <w:r w:rsidRPr="00C519B8">
              <w:rPr>
                <w:rFonts w:ascii="Calibri" w:hAnsi="Calibri"/>
                <w:sz w:val="22"/>
                <w:szCs w:val="22"/>
                <w:lang w:val="es-MX"/>
              </w:rPr>
              <w:t>Muchos empleadores designan guardias de evacuación (</w:t>
            </w:r>
            <w:proofErr w:type="spellStart"/>
            <w:r w:rsidRPr="00C519B8">
              <w:rPr>
                <w:rFonts w:ascii="Calibri" w:hAnsi="Calibri"/>
                <w:sz w:val="22"/>
                <w:szCs w:val="22"/>
                <w:lang w:val="es-MX"/>
              </w:rPr>
              <w:t>evacuation</w:t>
            </w:r>
            <w:proofErr w:type="spellEnd"/>
            <w:r w:rsidRPr="00C519B8">
              <w:rPr>
                <w:rFonts w:ascii="Calibri" w:hAnsi="Calibri"/>
                <w:sz w:val="22"/>
                <w:szCs w:val="22"/>
                <w:lang w:val="es-MX"/>
              </w:rPr>
              <w:t xml:space="preserve"> </w:t>
            </w:r>
            <w:proofErr w:type="spellStart"/>
            <w:r w:rsidRPr="00C519B8">
              <w:rPr>
                <w:rFonts w:ascii="Calibri" w:hAnsi="Calibri"/>
                <w:sz w:val="22"/>
                <w:szCs w:val="22"/>
                <w:lang w:val="es-MX"/>
              </w:rPr>
              <w:t>wardens</w:t>
            </w:r>
            <w:proofErr w:type="spellEnd"/>
            <w:r w:rsidRPr="00C519B8">
              <w:rPr>
                <w:rFonts w:ascii="Calibri" w:hAnsi="Calibri"/>
                <w:sz w:val="22"/>
                <w:szCs w:val="22"/>
                <w:lang w:val="es-MX"/>
              </w:rPr>
              <w:t>, por su nombre en inglés) para ayudar a los empleados a trasladarse de áreas peligrosas a áreas seguras durante una emergencia. En general, un guardia por cada 20 empleados es adecuado, y el número apropiado de guardias debe estar disponible en todo momento durante el horario de trabajo. Los guardias pueden ser responsables de revisar las oficinas y los baños antes de ser la última persona en salir de un área, así como también de asegurarse que las puertas contra incendios estén cerradas al salir. Los empleados designados para ayudar en los procedimientos de evacuación de emergencias deben estar capacitados en el diseño completo del área de trabajo y las rutas de escape alternativas. Los empleados designados para ayudar en emergencias deben conocer a los empleados con necesidades especiales (quienes pueden requerir de asistencia adicional durante una evacuación), cómo usar el sistema de compañeros (</w:t>
            </w:r>
            <w:proofErr w:type="spellStart"/>
            <w:r w:rsidRPr="00C519B8">
              <w:rPr>
                <w:rFonts w:ascii="Calibri" w:hAnsi="Calibri"/>
                <w:sz w:val="22"/>
                <w:szCs w:val="22"/>
                <w:lang w:val="es-MX"/>
              </w:rPr>
              <w:t>buddy</w:t>
            </w:r>
            <w:proofErr w:type="spellEnd"/>
            <w:r w:rsidRPr="00C519B8">
              <w:rPr>
                <w:rFonts w:ascii="Calibri" w:hAnsi="Calibri"/>
                <w:sz w:val="22"/>
                <w:szCs w:val="22"/>
                <w:lang w:val="es-MX"/>
              </w:rPr>
              <w:t xml:space="preserve"> </w:t>
            </w:r>
            <w:proofErr w:type="spellStart"/>
            <w:r w:rsidRPr="00C519B8">
              <w:rPr>
                <w:rFonts w:ascii="Calibri" w:hAnsi="Calibri"/>
                <w:sz w:val="22"/>
                <w:szCs w:val="22"/>
                <w:lang w:val="es-MX"/>
              </w:rPr>
              <w:t>system</w:t>
            </w:r>
            <w:proofErr w:type="spellEnd"/>
            <w:r w:rsidRPr="00C519B8">
              <w:rPr>
                <w:rFonts w:ascii="Calibri" w:hAnsi="Calibri"/>
                <w:sz w:val="22"/>
                <w:szCs w:val="22"/>
                <w:lang w:val="es-MX"/>
              </w:rPr>
              <w:t>, por su nombre en inglés) y cualquier área peligrosa para evitarla durante una evacuación de emergencia.</w:t>
            </w:r>
          </w:p>
        </w:tc>
      </w:tr>
      <w:tr w:rsidR="00804CE5" w:rsidRPr="004C4AA2" w:rsidTr="00C519B8">
        <w:sdt>
          <w:sdtPr>
            <w:rPr>
              <w:rFonts w:ascii="Calibri" w:hAnsi="Calibri"/>
              <w:sz w:val="20"/>
              <w:szCs w:val="20"/>
              <w:lang w:val="es-MX"/>
            </w:rPr>
            <w:id w:val="814456968"/>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6D558B" w:rsidRPr="00C519B8" w:rsidRDefault="006D558B" w:rsidP="006D558B">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¿Identifica el plan una o más áreas de reunión (según sea necesario para los diferentes tipos de emergencias) donde se reunirán los empleados y un método para contar a todos los empleados?</w:t>
            </w:r>
          </w:p>
        </w:tc>
        <w:tc>
          <w:tcPr>
            <w:tcW w:w="9445" w:type="dxa"/>
            <w:vAlign w:val="center"/>
          </w:tcPr>
          <w:p w:rsidR="006D558B" w:rsidRPr="00237674" w:rsidRDefault="006D558B" w:rsidP="00762140">
            <w:pPr>
              <w:autoSpaceDE w:val="0"/>
              <w:autoSpaceDN w:val="0"/>
              <w:adjustRightInd w:val="0"/>
              <w:spacing w:before="40" w:after="40"/>
              <w:jc w:val="both"/>
              <w:rPr>
                <w:rFonts w:ascii="Calibri" w:hAnsi="Calibri"/>
                <w:sz w:val="21"/>
                <w:szCs w:val="21"/>
                <w:lang w:val="es-MX"/>
              </w:rPr>
            </w:pPr>
            <w:r w:rsidRPr="00237674">
              <w:rPr>
                <w:rFonts w:ascii="Calibri" w:hAnsi="Calibri"/>
                <w:sz w:val="21"/>
                <w:szCs w:val="21"/>
                <w:lang w:val="es-MX"/>
              </w:rPr>
              <w:t xml:space="preserve">Contar a todos los empleados </w:t>
            </w:r>
            <w:r w:rsidR="00762140" w:rsidRPr="00237674">
              <w:rPr>
                <w:rFonts w:ascii="Calibri" w:hAnsi="Calibri"/>
                <w:sz w:val="21"/>
                <w:szCs w:val="21"/>
                <w:lang w:val="es-MX"/>
              </w:rPr>
              <w:t>después</w:t>
            </w:r>
            <w:r w:rsidRPr="00237674">
              <w:rPr>
                <w:rFonts w:ascii="Calibri" w:hAnsi="Calibri"/>
                <w:sz w:val="21"/>
                <w:szCs w:val="21"/>
                <w:lang w:val="es-MX"/>
              </w:rPr>
              <w:t xml:space="preserve"> de una evacuación es crític</w:t>
            </w:r>
            <w:r w:rsidR="00762140" w:rsidRPr="00237674">
              <w:rPr>
                <w:rFonts w:ascii="Calibri" w:hAnsi="Calibri"/>
                <w:sz w:val="21"/>
                <w:szCs w:val="21"/>
                <w:lang w:val="es-MX"/>
              </w:rPr>
              <w:t>o</w:t>
            </w:r>
            <w:r w:rsidRPr="00237674">
              <w:rPr>
                <w:rFonts w:ascii="Calibri" w:hAnsi="Calibri"/>
                <w:sz w:val="21"/>
                <w:szCs w:val="21"/>
                <w:lang w:val="es-MX"/>
              </w:rPr>
              <w:t xml:space="preserve">. La confusión en las áreas de reunión puede provocar retrasos en el rescate de cualquier persona atrapada en el edificio, o </w:t>
            </w:r>
            <w:r w:rsidR="00762140" w:rsidRPr="00237674">
              <w:rPr>
                <w:rFonts w:ascii="Calibri" w:hAnsi="Calibri"/>
                <w:sz w:val="21"/>
                <w:szCs w:val="21"/>
                <w:lang w:val="es-MX"/>
              </w:rPr>
              <w:t xml:space="preserve">puede resultar </w:t>
            </w:r>
            <w:r w:rsidRPr="00237674">
              <w:rPr>
                <w:rFonts w:ascii="Calibri" w:hAnsi="Calibri"/>
                <w:sz w:val="21"/>
                <w:szCs w:val="21"/>
                <w:lang w:val="es-MX"/>
              </w:rPr>
              <w:t>en operaciones de búsqueda y rescate</w:t>
            </w:r>
            <w:r w:rsidR="00762140" w:rsidRPr="00237674">
              <w:rPr>
                <w:rFonts w:ascii="Calibri" w:hAnsi="Calibri"/>
                <w:sz w:val="21"/>
                <w:szCs w:val="21"/>
                <w:lang w:val="es-MX"/>
              </w:rPr>
              <w:t xml:space="preserve"> </w:t>
            </w:r>
            <w:proofErr w:type="gramStart"/>
            <w:r w:rsidRPr="00237674">
              <w:rPr>
                <w:rFonts w:ascii="Calibri" w:hAnsi="Calibri"/>
                <w:sz w:val="21"/>
                <w:szCs w:val="21"/>
                <w:lang w:val="es-MX"/>
              </w:rPr>
              <w:t>innecesarias y peligrosas</w:t>
            </w:r>
            <w:proofErr w:type="gramEnd"/>
            <w:r w:rsidRPr="00237674">
              <w:rPr>
                <w:rFonts w:ascii="Calibri" w:hAnsi="Calibri"/>
                <w:sz w:val="21"/>
                <w:szCs w:val="21"/>
                <w:lang w:val="es-MX"/>
              </w:rPr>
              <w:t xml:space="preserve">. Para garantizar la contabilidad más rápida y precisa de sus empleados, considere realizar un recuento después de la evacuación. Los nombres y las últimas ubicaciones conocidas de cualquier persona no contabilizada deben </w:t>
            </w:r>
            <w:r w:rsidR="00762140" w:rsidRPr="00237674">
              <w:rPr>
                <w:rFonts w:ascii="Calibri" w:hAnsi="Calibri"/>
                <w:sz w:val="21"/>
                <w:szCs w:val="21"/>
                <w:lang w:val="es-MX"/>
              </w:rPr>
              <w:t xml:space="preserve">ser pasados </w:t>
            </w:r>
            <w:r w:rsidRPr="00237674">
              <w:rPr>
                <w:rFonts w:ascii="Calibri" w:hAnsi="Calibri"/>
                <w:sz w:val="21"/>
                <w:szCs w:val="21"/>
                <w:lang w:val="es-MX"/>
              </w:rPr>
              <w:t xml:space="preserve">al </w:t>
            </w:r>
            <w:r w:rsidR="00762140" w:rsidRPr="00237674">
              <w:rPr>
                <w:rFonts w:ascii="Calibri" w:hAnsi="Calibri"/>
                <w:sz w:val="21"/>
                <w:szCs w:val="21"/>
                <w:lang w:val="es-MX"/>
              </w:rPr>
              <w:t>oficial</w:t>
            </w:r>
            <w:r w:rsidRPr="00237674">
              <w:rPr>
                <w:rFonts w:ascii="Calibri" w:hAnsi="Calibri"/>
                <w:sz w:val="21"/>
                <w:szCs w:val="21"/>
                <w:lang w:val="es-MX"/>
              </w:rPr>
              <w:t xml:space="preserve"> a cargo.</w:t>
            </w:r>
          </w:p>
        </w:tc>
      </w:tr>
      <w:tr w:rsidR="00804CE5" w:rsidRPr="004C4AA2" w:rsidTr="00C519B8">
        <w:sdt>
          <w:sdtPr>
            <w:rPr>
              <w:rFonts w:ascii="Calibri" w:hAnsi="Calibri"/>
              <w:sz w:val="20"/>
              <w:szCs w:val="20"/>
              <w:lang w:val="es-MX"/>
            </w:rPr>
            <w:id w:val="-249269786"/>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762140" w:rsidRPr="00C519B8" w:rsidRDefault="00762140" w:rsidP="00762140">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¿Indica el plan cómo es que los visitantes serán contabilizados y asistidos en la evacuación?</w:t>
            </w:r>
          </w:p>
        </w:tc>
        <w:tc>
          <w:tcPr>
            <w:tcW w:w="9445" w:type="dxa"/>
            <w:vAlign w:val="center"/>
          </w:tcPr>
          <w:p w:rsidR="00762140" w:rsidRPr="00C519B8" w:rsidRDefault="00762140" w:rsidP="00762140">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Algunos empleadores hacen que todos los visitantes y contratistas se registren al ingresar al área de trabajo. Los anfitriones o guardias de área, si es que se establece, a menudo tienen la tarea de ayudar a los visitantes y a los contratistas a evacuar de forma segura.</w:t>
            </w:r>
          </w:p>
        </w:tc>
      </w:tr>
    </w:tbl>
    <w:p w:rsidR="00633AB2" w:rsidRPr="00780EC1" w:rsidRDefault="00633AB2">
      <w:pPr>
        <w:autoSpaceDE w:val="0"/>
        <w:autoSpaceDN w:val="0"/>
        <w:adjustRightInd w:val="0"/>
        <w:rPr>
          <w:rFonts w:ascii="Calibri" w:hAnsi="Calibri"/>
          <w:sz w:val="20"/>
          <w:szCs w:val="20"/>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4478"/>
        <w:gridCol w:w="9445"/>
      </w:tblGrid>
      <w:tr w:rsidR="0069470F" w:rsidRPr="004C4AA2" w:rsidTr="00C519B8">
        <w:trPr>
          <w:cantSplit/>
        </w:trPr>
        <w:tc>
          <w:tcPr>
            <w:tcW w:w="14390" w:type="dxa"/>
            <w:gridSpan w:val="3"/>
          </w:tcPr>
          <w:p w:rsidR="00762140" w:rsidRPr="00C519B8" w:rsidRDefault="00F013A2" w:rsidP="00F013A2">
            <w:pPr>
              <w:autoSpaceDE w:val="0"/>
              <w:autoSpaceDN w:val="0"/>
              <w:adjustRightInd w:val="0"/>
              <w:spacing w:before="120"/>
              <w:rPr>
                <w:rFonts w:ascii="Calibri" w:hAnsi="Calibri"/>
                <w:b/>
                <w:sz w:val="22"/>
                <w:szCs w:val="22"/>
                <w:lang w:val="es-MX"/>
              </w:rPr>
            </w:pPr>
            <w:r w:rsidRPr="00C519B8">
              <w:rPr>
                <w:rFonts w:ascii="Calibri" w:hAnsi="Calibri"/>
                <w:b/>
                <w:sz w:val="22"/>
                <w:szCs w:val="22"/>
                <w:lang w:val="es-MX"/>
              </w:rPr>
              <w:t>Reportes de Emergencias y Alertas a los Empleados en Caso de Emergencias</w:t>
            </w:r>
          </w:p>
        </w:tc>
      </w:tr>
      <w:tr w:rsidR="0069470F" w:rsidRPr="004C4AA2" w:rsidTr="00C519B8">
        <w:sdt>
          <w:sdtPr>
            <w:rPr>
              <w:rFonts w:ascii="Calibri" w:hAnsi="Calibri"/>
              <w:sz w:val="20"/>
              <w:szCs w:val="20"/>
              <w:lang w:val="es-MX"/>
            </w:rPr>
            <w:id w:val="-311260865"/>
            <w14:checkbox>
              <w14:checked w14:val="0"/>
              <w14:checkedState w14:val="2612" w14:font="MS Gothic"/>
              <w14:uncheckedState w14:val="2610" w14:font="MS Gothic"/>
            </w14:checkbox>
          </w:sdtPr>
          <w:sdtEndPr/>
          <w:sdtContent>
            <w:tc>
              <w:tcPr>
                <w:tcW w:w="467" w:type="dxa"/>
                <w:vAlign w:val="center"/>
              </w:tcPr>
              <w:p w:rsidR="0069470F" w:rsidRPr="00780EC1" w:rsidRDefault="00237674" w:rsidP="00835F8F">
                <w:pPr>
                  <w:autoSpaceDE w:val="0"/>
                  <w:autoSpaceDN w:val="0"/>
                  <w:adjustRightInd w:val="0"/>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8" w:type="dxa"/>
            <w:vAlign w:val="center"/>
          </w:tcPr>
          <w:p w:rsidR="00F013A2" w:rsidRPr="00C519B8" w:rsidRDefault="00F013A2" w:rsidP="00F013A2">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¿Identifica el plan un método preferido para reportar incendios y otras emergencias?</w:t>
            </w:r>
          </w:p>
        </w:tc>
        <w:tc>
          <w:tcPr>
            <w:tcW w:w="9445" w:type="dxa"/>
            <w:vAlign w:val="center"/>
          </w:tcPr>
          <w:p w:rsidR="00FC4DFC" w:rsidRPr="00C519B8" w:rsidRDefault="00F013A2" w:rsidP="00043118">
            <w:pPr>
              <w:autoSpaceDE w:val="0"/>
              <w:autoSpaceDN w:val="0"/>
              <w:adjustRightInd w:val="0"/>
              <w:spacing w:before="40" w:after="40"/>
              <w:jc w:val="both"/>
              <w:rPr>
                <w:rFonts w:ascii="Calibri" w:hAnsi="Calibri"/>
                <w:sz w:val="22"/>
                <w:szCs w:val="22"/>
                <w:lang w:val="es-MX"/>
              </w:rPr>
            </w:pPr>
            <w:r w:rsidRPr="00C519B8">
              <w:rPr>
                <w:rFonts w:ascii="Calibri" w:hAnsi="Calibri"/>
                <w:sz w:val="22"/>
                <w:szCs w:val="22"/>
                <w:lang w:val="es-MX"/>
              </w:rPr>
              <w:t xml:space="preserve">Marcar </w:t>
            </w:r>
            <w:r w:rsidR="00FC4DFC" w:rsidRPr="00C519B8">
              <w:rPr>
                <w:rFonts w:ascii="Calibri" w:hAnsi="Calibri"/>
                <w:sz w:val="22"/>
                <w:szCs w:val="22"/>
                <w:lang w:val="es-MX"/>
              </w:rPr>
              <w:t xml:space="preserve">el </w:t>
            </w:r>
            <w:r w:rsidRPr="00C519B8">
              <w:rPr>
                <w:rFonts w:ascii="Calibri" w:hAnsi="Calibri"/>
                <w:sz w:val="22"/>
                <w:szCs w:val="22"/>
                <w:lang w:val="es-MX"/>
              </w:rPr>
              <w:t>911 es un método común para reportar emergencias si se utiliza</w:t>
            </w:r>
            <w:r w:rsidR="00FC4DFC" w:rsidRPr="00C519B8">
              <w:rPr>
                <w:rFonts w:ascii="Calibri" w:hAnsi="Calibri"/>
                <w:sz w:val="22"/>
                <w:szCs w:val="22"/>
                <w:lang w:val="es-MX"/>
              </w:rPr>
              <w:t xml:space="preserve"> a personal externo de respuesta a emergencias</w:t>
            </w:r>
            <w:r w:rsidRPr="00C519B8">
              <w:rPr>
                <w:rFonts w:ascii="Calibri" w:hAnsi="Calibri"/>
                <w:sz w:val="22"/>
                <w:szCs w:val="22"/>
                <w:lang w:val="es-MX"/>
              </w:rPr>
              <w:t xml:space="preserve">. Se pueden usar números internos y a veces se conectan a sistemas de intercomunicación para que se puedan hacer anuncios codificados. En algunos casos, se solicita a los empleados que activen las estaciones de </w:t>
            </w:r>
            <w:r w:rsidR="00FC4DFC" w:rsidRPr="00C519B8">
              <w:rPr>
                <w:rFonts w:ascii="Calibri" w:hAnsi="Calibri"/>
                <w:sz w:val="22"/>
                <w:szCs w:val="22"/>
                <w:lang w:val="es-MX"/>
              </w:rPr>
              <w:t>accionado</w:t>
            </w:r>
            <w:r w:rsidRPr="00C519B8">
              <w:rPr>
                <w:rFonts w:ascii="Calibri" w:hAnsi="Calibri"/>
                <w:sz w:val="22"/>
                <w:szCs w:val="22"/>
                <w:lang w:val="es-MX"/>
              </w:rPr>
              <w:t xml:space="preserve"> manual u otros sistemas de alarma.</w:t>
            </w:r>
          </w:p>
        </w:tc>
      </w:tr>
      <w:tr w:rsidR="0069470F" w:rsidRPr="004C4AA2" w:rsidTr="00C519B8">
        <w:sdt>
          <w:sdtPr>
            <w:rPr>
              <w:rFonts w:ascii="Calibri" w:hAnsi="Calibri"/>
              <w:sz w:val="20"/>
              <w:szCs w:val="20"/>
              <w:lang w:val="es-MX"/>
            </w:rPr>
            <w:id w:val="-1722514367"/>
            <w14:checkbox>
              <w14:checked w14:val="0"/>
              <w14:checkedState w14:val="2612" w14:font="MS Gothic"/>
              <w14:uncheckedState w14:val="2610" w14:font="MS Gothic"/>
            </w14:checkbox>
          </w:sdtPr>
          <w:sdtEndPr/>
          <w:sdtContent>
            <w:tc>
              <w:tcPr>
                <w:tcW w:w="467"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8" w:type="dxa"/>
            <w:vAlign w:val="center"/>
          </w:tcPr>
          <w:p w:rsidR="00FC4DFC" w:rsidRPr="00C519B8" w:rsidRDefault="00FC4DFC" w:rsidP="00FC4DFC">
            <w:pPr>
              <w:autoSpaceDE w:val="0"/>
              <w:autoSpaceDN w:val="0"/>
              <w:adjustRightInd w:val="0"/>
              <w:spacing w:before="40" w:after="40"/>
              <w:rPr>
                <w:rFonts w:ascii="Calibri" w:hAnsi="Calibri"/>
                <w:sz w:val="22"/>
                <w:szCs w:val="22"/>
                <w:lang w:val="es-MX"/>
              </w:rPr>
            </w:pPr>
            <w:r w:rsidRPr="00C519B8">
              <w:rPr>
                <w:rFonts w:ascii="Calibri" w:hAnsi="Calibri"/>
                <w:sz w:val="22"/>
                <w:szCs w:val="22"/>
                <w:lang w:val="es-MX"/>
              </w:rPr>
              <w:t>¿Describe el plan el método utilizado para alertar a los empleados, incluyendo a los trabajadores con discapacidades, para evacuar o tomar otras medidas?</w:t>
            </w:r>
          </w:p>
        </w:tc>
        <w:tc>
          <w:tcPr>
            <w:tcW w:w="9445" w:type="dxa"/>
            <w:vAlign w:val="center"/>
          </w:tcPr>
          <w:p w:rsidR="00FC4DFC" w:rsidRPr="00C519B8" w:rsidRDefault="00FC4DFC" w:rsidP="00623493">
            <w:pPr>
              <w:autoSpaceDE w:val="0"/>
              <w:autoSpaceDN w:val="0"/>
              <w:adjustRightInd w:val="0"/>
              <w:spacing w:before="40" w:after="40"/>
              <w:jc w:val="both"/>
              <w:rPr>
                <w:rFonts w:ascii="Calibri" w:hAnsi="Calibri"/>
                <w:sz w:val="22"/>
                <w:szCs w:val="22"/>
                <w:lang w:val="es-MX"/>
              </w:rPr>
            </w:pPr>
            <w:r w:rsidRPr="00C519B8">
              <w:rPr>
                <w:rFonts w:ascii="Calibri" w:hAnsi="Calibri"/>
                <w:sz w:val="22"/>
                <w:szCs w:val="22"/>
                <w:lang w:val="es-MX"/>
              </w:rPr>
              <w:t>Asegúrese que las alarmas sean distintivas y reconocidas por todos los empleados. Las secuencias del sonido de la sirena o diferentes tipos de alarmas (</w:t>
            </w:r>
            <w:r w:rsidR="00623493" w:rsidRPr="00C519B8">
              <w:rPr>
                <w:rFonts w:ascii="Calibri" w:hAnsi="Calibri"/>
                <w:sz w:val="22"/>
                <w:szCs w:val="22"/>
                <w:lang w:val="es-MX"/>
              </w:rPr>
              <w:t xml:space="preserve">tal </w:t>
            </w:r>
            <w:r w:rsidRPr="00C519B8">
              <w:rPr>
                <w:rFonts w:ascii="Calibri" w:hAnsi="Calibri"/>
                <w:sz w:val="22"/>
                <w:szCs w:val="22"/>
                <w:lang w:val="es-MX"/>
              </w:rPr>
              <w:t xml:space="preserve">como campanas o cláxones) pueden ser </w:t>
            </w:r>
            <w:r w:rsidR="00623493" w:rsidRPr="00C519B8">
              <w:rPr>
                <w:rFonts w:ascii="Calibri" w:hAnsi="Calibri"/>
                <w:sz w:val="22"/>
                <w:szCs w:val="22"/>
                <w:lang w:val="es-MX"/>
              </w:rPr>
              <w:t>utilizadas</w:t>
            </w:r>
            <w:r w:rsidRPr="00C519B8">
              <w:rPr>
                <w:rFonts w:ascii="Calibri" w:hAnsi="Calibri"/>
                <w:sz w:val="22"/>
                <w:szCs w:val="22"/>
                <w:lang w:val="es-MX"/>
              </w:rPr>
              <w:t xml:space="preserve"> para señalar diferentes respuestas o acciones de los empleados. Considere tener disponible un sistema de comunicaciones de emergencia, tal como un sistema de difusión para transmitir información de emergencia a los empleados. Idealmente, las alarmas podrán ser escuchadas, vistas o percibidas por todos en el </w:t>
            </w:r>
            <w:r w:rsidR="00623493" w:rsidRPr="00C519B8">
              <w:rPr>
                <w:rFonts w:ascii="Calibri" w:hAnsi="Calibri"/>
                <w:sz w:val="22"/>
                <w:szCs w:val="22"/>
                <w:lang w:val="es-MX"/>
              </w:rPr>
              <w:t>área</w:t>
            </w:r>
            <w:r w:rsidRPr="00C519B8">
              <w:rPr>
                <w:rFonts w:ascii="Calibri" w:hAnsi="Calibri"/>
                <w:sz w:val="22"/>
                <w:szCs w:val="22"/>
                <w:lang w:val="es-MX"/>
              </w:rPr>
              <w:t xml:space="preserve"> de trabajo, inclu</w:t>
            </w:r>
            <w:r w:rsidR="00623493" w:rsidRPr="00C519B8">
              <w:rPr>
                <w:rFonts w:ascii="Calibri" w:hAnsi="Calibri"/>
                <w:sz w:val="22"/>
                <w:szCs w:val="22"/>
                <w:lang w:val="es-MX"/>
              </w:rPr>
              <w:t>yendo</w:t>
            </w:r>
            <w:r w:rsidRPr="00C519B8">
              <w:rPr>
                <w:rFonts w:ascii="Calibri" w:hAnsi="Calibri"/>
                <w:sz w:val="22"/>
                <w:szCs w:val="22"/>
                <w:lang w:val="es-MX"/>
              </w:rPr>
              <w:t xml:space="preserve"> </w:t>
            </w:r>
            <w:r w:rsidR="00623493" w:rsidRPr="00C519B8">
              <w:rPr>
                <w:rFonts w:ascii="Calibri" w:hAnsi="Calibri"/>
                <w:sz w:val="22"/>
                <w:szCs w:val="22"/>
                <w:lang w:val="es-MX"/>
              </w:rPr>
              <w:t xml:space="preserve">las </w:t>
            </w:r>
            <w:r w:rsidRPr="00C519B8">
              <w:rPr>
                <w:rFonts w:ascii="Calibri" w:hAnsi="Calibri"/>
                <w:sz w:val="22"/>
                <w:szCs w:val="22"/>
                <w:lang w:val="es-MX"/>
              </w:rPr>
              <w:t xml:space="preserve">personas </w:t>
            </w:r>
            <w:r w:rsidR="00623493" w:rsidRPr="00C519B8">
              <w:rPr>
                <w:rFonts w:ascii="Calibri" w:hAnsi="Calibri"/>
                <w:sz w:val="22"/>
                <w:szCs w:val="22"/>
                <w:lang w:val="es-MX"/>
              </w:rPr>
              <w:t xml:space="preserve">que son </w:t>
            </w:r>
            <w:r w:rsidRPr="00C519B8">
              <w:rPr>
                <w:rFonts w:ascii="Calibri" w:hAnsi="Calibri"/>
                <w:sz w:val="22"/>
                <w:szCs w:val="22"/>
                <w:lang w:val="es-MX"/>
              </w:rPr>
              <w:t xml:space="preserve">ciegas o sordas. De lo contrario, los </w:t>
            </w:r>
            <w:r w:rsidR="00623493" w:rsidRPr="00C519B8">
              <w:rPr>
                <w:rFonts w:ascii="Calibri" w:hAnsi="Calibri"/>
                <w:sz w:val="22"/>
                <w:szCs w:val="22"/>
                <w:lang w:val="es-MX"/>
              </w:rPr>
              <w:t>guardias</w:t>
            </w:r>
            <w:r w:rsidRPr="00C519B8">
              <w:rPr>
                <w:rFonts w:ascii="Calibri" w:hAnsi="Calibri"/>
                <w:sz w:val="22"/>
                <w:szCs w:val="22"/>
                <w:lang w:val="es-MX"/>
              </w:rPr>
              <w:t xml:space="preserve"> de piso u otr</w:t>
            </w:r>
            <w:r w:rsidR="00623493" w:rsidRPr="00C519B8">
              <w:rPr>
                <w:rFonts w:ascii="Calibri" w:hAnsi="Calibri"/>
                <w:sz w:val="22"/>
                <w:szCs w:val="22"/>
                <w:lang w:val="es-MX"/>
              </w:rPr>
              <w:t>a</w:t>
            </w:r>
            <w:r w:rsidRPr="00C519B8">
              <w:rPr>
                <w:rFonts w:ascii="Calibri" w:hAnsi="Calibri"/>
                <w:sz w:val="22"/>
                <w:szCs w:val="22"/>
                <w:lang w:val="es-MX"/>
              </w:rPr>
              <w:t>s</w:t>
            </w:r>
            <w:r w:rsidR="00623493" w:rsidRPr="00C519B8">
              <w:rPr>
                <w:rFonts w:ascii="Calibri" w:hAnsi="Calibri"/>
                <w:sz w:val="22"/>
                <w:szCs w:val="22"/>
                <w:lang w:val="es-MX"/>
              </w:rPr>
              <w:t xml:space="preserve"> personas</w:t>
            </w:r>
            <w:r w:rsidRPr="00C519B8">
              <w:rPr>
                <w:rFonts w:ascii="Calibri" w:hAnsi="Calibri"/>
                <w:sz w:val="22"/>
                <w:szCs w:val="22"/>
                <w:lang w:val="es-MX"/>
              </w:rPr>
              <w:t xml:space="preserve"> deben tener la tarea de garantizar que se notifique a todos los empleados. Considere proporcionar una fuente de </w:t>
            </w:r>
            <w:r w:rsidR="00623493" w:rsidRPr="00C519B8">
              <w:rPr>
                <w:rFonts w:ascii="Calibri" w:hAnsi="Calibri"/>
                <w:sz w:val="22"/>
                <w:szCs w:val="22"/>
                <w:lang w:val="es-MX"/>
              </w:rPr>
              <w:t xml:space="preserve">energía </w:t>
            </w:r>
            <w:r w:rsidRPr="00C519B8">
              <w:rPr>
                <w:rFonts w:ascii="Calibri" w:hAnsi="Calibri"/>
                <w:sz w:val="22"/>
                <w:szCs w:val="22"/>
                <w:lang w:val="es-MX"/>
              </w:rPr>
              <w:t xml:space="preserve">auxiliar en caso de </w:t>
            </w:r>
            <w:r w:rsidR="00623493" w:rsidRPr="00C519B8">
              <w:rPr>
                <w:rFonts w:ascii="Calibri" w:hAnsi="Calibri"/>
                <w:sz w:val="22"/>
                <w:szCs w:val="22"/>
                <w:lang w:val="es-MX"/>
              </w:rPr>
              <w:t xml:space="preserve">una </w:t>
            </w:r>
            <w:r w:rsidRPr="00C519B8">
              <w:rPr>
                <w:rFonts w:ascii="Calibri" w:hAnsi="Calibri"/>
                <w:sz w:val="22"/>
                <w:szCs w:val="22"/>
                <w:lang w:val="es-MX"/>
              </w:rPr>
              <w:t>falla eléctrica.</w:t>
            </w:r>
          </w:p>
        </w:tc>
      </w:tr>
    </w:tbl>
    <w:p w:rsidR="00C519B8" w:rsidRDefault="00C519B8">
      <w:pPr>
        <w:autoSpaceDE w:val="0"/>
        <w:autoSpaceDN w:val="0"/>
        <w:adjustRightInd w:val="0"/>
        <w:rPr>
          <w:rFonts w:ascii="Calibri" w:hAnsi="Calibri"/>
          <w:sz w:val="20"/>
          <w:szCs w:val="20"/>
          <w:lang w:val="es-MX"/>
        </w:rPr>
      </w:pPr>
    </w:p>
    <w:p w:rsidR="00C519B8" w:rsidRDefault="00C519B8">
      <w:pPr>
        <w:rPr>
          <w:rFonts w:ascii="Calibri" w:hAnsi="Calibri"/>
          <w:sz w:val="20"/>
          <w:szCs w:val="20"/>
          <w:lang w:val="es-MX"/>
        </w:rPr>
      </w:pPr>
      <w:r>
        <w:rPr>
          <w:rFonts w:ascii="Calibri" w:hAnsi="Calibri"/>
          <w:sz w:val="20"/>
          <w:szCs w:val="20"/>
          <w:lang w:val="es-MX"/>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477"/>
        <w:gridCol w:w="9445"/>
      </w:tblGrid>
      <w:tr w:rsidR="0069470F" w:rsidRPr="004C4AA2" w:rsidTr="00C519B8">
        <w:trPr>
          <w:cantSplit/>
        </w:trPr>
        <w:tc>
          <w:tcPr>
            <w:tcW w:w="14390" w:type="dxa"/>
            <w:gridSpan w:val="3"/>
          </w:tcPr>
          <w:p w:rsidR="0069470F" w:rsidRPr="00237674" w:rsidRDefault="00623493" w:rsidP="00623493">
            <w:pPr>
              <w:autoSpaceDE w:val="0"/>
              <w:autoSpaceDN w:val="0"/>
              <w:adjustRightInd w:val="0"/>
              <w:rPr>
                <w:rFonts w:ascii="Calibri" w:hAnsi="Calibri"/>
                <w:sz w:val="22"/>
                <w:szCs w:val="22"/>
                <w:lang w:val="es-MX"/>
              </w:rPr>
            </w:pPr>
            <w:r w:rsidRPr="00237674">
              <w:rPr>
                <w:rFonts w:ascii="Calibri" w:hAnsi="Calibri"/>
                <w:b/>
                <w:bCs/>
                <w:sz w:val="22"/>
                <w:szCs w:val="22"/>
                <w:lang w:val="es-MX"/>
              </w:rPr>
              <w:lastRenderedPageBreak/>
              <w:t>Capacitación de Empleados y Simulacros</w:t>
            </w:r>
          </w:p>
        </w:tc>
      </w:tr>
      <w:tr w:rsidR="009517B6" w:rsidRPr="004C4AA2" w:rsidTr="00C519B8">
        <w:sdt>
          <w:sdtPr>
            <w:rPr>
              <w:rFonts w:ascii="Calibri" w:hAnsi="Calibri"/>
              <w:sz w:val="22"/>
              <w:szCs w:val="22"/>
              <w:lang w:val="es-MX"/>
            </w:rPr>
            <w:id w:val="261726581"/>
            <w14:checkbox>
              <w14:checked w14:val="0"/>
              <w14:checkedState w14:val="2612" w14:font="MS Gothic"/>
              <w14:uncheckedState w14:val="2610" w14:font="MS Gothic"/>
            </w14:checkbox>
          </w:sdtPr>
          <w:sdtEndPr/>
          <w:sdtContent>
            <w:tc>
              <w:tcPr>
                <w:tcW w:w="468" w:type="dxa"/>
                <w:vAlign w:val="center"/>
              </w:tcPr>
              <w:p w:rsidR="0069470F" w:rsidRPr="00237674" w:rsidRDefault="00237674" w:rsidP="00835F8F">
                <w:pPr>
                  <w:autoSpaceDE w:val="0"/>
                  <w:autoSpaceDN w:val="0"/>
                  <w:adjustRightInd w:val="0"/>
                  <w:jc w:val="center"/>
                  <w:rPr>
                    <w:rFonts w:ascii="Calibri" w:hAnsi="Calibri"/>
                    <w:sz w:val="22"/>
                    <w:szCs w:val="22"/>
                    <w:lang w:val="es-MX"/>
                  </w:rPr>
                </w:pPr>
                <w:r>
                  <w:rPr>
                    <w:rFonts w:ascii="MS Gothic" w:eastAsia="MS Gothic" w:hAnsi="MS Gothic" w:hint="eastAsia"/>
                    <w:sz w:val="22"/>
                    <w:szCs w:val="22"/>
                    <w:lang w:val="es-MX"/>
                  </w:rPr>
                  <w:t>☐</w:t>
                </w:r>
              </w:p>
            </w:tc>
          </w:sdtContent>
        </w:sdt>
        <w:tc>
          <w:tcPr>
            <w:tcW w:w="4477" w:type="dxa"/>
            <w:vAlign w:val="center"/>
          </w:tcPr>
          <w:p w:rsidR="000D6970" w:rsidRPr="00237674" w:rsidRDefault="000D6970" w:rsidP="000D6970">
            <w:pPr>
              <w:autoSpaceDE w:val="0"/>
              <w:autoSpaceDN w:val="0"/>
              <w:adjustRightInd w:val="0"/>
              <w:spacing w:before="40"/>
              <w:rPr>
                <w:rFonts w:ascii="Calibri" w:hAnsi="Calibri"/>
                <w:sz w:val="22"/>
                <w:szCs w:val="22"/>
                <w:lang w:val="es-MX"/>
              </w:rPr>
            </w:pPr>
            <w:r w:rsidRPr="00237674">
              <w:rPr>
                <w:rFonts w:ascii="Calibri" w:hAnsi="Calibri"/>
                <w:sz w:val="22"/>
                <w:szCs w:val="22"/>
                <w:lang w:val="es-MX"/>
              </w:rPr>
              <w:t>¿Identifica el plan cómo y cuándo se capacitará a los empleados para que comprendan los tipos de emergencias que pueden ocurrir, sus responsabilidades y acciones?</w:t>
            </w:r>
          </w:p>
        </w:tc>
        <w:tc>
          <w:tcPr>
            <w:tcW w:w="9445" w:type="dxa"/>
            <w:vAlign w:val="center"/>
          </w:tcPr>
          <w:p w:rsidR="000D6970" w:rsidRPr="00237674" w:rsidRDefault="000D6970" w:rsidP="00567035">
            <w:pPr>
              <w:autoSpaceDE w:val="0"/>
              <w:autoSpaceDN w:val="0"/>
              <w:adjustRightInd w:val="0"/>
              <w:spacing w:before="40"/>
              <w:rPr>
                <w:rFonts w:ascii="Calibri" w:hAnsi="Calibri"/>
                <w:sz w:val="22"/>
                <w:szCs w:val="22"/>
                <w:lang w:val="es-MX"/>
              </w:rPr>
            </w:pPr>
            <w:r w:rsidRPr="00237674">
              <w:rPr>
                <w:rFonts w:ascii="Calibri" w:hAnsi="Calibri"/>
                <w:sz w:val="22"/>
                <w:szCs w:val="22"/>
                <w:lang w:val="es-MX"/>
              </w:rPr>
              <w:t>Capacite a los empleados cuando desarrolle su plan inicial y cuando contrate a nuevos empleados. Vuelva a capacitar a los empleados cuando su plan cambie debido a un cambio en el diseño del edificio, cuando se introducen nuevos equipos, materiales peligrosos o procesos que afectan las rutas de evacuación, o cuando se introducen nuevos tipos de riesgos que requieren de acciones especiales. La capacitación general para sus empleados debe incluir:</w:t>
            </w:r>
          </w:p>
          <w:p w:rsidR="0069470F" w:rsidRPr="00237674" w:rsidRDefault="0069470F" w:rsidP="00567035">
            <w:pPr>
              <w:tabs>
                <w:tab w:val="left" w:pos="252"/>
              </w:tabs>
              <w:autoSpaceDE w:val="0"/>
              <w:autoSpaceDN w:val="0"/>
              <w:adjustRightInd w:val="0"/>
              <w:spacing w:before="40"/>
              <w:ind w:left="252" w:hanging="252"/>
              <w:rPr>
                <w:rFonts w:ascii="Calibri" w:hAnsi="Calibri"/>
                <w:sz w:val="22"/>
                <w:szCs w:val="22"/>
                <w:lang w:val="es-MX"/>
              </w:rPr>
            </w:pPr>
            <w:r w:rsidRPr="00237674">
              <w:rPr>
                <w:rFonts w:ascii="Calibri" w:hAnsi="Calibri"/>
                <w:sz w:val="22"/>
                <w:szCs w:val="22"/>
                <w:lang w:val="es-MX"/>
              </w:rPr>
              <w:t xml:space="preserve">• </w:t>
            </w:r>
            <w:r w:rsidR="000D6970" w:rsidRPr="00237674">
              <w:rPr>
                <w:rFonts w:ascii="Calibri" w:hAnsi="Calibri"/>
                <w:sz w:val="22"/>
                <w:szCs w:val="22"/>
                <w:lang w:val="es-MX"/>
              </w:rPr>
              <w:t>funciones y responsabilidades individuales</w:t>
            </w:r>
            <w:r w:rsidRPr="00237674">
              <w:rPr>
                <w:rFonts w:ascii="Calibri" w:hAnsi="Calibri"/>
                <w:sz w:val="22"/>
                <w:szCs w:val="22"/>
                <w:lang w:val="es-MX"/>
              </w:rPr>
              <w:t>;</w:t>
            </w:r>
          </w:p>
          <w:p w:rsidR="0069470F" w:rsidRPr="00237674" w:rsidRDefault="0069470F" w:rsidP="00567035">
            <w:pPr>
              <w:tabs>
                <w:tab w:val="left" w:pos="252"/>
              </w:tabs>
              <w:autoSpaceDE w:val="0"/>
              <w:autoSpaceDN w:val="0"/>
              <w:adjustRightInd w:val="0"/>
              <w:spacing w:before="40"/>
              <w:ind w:left="252" w:hanging="252"/>
              <w:rPr>
                <w:rFonts w:ascii="Calibri" w:hAnsi="Calibri"/>
                <w:sz w:val="22"/>
                <w:szCs w:val="22"/>
                <w:lang w:val="es-MX"/>
              </w:rPr>
            </w:pPr>
            <w:r w:rsidRPr="00237674">
              <w:rPr>
                <w:rFonts w:ascii="Calibri" w:hAnsi="Calibri"/>
                <w:sz w:val="22"/>
                <w:szCs w:val="22"/>
                <w:lang w:val="es-MX"/>
              </w:rPr>
              <w:t xml:space="preserve">• </w:t>
            </w:r>
            <w:r w:rsidR="000D6970" w:rsidRPr="00237674">
              <w:rPr>
                <w:rFonts w:ascii="Calibri" w:hAnsi="Calibri"/>
                <w:sz w:val="22"/>
                <w:szCs w:val="22"/>
                <w:lang w:val="es-MX"/>
              </w:rPr>
              <w:t>amenazas, peligros, y acciones de protección</w:t>
            </w:r>
            <w:r w:rsidRPr="00237674">
              <w:rPr>
                <w:rFonts w:ascii="Calibri" w:hAnsi="Calibri"/>
                <w:sz w:val="22"/>
                <w:szCs w:val="22"/>
                <w:lang w:val="es-MX"/>
              </w:rPr>
              <w:t>;</w:t>
            </w:r>
          </w:p>
          <w:p w:rsidR="0069470F" w:rsidRPr="00237674" w:rsidRDefault="0069470F" w:rsidP="00567035">
            <w:pPr>
              <w:tabs>
                <w:tab w:val="left" w:pos="252"/>
              </w:tabs>
              <w:autoSpaceDE w:val="0"/>
              <w:autoSpaceDN w:val="0"/>
              <w:adjustRightInd w:val="0"/>
              <w:spacing w:before="40"/>
              <w:ind w:left="252" w:hanging="252"/>
              <w:rPr>
                <w:rFonts w:ascii="Calibri" w:hAnsi="Calibri"/>
                <w:sz w:val="22"/>
                <w:szCs w:val="22"/>
                <w:lang w:val="es-MX"/>
              </w:rPr>
            </w:pPr>
            <w:r w:rsidRPr="00237674">
              <w:rPr>
                <w:rFonts w:ascii="Calibri" w:hAnsi="Calibri"/>
                <w:sz w:val="22"/>
                <w:szCs w:val="22"/>
                <w:lang w:val="es-MX"/>
              </w:rPr>
              <w:t xml:space="preserve">• </w:t>
            </w:r>
            <w:r w:rsidR="00A40AD0" w:rsidRPr="00237674">
              <w:rPr>
                <w:rFonts w:ascii="Calibri" w:hAnsi="Calibri"/>
                <w:sz w:val="22"/>
                <w:szCs w:val="22"/>
                <w:lang w:val="es-MX"/>
              </w:rPr>
              <w:t>procedimientos de notificación, advertencia, y comunicaciones;</w:t>
            </w:r>
          </w:p>
          <w:p w:rsidR="0069470F" w:rsidRPr="00237674" w:rsidRDefault="0069470F" w:rsidP="00567035">
            <w:pPr>
              <w:tabs>
                <w:tab w:val="left" w:pos="252"/>
              </w:tabs>
              <w:autoSpaceDE w:val="0"/>
              <w:autoSpaceDN w:val="0"/>
              <w:adjustRightInd w:val="0"/>
              <w:spacing w:before="40"/>
              <w:ind w:left="252" w:hanging="252"/>
              <w:rPr>
                <w:rFonts w:ascii="Calibri" w:hAnsi="Calibri"/>
                <w:sz w:val="22"/>
                <w:szCs w:val="22"/>
                <w:lang w:val="es-MX"/>
              </w:rPr>
            </w:pPr>
            <w:r w:rsidRPr="00237674">
              <w:rPr>
                <w:rFonts w:ascii="Calibri" w:hAnsi="Calibri"/>
                <w:sz w:val="22"/>
                <w:szCs w:val="22"/>
                <w:lang w:val="es-MX"/>
              </w:rPr>
              <w:t xml:space="preserve">• </w:t>
            </w:r>
            <w:r w:rsidR="00A40AD0" w:rsidRPr="00237674">
              <w:rPr>
                <w:rFonts w:ascii="Calibri" w:hAnsi="Calibri"/>
                <w:sz w:val="22"/>
                <w:szCs w:val="22"/>
                <w:lang w:val="es-MX"/>
              </w:rPr>
              <w:t>procedimientos de respuesta a emergencias</w:t>
            </w:r>
            <w:r w:rsidRPr="00237674">
              <w:rPr>
                <w:rFonts w:ascii="Calibri" w:hAnsi="Calibri"/>
                <w:sz w:val="22"/>
                <w:szCs w:val="22"/>
                <w:lang w:val="es-MX"/>
              </w:rPr>
              <w:t>;</w:t>
            </w:r>
          </w:p>
          <w:p w:rsidR="0069470F" w:rsidRPr="00237674" w:rsidRDefault="0069470F" w:rsidP="00567035">
            <w:pPr>
              <w:tabs>
                <w:tab w:val="left" w:pos="252"/>
              </w:tabs>
              <w:autoSpaceDE w:val="0"/>
              <w:autoSpaceDN w:val="0"/>
              <w:adjustRightInd w:val="0"/>
              <w:spacing w:before="40"/>
              <w:ind w:left="252" w:hanging="252"/>
              <w:rPr>
                <w:rFonts w:ascii="Calibri" w:hAnsi="Calibri"/>
                <w:sz w:val="22"/>
                <w:szCs w:val="22"/>
                <w:lang w:val="es-MX"/>
              </w:rPr>
            </w:pPr>
            <w:r w:rsidRPr="00237674">
              <w:rPr>
                <w:rFonts w:ascii="Calibri" w:hAnsi="Calibri"/>
                <w:sz w:val="22"/>
                <w:szCs w:val="22"/>
                <w:lang w:val="es-MX"/>
              </w:rPr>
              <w:t xml:space="preserve">• </w:t>
            </w:r>
            <w:r w:rsidR="00C04617" w:rsidRPr="00237674">
              <w:rPr>
                <w:rFonts w:ascii="Calibri" w:hAnsi="Calibri"/>
                <w:sz w:val="22"/>
                <w:szCs w:val="22"/>
                <w:lang w:val="es-MX"/>
              </w:rPr>
              <w:t>procedimientos de evacuación, refugio, y conteo de empleados</w:t>
            </w:r>
            <w:r w:rsidRPr="00237674">
              <w:rPr>
                <w:rFonts w:ascii="Calibri" w:hAnsi="Calibri"/>
                <w:sz w:val="22"/>
                <w:szCs w:val="22"/>
                <w:lang w:val="es-MX"/>
              </w:rPr>
              <w:t>;</w:t>
            </w:r>
          </w:p>
          <w:p w:rsidR="0069470F" w:rsidRPr="00237674" w:rsidRDefault="0069470F" w:rsidP="00567035">
            <w:pPr>
              <w:tabs>
                <w:tab w:val="left" w:pos="252"/>
              </w:tabs>
              <w:autoSpaceDE w:val="0"/>
              <w:autoSpaceDN w:val="0"/>
              <w:adjustRightInd w:val="0"/>
              <w:spacing w:before="40"/>
              <w:ind w:left="252" w:hanging="252"/>
              <w:rPr>
                <w:rFonts w:ascii="Calibri" w:hAnsi="Calibri"/>
                <w:sz w:val="22"/>
                <w:szCs w:val="22"/>
                <w:lang w:val="es-MX"/>
              </w:rPr>
            </w:pPr>
            <w:r w:rsidRPr="00237674">
              <w:rPr>
                <w:rFonts w:ascii="Calibri" w:hAnsi="Calibri"/>
                <w:sz w:val="22"/>
                <w:szCs w:val="22"/>
                <w:lang w:val="es-MX"/>
              </w:rPr>
              <w:t xml:space="preserve">• </w:t>
            </w:r>
            <w:r w:rsidR="00C04617" w:rsidRPr="00237674">
              <w:rPr>
                <w:rFonts w:ascii="Calibri" w:hAnsi="Calibri"/>
                <w:sz w:val="22"/>
                <w:szCs w:val="22"/>
                <w:lang w:val="es-MX"/>
              </w:rPr>
              <w:t xml:space="preserve">ubicación y uso de equipo de emergencia común; y </w:t>
            </w:r>
          </w:p>
          <w:p w:rsidR="0069470F" w:rsidRPr="00237674" w:rsidRDefault="0069470F" w:rsidP="00567035">
            <w:pPr>
              <w:tabs>
                <w:tab w:val="left" w:pos="252"/>
              </w:tabs>
              <w:autoSpaceDE w:val="0"/>
              <w:autoSpaceDN w:val="0"/>
              <w:adjustRightInd w:val="0"/>
              <w:spacing w:before="40"/>
              <w:ind w:left="252" w:hanging="252"/>
              <w:rPr>
                <w:rFonts w:ascii="Calibri" w:hAnsi="Calibri"/>
                <w:sz w:val="22"/>
                <w:szCs w:val="22"/>
                <w:lang w:val="es-MX"/>
              </w:rPr>
            </w:pPr>
            <w:r w:rsidRPr="00237674">
              <w:rPr>
                <w:rFonts w:ascii="Calibri" w:hAnsi="Calibri"/>
                <w:sz w:val="22"/>
                <w:szCs w:val="22"/>
                <w:lang w:val="es-MX"/>
              </w:rPr>
              <w:t xml:space="preserve">• </w:t>
            </w:r>
            <w:proofErr w:type="gramStart"/>
            <w:r w:rsidR="00C04617" w:rsidRPr="00237674">
              <w:rPr>
                <w:rFonts w:ascii="Calibri" w:hAnsi="Calibri"/>
                <w:sz w:val="22"/>
                <w:szCs w:val="22"/>
                <w:lang w:val="es-MX"/>
              </w:rPr>
              <w:t>procedimientos</w:t>
            </w:r>
            <w:proofErr w:type="gramEnd"/>
            <w:r w:rsidR="00C04617" w:rsidRPr="00237674">
              <w:rPr>
                <w:rFonts w:ascii="Calibri" w:hAnsi="Calibri"/>
                <w:sz w:val="22"/>
                <w:szCs w:val="22"/>
                <w:lang w:val="es-MX"/>
              </w:rPr>
              <w:t xml:space="preserve"> de apagado de emergencia</w:t>
            </w:r>
            <w:r w:rsidRPr="00237674">
              <w:rPr>
                <w:rFonts w:ascii="Calibri" w:hAnsi="Calibri"/>
                <w:sz w:val="22"/>
                <w:szCs w:val="22"/>
                <w:lang w:val="es-MX"/>
              </w:rPr>
              <w:t>.</w:t>
            </w:r>
          </w:p>
          <w:p w:rsidR="00C04617" w:rsidRPr="00237674" w:rsidRDefault="00C04617" w:rsidP="00C04617">
            <w:pPr>
              <w:autoSpaceDE w:val="0"/>
              <w:autoSpaceDN w:val="0"/>
              <w:adjustRightInd w:val="0"/>
              <w:spacing w:before="40"/>
              <w:rPr>
                <w:rFonts w:ascii="Calibri" w:hAnsi="Calibri"/>
                <w:sz w:val="22"/>
                <w:szCs w:val="22"/>
                <w:lang w:val="es-MX"/>
              </w:rPr>
            </w:pPr>
            <w:r w:rsidRPr="00237674">
              <w:rPr>
                <w:rFonts w:ascii="Calibri" w:hAnsi="Calibri"/>
                <w:sz w:val="22"/>
                <w:szCs w:val="22"/>
                <w:lang w:val="es-MX"/>
              </w:rPr>
              <w:t>Es posible que también deba proporcionar capacitación adicional a sus empleados (por ejemplo, procedimientos de primeros auxilios, uso de extintores de fuego portátiles) según las responsabilidades en su plan.</w:t>
            </w:r>
          </w:p>
        </w:tc>
      </w:tr>
      <w:tr w:rsidR="009517B6" w:rsidRPr="004C4AA2" w:rsidTr="00C519B8">
        <w:sdt>
          <w:sdtPr>
            <w:rPr>
              <w:rFonts w:ascii="Calibri" w:hAnsi="Calibri"/>
              <w:sz w:val="20"/>
              <w:szCs w:val="20"/>
              <w:lang w:val="es-MX"/>
            </w:rPr>
            <w:id w:val="1533384641"/>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C04617" w:rsidRPr="00780EC1" w:rsidRDefault="00C04617" w:rsidP="00C04617">
            <w:pPr>
              <w:spacing w:before="40"/>
              <w:rPr>
                <w:rFonts w:ascii="Calibri" w:hAnsi="Calibri"/>
                <w:sz w:val="20"/>
                <w:szCs w:val="20"/>
                <w:lang w:val="es-MX"/>
              </w:rPr>
            </w:pPr>
            <w:r w:rsidRPr="00C04617">
              <w:rPr>
                <w:rFonts w:ascii="Calibri" w:hAnsi="Calibri"/>
                <w:sz w:val="20"/>
                <w:szCs w:val="20"/>
                <w:lang w:val="es-MX"/>
              </w:rPr>
              <w:t>¿</w:t>
            </w:r>
            <w:r>
              <w:rPr>
                <w:rFonts w:ascii="Calibri" w:hAnsi="Calibri"/>
                <w:sz w:val="20"/>
                <w:szCs w:val="20"/>
                <w:lang w:val="es-MX"/>
              </w:rPr>
              <w:t>Indica e</w:t>
            </w:r>
            <w:r w:rsidRPr="00C04617">
              <w:rPr>
                <w:rFonts w:ascii="Calibri" w:hAnsi="Calibri"/>
                <w:sz w:val="20"/>
                <w:szCs w:val="20"/>
                <w:lang w:val="es-MX"/>
              </w:rPr>
              <w:t xml:space="preserve">l plan cómo y cuándo se </w:t>
            </w:r>
            <w:r>
              <w:rPr>
                <w:rFonts w:ascii="Calibri" w:hAnsi="Calibri"/>
                <w:sz w:val="20"/>
                <w:szCs w:val="20"/>
                <w:lang w:val="es-MX"/>
              </w:rPr>
              <w:t>volv</w:t>
            </w:r>
            <w:r w:rsidRPr="00C04617">
              <w:rPr>
                <w:rFonts w:ascii="Calibri" w:hAnsi="Calibri"/>
                <w:sz w:val="20"/>
                <w:szCs w:val="20"/>
                <w:lang w:val="es-MX"/>
              </w:rPr>
              <w:t xml:space="preserve">erá a </w:t>
            </w:r>
            <w:r>
              <w:rPr>
                <w:rFonts w:ascii="Calibri" w:hAnsi="Calibri"/>
                <w:sz w:val="20"/>
                <w:szCs w:val="20"/>
                <w:lang w:val="es-MX"/>
              </w:rPr>
              <w:t xml:space="preserve">llevar a </w:t>
            </w:r>
            <w:r w:rsidRPr="00C04617">
              <w:rPr>
                <w:rFonts w:ascii="Calibri" w:hAnsi="Calibri"/>
                <w:sz w:val="20"/>
                <w:szCs w:val="20"/>
                <w:lang w:val="es-MX"/>
              </w:rPr>
              <w:t>cabo l</w:t>
            </w:r>
            <w:r>
              <w:rPr>
                <w:rFonts w:ascii="Calibri" w:hAnsi="Calibri"/>
                <w:sz w:val="20"/>
                <w:szCs w:val="20"/>
                <w:lang w:val="es-MX"/>
              </w:rPr>
              <w:t>a</w:t>
            </w:r>
            <w:r w:rsidRPr="00C04617">
              <w:rPr>
                <w:rFonts w:ascii="Calibri" w:hAnsi="Calibri"/>
                <w:sz w:val="20"/>
                <w:szCs w:val="20"/>
                <w:lang w:val="es-MX"/>
              </w:rPr>
              <w:t xml:space="preserve"> </w:t>
            </w:r>
            <w:r>
              <w:rPr>
                <w:rFonts w:ascii="Calibri" w:hAnsi="Calibri"/>
                <w:sz w:val="20"/>
                <w:szCs w:val="20"/>
                <w:lang w:val="es-MX"/>
              </w:rPr>
              <w:t>capacitación</w:t>
            </w:r>
            <w:r w:rsidRPr="00C04617">
              <w:rPr>
                <w:rFonts w:ascii="Calibri" w:hAnsi="Calibri"/>
                <w:sz w:val="20"/>
                <w:szCs w:val="20"/>
                <w:lang w:val="es-MX"/>
              </w:rPr>
              <w:t>?</w:t>
            </w:r>
          </w:p>
        </w:tc>
        <w:tc>
          <w:tcPr>
            <w:tcW w:w="9445" w:type="dxa"/>
            <w:vAlign w:val="center"/>
          </w:tcPr>
          <w:p w:rsidR="00C04617" w:rsidRPr="00237674" w:rsidRDefault="00C04617" w:rsidP="00C04617">
            <w:pPr>
              <w:autoSpaceDE w:val="0"/>
              <w:autoSpaceDN w:val="0"/>
              <w:adjustRightInd w:val="0"/>
              <w:spacing w:before="40"/>
              <w:rPr>
                <w:rFonts w:ascii="Calibri" w:hAnsi="Calibri"/>
                <w:sz w:val="22"/>
                <w:szCs w:val="22"/>
                <w:lang w:val="es-MX"/>
              </w:rPr>
            </w:pPr>
            <w:r w:rsidRPr="00237674">
              <w:rPr>
                <w:rFonts w:ascii="Calibri" w:hAnsi="Calibri"/>
                <w:sz w:val="22"/>
                <w:szCs w:val="22"/>
                <w:lang w:val="es-MX"/>
              </w:rPr>
              <w:t>Si la capacitación no es reforzada, será olvidada. Considere volver a capacitar a los empleados una vez al año.</w:t>
            </w:r>
          </w:p>
        </w:tc>
      </w:tr>
      <w:tr w:rsidR="009517B6" w:rsidRPr="004C4AA2" w:rsidTr="00C519B8">
        <w:sdt>
          <w:sdtPr>
            <w:rPr>
              <w:rFonts w:ascii="Calibri" w:hAnsi="Calibri"/>
              <w:sz w:val="20"/>
              <w:szCs w:val="20"/>
              <w:lang w:val="es-MX"/>
            </w:rPr>
            <w:id w:val="544036531"/>
            <w14:checkbox>
              <w14:checked w14:val="0"/>
              <w14:checkedState w14:val="2612" w14:font="MS Gothic"/>
              <w14:uncheckedState w14:val="2610" w14:font="MS Gothic"/>
            </w14:checkbox>
          </w:sdtPr>
          <w:sdtEndPr/>
          <w:sdtContent>
            <w:tc>
              <w:tcPr>
                <w:tcW w:w="468" w:type="dxa"/>
                <w:vAlign w:val="center"/>
              </w:tcPr>
              <w:p w:rsidR="0069470F" w:rsidRPr="00780EC1" w:rsidRDefault="00237674" w:rsidP="00835F8F">
                <w:pPr>
                  <w:jc w:val="center"/>
                  <w:rPr>
                    <w:rFonts w:ascii="Calibri" w:hAnsi="Calibri"/>
                    <w:sz w:val="20"/>
                    <w:szCs w:val="20"/>
                    <w:lang w:val="es-MX"/>
                  </w:rPr>
                </w:pPr>
                <w:r>
                  <w:rPr>
                    <w:rFonts w:ascii="MS Gothic" w:eastAsia="MS Gothic" w:hAnsi="MS Gothic" w:hint="eastAsia"/>
                    <w:sz w:val="20"/>
                    <w:szCs w:val="20"/>
                    <w:lang w:val="es-MX"/>
                  </w:rPr>
                  <w:t>☐</w:t>
                </w:r>
              </w:p>
            </w:tc>
          </w:sdtContent>
        </w:sdt>
        <w:tc>
          <w:tcPr>
            <w:tcW w:w="4477" w:type="dxa"/>
            <w:vAlign w:val="center"/>
          </w:tcPr>
          <w:p w:rsidR="009517B6" w:rsidRPr="00780EC1" w:rsidRDefault="009517B6" w:rsidP="009517B6">
            <w:pPr>
              <w:spacing w:before="40"/>
              <w:rPr>
                <w:rFonts w:ascii="Calibri" w:hAnsi="Calibri"/>
                <w:sz w:val="20"/>
                <w:szCs w:val="20"/>
                <w:lang w:val="es-MX"/>
              </w:rPr>
            </w:pPr>
            <w:r w:rsidRPr="009517B6">
              <w:rPr>
                <w:rFonts w:ascii="Calibri" w:hAnsi="Calibri"/>
                <w:sz w:val="20"/>
                <w:szCs w:val="20"/>
                <w:lang w:val="es-MX"/>
              </w:rPr>
              <w:t>¿</w:t>
            </w:r>
            <w:r>
              <w:rPr>
                <w:rFonts w:ascii="Calibri" w:hAnsi="Calibri"/>
                <w:sz w:val="20"/>
                <w:szCs w:val="20"/>
                <w:lang w:val="es-MX"/>
              </w:rPr>
              <w:t>Indica e</w:t>
            </w:r>
            <w:r w:rsidRPr="009517B6">
              <w:rPr>
                <w:rFonts w:ascii="Calibri" w:hAnsi="Calibri"/>
                <w:sz w:val="20"/>
                <w:szCs w:val="20"/>
                <w:lang w:val="es-MX"/>
              </w:rPr>
              <w:t xml:space="preserve">l plan si </w:t>
            </w:r>
            <w:r>
              <w:rPr>
                <w:rFonts w:ascii="Calibri" w:hAnsi="Calibri"/>
                <w:sz w:val="20"/>
                <w:szCs w:val="20"/>
                <w:lang w:val="es-MX"/>
              </w:rPr>
              <w:t xml:space="preserve">se llevarán a cabo simulacros, y con </w:t>
            </w:r>
            <w:r w:rsidRPr="009517B6">
              <w:rPr>
                <w:rFonts w:ascii="Calibri" w:hAnsi="Calibri"/>
                <w:sz w:val="20"/>
                <w:szCs w:val="20"/>
                <w:lang w:val="es-MX"/>
              </w:rPr>
              <w:t>qué frecuencia?</w:t>
            </w:r>
          </w:p>
        </w:tc>
        <w:tc>
          <w:tcPr>
            <w:tcW w:w="9445" w:type="dxa"/>
            <w:vAlign w:val="center"/>
          </w:tcPr>
          <w:p w:rsidR="00F524F9" w:rsidRPr="00237674" w:rsidRDefault="00F524F9" w:rsidP="00F524F9">
            <w:pPr>
              <w:autoSpaceDE w:val="0"/>
              <w:autoSpaceDN w:val="0"/>
              <w:adjustRightInd w:val="0"/>
              <w:spacing w:before="40"/>
              <w:rPr>
                <w:rFonts w:ascii="Calibri" w:hAnsi="Calibri"/>
                <w:sz w:val="22"/>
                <w:szCs w:val="22"/>
                <w:lang w:val="es-MX"/>
              </w:rPr>
            </w:pPr>
            <w:r w:rsidRPr="00237674">
              <w:rPr>
                <w:rFonts w:ascii="Calibri" w:hAnsi="Calibri"/>
                <w:sz w:val="22"/>
                <w:szCs w:val="22"/>
                <w:lang w:val="es-MX"/>
              </w:rPr>
              <w:t>Una vez que haya revisado su plan de acción de emergencia con sus empleados y todos hayan recibido la capacitación adecuada, es una buena idea realizar simulacros de práctica cuantas veces sea necesario. Incluya recursos externos, tal como los departamentos de bomberos y de policía, cuando sea posible. Después de cada simulacro, reúna a la administración y a los empleados para evaluar la efectividad del simulacro. Identifique los puntos fuertes y débiles de su plan y trabaje para mejorarlo.</w:t>
            </w:r>
          </w:p>
        </w:tc>
      </w:tr>
    </w:tbl>
    <w:p w:rsidR="002F188F" w:rsidRPr="00780EC1" w:rsidRDefault="002F188F">
      <w:pPr>
        <w:autoSpaceDE w:val="0"/>
        <w:autoSpaceDN w:val="0"/>
        <w:adjustRightInd w:val="0"/>
        <w:rPr>
          <w:rFonts w:ascii="Calibri" w:hAnsi="Calibri"/>
          <w:b/>
          <w:bCs/>
          <w:sz w:val="18"/>
          <w:szCs w:val="18"/>
          <w:lang w:val="es-MX"/>
        </w:rPr>
      </w:pPr>
    </w:p>
    <w:p w:rsidR="00203318" w:rsidRPr="007C6FBC" w:rsidRDefault="00203318" w:rsidP="007C6FBC">
      <w:pPr>
        <w:pStyle w:val="Heading1"/>
        <w:jc w:val="left"/>
        <w:rPr>
          <w:rFonts w:asciiTheme="minorHAnsi" w:hAnsiTheme="minorHAnsi"/>
          <w:sz w:val="24"/>
          <w:lang w:val="es-MX"/>
        </w:rPr>
      </w:pPr>
      <w:r w:rsidRPr="00780EC1">
        <w:rPr>
          <w:sz w:val="18"/>
          <w:szCs w:val="18"/>
          <w:lang w:val="es-MX"/>
        </w:rPr>
        <w:br w:type="page"/>
      </w:r>
      <w:r w:rsidR="007C6FBC" w:rsidRPr="007C6FBC">
        <w:rPr>
          <w:rFonts w:asciiTheme="minorHAnsi" w:hAnsiTheme="minorHAnsi"/>
          <w:sz w:val="24"/>
          <w:lang w:val="es-MX"/>
        </w:rPr>
        <w:lastRenderedPageBreak/>
        <w:t>Apéndice B</w:t>
      </w:r>
      <w:r w:rsidR="007C6FBC" w:rsidRPr="007C6FBC">
        <w:rPr>
          <w:rFonts w:asciiTheme="minorHAnsi" w:hAnsiTheme="minorHAnsi"/>
          <w:b w:val="0"/>
          <w:sz w:val="24"/>
          <w:lang w:val="es-MX"/>
        </w:rPr>
        <w:t>:</w:t>
      </w:r>
      <w:r w:rsidRPr="007C6FBC">
        <w:rPr>
          <w:rFonts w:asciiTheme="minorHAnsi" w:hAnsiTheme="minorHAnsi"/>
          <w:b w:val="0"/>
          <w:sz w:val="24"/>
          <w:lang w:val="es-MX"/>
        </w:rPr>
        <w:t xml:space="preserve"> </w:t>
      </w:r>
      <w:r w:rsidR="00224D05" w:rsidRPr="007C6FBC">
        <w:rPr>
          <w:rFonts w:asciiTheme="minorHAnsi" w:hAnsiTheme="minorHAnsi"/>
          <w:b w:val="0"/>
          <w:sz w:val="24"/>
          <w:lang w:val="es-MX"/>
        </w:rPr>
        <w:t xml:space="preserve">Recursos de </w:t>
      </w:r>
      <w:r w:rsidR="002201C2" w:rsidRPr="007C6FBC">
        <w:rPr>
          <w:rFonts w:asciiTheme="minorHAnsi" w:hAnsiTheme="minorHAnsi"/>
          <w:b w:val="0"/>
          <w:sz w:val="24"/>
          <w:lang w:val="es-MX"/>
        </w:rPr>
        <w:t>DWC</w:t>
      </w:r>
    </w:p>
    <w:p w:rsidR="002201C2" w:rsidRPr="00780EC1" w:rsidRDefault="002201C2" w:rsidP="00203318">
      <w:pPr>
        <w:rPr>
          <w:rFonts w:ascii="Calibri" w:hAnsi="Calibri"/>
          <w:lang w:val="es-MX"/>
        </w:rPr>
      </w:pPr>
    </w:p>
    <w:p w:rsidR="00224D05" w:rsidRPr="00224D05" w:rsidRDefault="00224D05" w:rsidP="00224D05">
      <w:pPr>
        <w:rPr>
          <w:rFonts w:ascii="Calibri" w:hAnsi="Calibri"/>
          <w:sz w:val="22"/>
          <w:szCs w:val="22"/>
          <w:lang w:val="es-MX"/>
        </w:rPr>
      </w:pPr>
      <w:r w:rsidRPr="00224D05">
        <w:rPr>
          <w:rFonts w:ascii="Calibri" w:hAnsi="Calibri"/>
          <w:sz w:val="22"/>
          <w:szCs w:val="22"/>
          <w:lang w:val="es-MX"/>
        </w:rPr>
        <w:t xml:space="preserve">DWC ofrece una biblioteca con préstamos gratuitos de materiales audiovisuales de seguridad ocupacional y de salud. Llame al </w:t>
      </w:r>
      <w:r>
        <w:rPr>
          <w:rFonts w:ascii="Calibri" w:hAnsi="Calibri"/>
          <w:sz w:val="22"/>
          <w:szCs w:val="22"/>
          <w:lang w:val="es-MX"/>
        </w:rPr>
        <w:t xml:space="preserve">512-804-4620 </w:t>
      </w:r>
      <w:r w:rsidRPr="00224D05">
        <w:rPr>
          <w:rFonts w:ascii="Calibri" w:hAnsi="Calibri"/>
          <w:sz w:val="22"/>
          <w:szCs w:val="22"/>
          <w:lang w:val="es-MX"/>
        </w:rPr>
        <w:t xml:space="preserve">para obtener más información o visite el sitio web de </w:t>
      </w:r>
      <w:r>
        <w:rPr>
          <w:rFonts w:ascii="Calibri" w:hAnsi="Calibri"/>
          <w:sz w:val="22"/>
          <w:szCs w:val="22"/>
          <w:lang w:val="es-MX"/>
        </w:rPr>
        <w:t>DWC</w:t>
      </w:r>
      <w:r w:rsidRPr="00224D05">
        <w:rPr>
          <w:rFonts w:ascii="Calibri" w:hAnsi="Calibri"/>
          <w:sz w:val="22"/>
          <w:szCs w:val="22"/>
          <w:lang w:val="es-MX"/>
        </w:rPr>
        <w:t xml:space="preserve"> en</w:t>
      </w:r>
      <w:r>
        <w:rPr>
          <w:rFonts w:ascii="Calibri" w:hAnsi="Calibri"/>
          <w:sz w:val="22"/>
          <w:szCs w:val="22"/>
          <w:lang w:val="es-MX"/>
        </w:rPr>
        <w:t xml:space="preserve"> </w:t>
      </w:r>
      <w:hyperlink r:id="rId15" w:history="1">
        <w:r w:rsidRPr="006D4106">
          <w:rPr>
            <w:rStyle w:val="Hyperlink"/>
            <w:rFonts w:ascii="Calibri" w:hAnsi="Calibri"/>
            <w:sz w:val="22"/>
            <w:szCs w:val="22"/>
            <w:lang w:val="es-MX"/>
          </w:rPr>
          <w:t>www.txsafetyatwork.com</w:t>
        </w:r>
      </w:hyperlink>
      <w:r>
        <w:rPr>
          <w:rFonts w:ascii="Calibri" w:hAnsi="Calibri"/>
          <w:sz w:val="22"/>
          <w:szCs w:val="22"/>
          <w:lang w:val="es-MX"/>
        </w:rPr>
        <w:t>. Los DVD sobre los planes de acción de emergencia incluyen:</w:t>
      </w:r>
    </w:p>
    <w:p w:rsidR="00224D05" w:rsidRPr="00780EC1" w:rsidRDefault="00224D05" w:rsidP="00521355">
      <w:pPr>
        <w:rPr>
          <w:rFonts w:ascii="Calibri" w:hAnsi="Calibri"/>
          <w:sz w:val="22"/>
          <w:szCs w:val="22"/>
          <w:lang w:val="es-MX"/>
        </w:rPr>
      </w:pPr>
    </w:p>
    <w:p w:rsidR="00203318" w:rsidRPr="00780EC1" w:rsidRDefault="00203318" w:rsidP="00203318">
      <w:pPr>
        <w:pStyle w:val="Default"/>
        <w:rPr>
          <w:rFonts w:ascii="Calibri" w:hAnsi="Calibri"/>
          <w:b/>
          <w:bCs/>
          <w:sz w:val="22"/>
          <w:szCs w:val="22"/>
          <w:lang w:val="es-MX"/>
        </w:rPr>
      </w:pPr>
    </w:p>
    <w:p w:rsidR="00700463" w:rsidRPr="00780EC1" w:rsidRDefault="00700463" w:rsidP="00203318">
      <w:pPr>
        <w:pStyle w:val="Default"/>
        <w:rPr>
          <w:rFonts w:ascii="Calibri" w:hAnsi="Calibri"/>
          <w:sz w:val="22"/>
          <w:szCs w:val="22"/>
          <w:lang w:val="es-MX"/>
        </w:rPr>
      </w:pPr>
      <w:r>
        <w:rPr>
          <w:rFonts w:ascii="Calibri" w:hAnsi="Calibri"/>
          <w:b/>
          <w:bCs/>
          <w:sz w:val="22"/>
          <w:szCs w:val="22"/>
          <w:lang w:val="es-MX"/>
        </w:rPr>
        <w:t>Plan de Acción de Emergencia: Crisis Bajo Control</w:t>
      </w:r>
    </w:p>
    <w:p w:rsidR="00203318" w:rsidRPr="00780EC1" w:rsidRDefault="00203318" w:rsidP="00203318">
      <w:pPr>
        <w:pStyle w:val="Default"/>
        <w:rPr>
          <w:rFonts w:ascii="Calibri" w:hAnsi="Calibri" w:cs="Arial"/>
          <w:sz w:val="22"/>
          <w:szCs w:val="22"/>
          <w:lang w:val="es-MX"/>
        </w:rPr>
      </w:pPr>
      <w:r w:rsidRPr="00780EC1">
        <w:rPr>
          <w:rFonts w:ascii="Calibri" w:hAnsi="Calibri" w:cs="Arial"/>
          <w:b/>
          <w:bCs/>
          <w:iCs/>
          <w:sz w:val="22"/>
          <w:szCs w:val="22"/>
          <w:lang w:val="es-MX"/>
        </w:rPr>
        <w:t xml:space="preserve">DVD1232ES, 16 min. </w:t>
      </w:r>
    </w:p>
    <w:p w:rsidR="00700463" w:rsidRPr="00780EC1" w:rsidRDefault="00700463" w:rsidP="00203318">
      <w:pPr>
        <w:pStyle w:val="Default"/>
        <w:rPr>
          <w:rFonts w:ascii="Calibri" w:hAnsi="Calibri" w:cs="Arial"/>
          <w:sz w:val="22"/>
          <w:szCs w:val="22"/>
          <w:lang w:val="es-MX"/>
        </w:rPr>
      </w:pPr>
      <w:r>
        <w:rPr>
          <w:rFonts w:ascii="Calibri" w:hAnsi="Calibri" w:cs="Arial"/>
          <w:sz w:val="22"/>
          <w:szCs w:val="22"/>
          <w:lang w:val="es-MX"/>
        </w:rPr>
        <w:t>Habla sobre</w:t>
      </w:r>
      <w:r w:rsidRPr="00700463">
        <w:rPr>
          <w:rFonts w:ascii="Calibri" w:hAnsi="Calibri" w:cs="Arial"/>
          <w:sz w:val="22"/>
          <w:szCs w:val="22"/>
          <w:lang w:val="es-MX"/>
        </w:rPr>
        <w:t xml:space="preserve"> el desarrollo de un </w:t>
      </w:r>
      <w:r>
        <w:rPr>
          <w:rFonts w:ascii="Calibri" w:hAnsi="Calibri" w:cs="Arial"/>
          <w:sz w:val="22"/>
          <w:szCs w:val="22"/>
          <w:lang w:val="es-MX"/>
        </w:rPr>
        <w:t xml:space="preserve">plan de acción de emergencia </w:t>
      </w:r>
      <w:r w:rsidRPr="00700463">
        <w:rPr>
          <w:rFonts w:ascii="Calibri" w:hAnsi="Calibri" w:cs="Arial"/>
          <w:sz w:val="22"/>
          <w:szCs w:val="22"/>
          <w:lang w:val="es-MX"/>
        </w:rPr>
        <w:t xml:space="preserve">efectivo. Cubre </w:t>
      </w:r>
      <w:r>
        <w:rPr>
          <w:rFonts w:ascii="Calibri" w:hAnsi="Calibri" w:cs="Arial"/>
          <w:sz w:val="22"/>
          <w:szCs w:val="22"/>
          <w:lang w:val="es-MX"/>
        </w:rPr>
        <w:t xml:space="preserve">las </w:t>
      </w:r>
      <w:r w:rsidRPr="00700463">
        <w:rPr>
          <w:rFonts w:ascii="Calibri" w:hAnsi="Calibri" w:cs="Arial"/>
          <w:sz w:val="22"/>
          <w:szCs w:val="22"/>
          <w:lang w:val="es-MX"/>
        </w:rPr>
        <w:t xml:space="preserve">alarmas de emergencia y </w:t>
      </w:r>
      <w:r>
        <w:rPr>
          <w:rFonts w:ascii="Calibri" w:hAnsi="Calibri" w:cs="Arial"/>
          <w:sz w:val="22"/>
          <w:szCs w:val="22"/>
          <w:lang w:val="es-MX"/>
        </w:rPr>
        <w:t xml:space="preserve">las </w:t>
      </w:r>
      <w:r w:rsidRPr="00700463">
        <w:rPr>
          <w:rFonts w:ascii="Calibri" w:hAnsi="Calibri" w:cs="Arial"/>
          <w:sz w:val="22"/>
          <w:szCs w:val="22"/>
          <w:lang w:val="es-MX"/>
        </w:rPr>
        <w:t>evacuaciones. Re</w:t>
      </w:r>
      <w:r>
        <w:rPr>
          <w:rFonts w:ascii="Calibri" w:hAnsi="Calibri" w:cs="Arial"/>
          <w:sz w:val="22"/>
          <w:szCs w:val="22"/>
          <w:lang w:val="es-MX"/>
        </w:rPr>
        <w:t>pasa</w:t>
      </w:r>
      <w:r w:rsidRPr="00700463">
        <w:rPr>
          <w:rFonts w:ascii="Calibri" w:hAnsi="Calibri" w:cs="Arial"/>
          <w:sz w:val="22"/>
          <w:szCs w:val="22"/>
          <w:lang w:val="es-MX"/>
        </w:rPr>
        <w:t xml:space="preserve"> la importancia de la capacitación de los empleados y la cooperación de los emplea</w:t>
      </w:r>
      <w:r w:rsidR="00902200">
        <w:rPr>
          <w:rFonts w:ascii="Calibri" w:hAnsi="Calibri" w:cs="Arial"/>
          <w:sz w:val="22"/>
          <w:szCs w:val="22"/>
          <w:lang w:val="es-MX"/>
        </w:rPr>
        <w:t xml:space="preserve">dos y la administración con los oficiales de seguridad pública </w:t>
      </w:r>
      <w:r w:rsidRPr="00700463">
        <w:rPr>
          <w:rFonts w:ascii="Calibri" w:hAnsi="Calibri" w:cs="Arial"/>
          <w:sz w:val="22"/>
          <w:szCs w:val="22"/>
          <w:lang w:val="es-MX"/>
        </w:rPr>
        <w:t xml:space="preserve">y el personal del departamento de bomberos. Audiencia: empleadores y supervisores. Costero. 2000. Incluye material para </w:t>
      </w:r>
      <w:r w:rsidR="00902200">
        <w:rPr>
          <w:rFonts w:ascii="Calibri" w:hAnsi="Calibri" w:cs="Arial"/>
          <w:sz w:val="22"/>
          <w:szCs w:val="22"/>
          <w:lang w:val="es-MX"/>
        </w:rPr>
        <w:t>e</w:t>
      </w:r>
      <w:r w:rsidRPr="00700463">
        <w:rPr>
          <w:rFonts w:ascii="Calibri" w:hAnsi="Calibri" w:cs="Arial"/>
          <w:sz w:val="22"/>
          <w:szCs w:val="22"/>
          <w:lang w:val="es-MX"/>
        </w:rPr>
        <w:t>l empleado con cuestionario.</w:t>
      </w:r>
    </w:p>
    <w:p w:rsidR="00203318" w:rsidRPr="00780EC1" w:rsidRDefault="00203318" w:rsidP="00203318">
      <w:pPr>
        <w:pStyle w:val="Default"/>
        <w:rPr>
          <w:rFonts w:ascii="Calibri" w:hAnsi="Calibri" w:cs="Arial"/>
          <w:sz w:val="22"/>
          <w:szCs w:val="22"/>
          <w:lang w:val="es-MX"/>
        </w:rPr>
      </w:pPr>
      <w:r w:rsidRPr="00780EC1">
        <w:rPr>
          <w:rFonts w:ascii="Calibri" w:hAnsi="Calibri" w:cs="Arial"/>
          <w:sz w:val="22"/>
          <w:szCs w:val="22"/>
          <w:lang w:val="es-MX"/>
        </w:rPr>
        <w:t xml:space="preserve"> </w:t>
      </w:r>
    </w:p>
    <w:p w:rsidR="00203318" w:rsidRPr="00780EC1" w:rsidRDefault="00902200" w:rsidP="00203318">
      <w:pPr>
        <w:pStyle w:val="Default"/>
        <w:rPr>
          <w:rFonts w:ascii="Calibri" w:hAnsi="Calibri"/>
          <w:sz w:val="22"/>
          <w:szCs w:val="22"/>
          <w:lang w:val="es-MX"/>
        </w:rPr>
      </w:pPr>
      <w:r w:rsidRPr="00902200">
        <w:rPr>
          <w:rFonts w:ascii="Calibri" w:hAnsi="Calibri"/>
          <w:b/>
          <w:bCs/>
          <w:sz w:val="22"/>
          <w:szCs w:val="22"/>
          <w:lang w:val="es-MX"/>
        </w:rPr>
        <w:t xml:space="preserve">Plan de Acción de Emergencia: </w:t>
      </w:r>
      <w:r>
        <w:rPr>
          <w:rFonts w:ascii="Calibri" w:hAnsi="Calibri"/>
          <w:b/>
          <w:bCs/>
          <w:sz w:val="22"/>
          <w:szCs w:val="22"/>
          <w:lang w:val="es-MX"/>
        </w:rPr>
        <w:t>El Enfoque de Equipo</w:t>
      </w:r>
      <w:r w:rsidR="00203318" w:rsidRPr="00780EC1">
        <w:rPr>
          <w:rFonts w:ascii="Calibri" w:hAnsi="Calibri"/>
          <w:b/>
          <w:bCs/>
          <w:sz w:val="22"/>
          <w:szCs w:val="22"/>
          <w:lang w:val="es-MX"/>
        </w:rPr>
        <w:t xml:space="preserve"> </w:t>
      </w:r>
    </w:p>
    <w:p w:rsidR="00203318" w:rsidRPr="00780EC1" w:rsidRDefault="00203318" w:rsidP="00203318">
      <w:pPr>
        <w:pStyle w:val="Default"/>
        <w:rPr>
          <w:rFonts w:ascii="Calibri" w:hAnsi="Calibri" w:cs="Arial"/>
          <w:sz w:val="22"/>
          <w:szCs w:val="22"/>
          <w:lang w:val="es-MX"/>
        </w:rPr>
      </w:pPr>
      <w:r w:rsidRPr="00780EC1">
        <w:rPr>
          <w:rFonts w:ascii="Calibri" w:hAnsi="Calibri" w:cs="Arial"/>
          <w:b/>
          <w:bCs/>
          <w:iCs/>
          <w:sz w:val="22"/>
          <w:szCs w:val="22"/>
          <w:lang w:val="es-MX"/>
        </w:rPr>
        <w:t xml:space="preserve">DVD1949ES, 15 min. </w:t>
      </w:r>
    </w:p>
    <w:p w:rsidR="00902200" w:rsidRPr="00780EC1" w:rsidRDefault="00902200" w:rsidP="00203318">
      <w:pPr>
        <w:pStyle w:val="Default"/>
        <w:rPr>
          <w:rFonts w:ascii="Calibri" w:hAnsi="Calibri" w:cs="Arial"/>
          <w:sz w:val="22"/>
          <w:szCs w:val="22"/>
          <w:lang w:val="es-MX"/>
        </w:rPr>
      </w:pPr>
      <w:r w:rsidRPr="00902200">
        <w:rPr>
          <w:rFonts w:ascii="Calibri" w:hAnsi="Calibri" w:cs="Arial"/>
          <w:sz w:val="22"/>
          <w:szCs w:val="22"/>
          <w:lang w:val="es-MX"/>
        </w:rPr>
        <w:t xml:space="preserve">Enseña a los empleados los aspectos básicos de la planificación de acción de emergencia. </w:t>
      </w:r>
      <w:r w:rsidR="000560E7">
        <w:rPr>
          <w:rFonts w:ascii="Calibri" w:hAnsi="Calibri" w:cs="Arial"/>
          <w:sz w:val="22"/>
          <w:szCs w:val="22"/>
          <w:lang w:val="es-MX"/>
        </w:rPr>
        <w:t xml:space="preserve">Habla sobre </w:t>
      </w:r>
      <w:r w:rsidRPr="00902200">
        <w:rPr>
          <w:rFonts w:ascii="Calibri" w:hAnsi="Calibri" w:cs="Arial"/>
          <w:sz w:val="22"/>
          <w:szCs w:val="22"/>
          <w:lang w:val="es-MX"/>
        </w:rPr>
        <w:t>los procedimientos de evacuación y las responsabilidades de todo el personal. También re</w:t>
      </w:r>
      <w:r w:rsidR="000560E7">
        <w:rPr>
          <w:rFonts w:ascii="Calibri" w:hAnsi="Calibri" w:cs="Arial"/>
          <w:sz w:val="22"/>
          <w:szCs w:val="22"/>
          <w:lang w:val="es-MX"/>
        </w:rPr>
        <w:t>pa</w:t>
      </w:r>
      <w:r w:rsidRPr="00902200">
        <w:rPr>
          <w:rFonts w:ascii="Calibri" w:hAnsi="Calibri" w:cs="Arial"/>
          <w:sz w:val="22"/>
          <w:szCs w:val="22"/>
          <w:lang w:val="es-MX"/>
        </w:rPr>
        <w:t>sa los centros de comunicación/comando, preparación y práctica. 2007. Costero. Incluye cuestionario.</w:t>
      </w:r>
    </w:p>
    <w:p w:rsidR="00203318" w:rsidRPr="00780EC1" w:rsidRDefault="00203318" w:rsidP="00203318">
      <w:pPr>
        <w:pStyle w:val="Default"/>
        <w:rPr>
          <w:rFonts w:ascii="Calibri" w:hAnsi="Calibri" w:cs="Arial"/>
          <w:sz w:val="22"/>
          <w:szCs w:val="22"/>
          <w:lang w:val="es-MX"/>
        </w:rPr>
      </w:pPr>
    </w:p>
    <w:p w:rsidR="00203318" w:rsidRPr="00780EC1" w:rsidRDefault="000560E7" w:rsidP="00203318">
      <w:pPr>
        <w:pStyle w:val="Default"/>
        <w:rPr>
          <w:rFonts w:ascii="Calibri" w:hAnsi="Calibri"/>
          <w:sz w:val="22"/>
          <w:szCs w:val="22"/>
          <w:lang w:val="es-MX"/>
        </w:rPr>
      </w:pPr>
      <w:r>
        <w:rPr>
          <w:rFonts w:ascii="Calibri" w:hAnsi="Calibri"/>
          <w:b/>
          <w:bCs/>
          <w:sz w:val="22"/>
          <w:szCs w:val="22"/>
          <w:lang w:val="es-MX"/>
        </w:rPr>
        <w:t>Planes de Acción de Emergencia</w:t>
      </w:r>
      <w:r w:rsidR="00203318" w:rsidRPr="00780EC1">
        <w:rPr>
          <w:rFonts w:ascii="Calibri" w:hAnsi="Calibri"/>
          <w:b/>
          <w:bCs/>
          <w:sz w:val="22"/>
          <w:szCs w:val="22"/>
          <w:lang w:val="es-MX"/>
        </w:rPr>
        <w:t xml:space="preserve"> </w:t>
      </w:r>
    </w:p>
    <w:p w:rsidR="00203318" w:rsidRPr="00780EC1" w:rsidRDefault="00203318" w:rsidP="00203318">
      <w:pPr>
        <w:pStyle w:val="Default"/>
        <w:rPr>
          <w:rFonts w:ascii="Calibri" w:hAnsi="Calibri" w:cs="Arial"/>
          <w:sz w:val="22"/>
          <w:szCs w:val="22"/>
          <w:lang w:val="es-MX"/>
        </w:rPr>
      </w:pPr>
      <w:r w:rsidRPr="00780EC1">
        <w:rPr>
          <w:rFonts w:ascii="Calibri" w:hAnsi="Calibri" w:cs="Arial"/>
          <w:b/>
          <w:bCs/>
          <w:iCs/>
          <w:sz w:val="22"/>
          <w:szCs w:val="22"/>
          <w:lang w:val="es-MX"/>
        </w:rPr>
        <w:t xml:space="preserve">DVD2313, 5 min. </w:t>
      </w:r>
    </w:p>
    <w:p w:rsidR="000560E7" w:rsidRPr="000560E7" w:rsidRDefault="000560E7" w:rsidP="00A43E21">
      <w:pPr>
        <w:tabs>
          <w:tab w:val="left" w:pos="10350"/>
        </w:tabs>
        <w:autoSpaceDE w:val="0"/>
        <w:autoSpaceDN w:val="0"/>
        <w:adjustRightInd w:val="0"/>
        <w:rPr>
          <w:rFonts w:ascii="Calibri" w:hAnsi="Calibri"/>
          <w:bCs/>
          <w:sz w:val="22"/>
          <w:szCs w:val="22"/>
          <w:lang w:val="es-MX"/>
        </w:rPr>
      </w:pPr>
      <w:r>
        <w:rPr>
          <w:rFonts w:ascii="Calibri" w:hAnsi="Calibri"/>
          <w:bCs/>
          <w:sz w:val="22"/>
          <w:szCs w:val="22"/>
          <w:lang w:val="es-MX"/>
        </w:rPr>
        <w:t>Recalca</w:t>
      </w:r>
      <w:r w:rsidRPr="000560E7">
        <w:rPr>
          <w:rFonts w:ascii="Calibri" w:hAnsi="Calibri"/>
          <w:bCs/>
          <w:sz w:val="22"/>
          <w:szCs w:val="22"/>
          <w:lang w:val="es-MX"/>
        </w:rPr>
        <w:t xml:space="preserve"> que las emergencias y los desastres pueden afectar al </w:t>
      </w:r>
      <w:r>
        <w:rPr>
          <w:rFonts w:ascii="Calibri" w:hAnsi="Calibri"/>
          <w:bCs/>
          <w:sz w:val="22"/>
          <w:szCs w:val="22"/>
          <w:lang w:val="es-MX"/>
        </w:rPr>
        <w:t>área</w:t>
      </w:r>
      <w:r w:rsidRPr="000560E7">
        <w:rPr>
          <w:rFonts w:ascii="Calibri" w:hAnsi="Calibri"/>
          <w:bCs/>
          <w:sz w:val="22"/>
          <w:szCs w:val="22"/>
          <w:lang w:val="es-MX"/>
        </w:rPr>
        <w:t xml:space="preserve"> de trabajo en cualquier momento y en cualquier lugar, y que la preparación es la clave de la seguridad. Analiza </w:t>
      </w:r>
      <w:r>
        <w:rPr>
          <w:rFonts w:ascii="Calibri" w:hAnsi="Calibri"/>
          <w:bCs/>
          <w:sz w:val="22"/>
          <w:szCs w:val="22"/>
          <w:lang w:val="es-MX"/>
        </w:rPr>
        <w:t>cómo reportar</w:t>
      </w:r>
      <w:r w:rsidRPr="000560E7">
        <w:rPr>
          <w:rFonts w:ascii="Calibri" w:hAnsi="Calibri"/>
          <w:bCs/>
          <w:sz w:val="22"/>
          <w:szCs w:val="22"/>
          <w:lang w:val="es-MX"/>
        </w:rPr>
        <w:t xml:space="preserve"> una emergencia, las funciones y responsabilidades de los empleados y la contabilidad de los empleados después de una emergencia. Incluye breve cuestionario.</w:t>
      </w:r>
    </w:p>
    <w:sectPr w:rsidR="000560E7" w:rsidRPr="000560E7" w:rsidSect="00567035">
      <w:footerReference w:type="even" r:id="rId16"/>
      <w:footerReference w:type="default" r:id="rId17"/>
      <w:pgSz w:w="15840" w:h="12240" w:orient="landscape" w:code="1"/>
      <w:pgMar w:top="900" w:right="720" w:bottom="90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3A2" w:rsidRDefault="00F013A2" w:rsidP="0069470F">
      <w:r>
        <w:separator/>
      </w:r>
    </w:p>
  </w:endnote>
  <w:endnote w:type="continuationSeparator" w:id="0">
    <w:p w:rsidR="00F013A2" w:rsidRDefault="00F013A2" w:rsidP="0069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yriad Pro">
    <w:altName w:val="Myriad Pro"/>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3A2" w:rsidRDefault="00F013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13A2" w:rsidRDefault="00F0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66558"/>
      <w:docPartObj>
        <w:docPartGallery w:val="Page Numbers (Bottom of Page)"/>
        <w:docPartUnique/>
      </w:docPartObj>
    </w:sdtPr>
    <w:sdtEndPr>
      <w:rPr>
        <w:rFonts w:asciiTheme="minorHAnsi" w:hAnsiTheme="minorHAnsi"/>
        <w:noProof/>
        <w:sz w:val="22"/>
        <w:szCs w:val="22"/>
      </w:rPr>
    </w:sdtEndPr>
    <w:sdtContent>
      <w:p w:rsidR="00A43E21" w:rsidRDefault="00A43E21">
        <w:pPr>
          <w:pStyle w:val="Footer"/>
          <w:jc w:val="right"/>
        </w:pPr>
        <w:r w:rsidRPr="00A43E21">
          <w:rPr>
            <w:rFonts w:asciiTheme="minorHAnsi" w:hAnsiTheme="minorHAnsi"/>
            <w:sz w:val="22"/>
            <w:szCs w:val="22"/>
          </w:rPr>
          <w:fldChar w:fldCharType="begin"/>
        </w:r>
        <w:r w:rsidRPr="00A43E21">
          <w:rPr>
            <w:rFonts w:asciiTheme="minorHAnsi" w:hAnsiTheme="minorHAnsi"/>
            <w:sz w:val="22"/>
            <w:szCs w:val="22"/>
          </w:rPr>
          <w:instrText xml:space="preserve"> PAGE   \* MERGEFORMAT </w:instrText>
        </w:r>
        <w:r w:rsidRPr="00A43E21">
          <w:rPr>
            <w:rFonts w:asciiTheme="minorHAnsi" w:hAnsiTheme="minorHAnsi"/>
            <w:sz w:val="22"/>
            <w:szCs w:val="22"/>
          </w:rPr>
          <w:fldChar w:fldCharType="separate"/>
        </w:r>
        <w:r w:rsidR="004C4AA2">
          <w:rPr>
            <w:rFonts w:asciiTheme="minorHAnsi" w:hAnsiTheme="minorHAnsi"/>
            <w:noProof/>
            <w:sz w:val="22"/>
            <w:szCs w:val="22"/>
          </w:rPr>
          <w:t>11</w:t>
        </w:r>
        <w:r w:rsidRPr="00A43E21">
          <w:rPr>
            <w:rFonts w:asciiTheme="minorHAnsi" w:hAnsiTheme="minorHAnsi"/>
            <w:noProof/>
            <w:sz w:val="22"/>
            <w:szCs w:val="22"/>
          </w:rPr>
          <w:fldChar w:fldCharType="end"/>
        </w:r>
      </w:p>
    </w:sdtContent>
  </w:sdt>
  <w:p w:rsidR="00237674" w:rsidRDefault="002376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C24" w:rsidRPr="00035C24" w:rsidRDefault="00035C24">
    <w:pPr>
      <w:pStyle w:val="Footer"/>
      <w:jc w:val="right"/>
      <w:rPr>
        <w:rFonts w:asciiTheme="minorHAnsi" w:hAnsiTheme="minorHAnsi"/>
        <w:sz w:val="22"/>
        <w:szCs w:val="22"/>
      </w:rPr>
    </w:pPr>
  </w:p>
  <w:p w:rsidR="00A43E21" w:rsidRDefault="00A43E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3A2" w:rsidRDefault="00F013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13A2" w:rsidRDefault="00F013A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12236"/>
      <w:docPartObj>
        <w:docPartGallery w:val="Page Numbers (Bottom of Page)"/>
        <w:docPartUnique/>
      </w:docPartObj>
    </w:sdtPr>
    <w:sdtEndPr>
      <w:rPr>
        <w:rFonts w:asciiTheme="minorHAnsi" w:hAnsiTheme="minorHAnsi"/>
        <w:noProof/>
        <w:sz w:val="22"/>
        <w:szCs w:val="22"/>
      </w:rPr>
    </w:sdtEndPr>
    <w:sdtContent>
      <w:p w:rsidR="007C6FBC" w:rsidRDefault="007C6FBC">
        <w:pPr>
          <w:pStyle w:val="Footer"/>
          <w:jc w:val="right"/>
        </w:pPr>
        <w:r w:rsidRPr="00A43E21">
          <w:rPr>
            <w:rFonts w:asciiTheme="minorHAnsi" w:hAnsiTheme="minorHAnsi"/>
            <w:sz w:val="22"/>
            <w:szCs w:val="22"/>
          </w:rPr>
          <w:fldChar w:fldCharType="begin"/>
        </w:r>
        <w:r w:rsidRPr="00A43E21">
          <w:rPr>
            <w:rFonts w:asciiTheme="minorHAnsi" w:hAnsiTheme="minorHAnsi"/>
            <w:sz w:val="22"/>
            <w:szCs w:val="22"/>
          </w:rPr>
          <w:instrText xml:space="preserve"> PAGE   \* MERGEFORMAT </w:instrText>
        </w:r>
        <w:r w:rsidRPr="00A43E21">
          <w:rPr>
            <w:rFonts w:asciiTheme="minorHAnsi" w:hAnsiTheme="minorHAnsi"/>
            <w:sz w:val="22"/>
            <w:szCs w:val="22"/>
          </w:rPr>
          <w:fldChar w:fldCharType="separate"/>
        </w:r>
        <w:r w:rsidR="004C4AA2">
          <w:rPr>
            <w:rFonts w:asciiTheme="minorHAnsi" w:hAnsiTheme="minorHAnsi"/>
            <w:noProof/>
            <w:sz w:val="22"/>
            <w:szCs w:val="22"/>
          </w:rPr>
          <w:t>15</w:t>
        </w:r>
        <w:r w:rsidRPr="00A43E21">
          <w:rPr>
            <w:rFonts w:asciiTheme="minorHAnsi" w:hAnsiTheme="minorHAnsi"/>
            <w:noProof/>
            <w:sz w:val="22"/>
            <w:szCs w:val="22"/>
          </w:rPr>
          <w:fldChar w:fldCharType="end"/>
        </w:r>
      </w:p>
    </w:sdtContent>
  </w:sdt>
  <w:p w:rsidR="007C6FBC" w:rsidRDefault="007C6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3A2" w:rsidRDefault="00F013A2" w:rsidP="0069470F">
      <w:r>
        <w:separator/>
      </w:r>
    </w:p>
  </w:footnote>
  <w:footnote w:type="continuationSeparator" w:id="0">
    <w:p w:rsidR="00F013A2" w:rsidRDefault="00F013A2" w:rsidP="00694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3C77"/>
    <w:multiLevelType w:val="hybridMultilevel"/>
    <w:tmpl w:val="BEDA4DDC"/>
    <w:lvl w:ilvl="0" w:tplc="6AE8ABA0">
      <w:start w:val="1"/>
      <w:numFmt w:val="decimal"/>
      <w:lvlText w:val="%1."/>
      <w:lvlJc w:val="left"/>
      <w:pPr>
        <w:tabs>
          <w:tab w:val="num" w:pos="1980"/>
        </w:tabs>
        <w:ind w:left="19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9F4B7E"/>
    <w:multiLevelType w:val="hybridMultilevel"/>
    <w:tmpl w:val="DB5E47B6"/>
    <w:lvl w:ilvl="0" w:tplc="8C728FE0">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BF2BCE"/>
    <w:multiLevelType w:val="hybridMultilevel"/>
    <w:tmpl w:val="7C0A2B80"/>
    <w:lvl w:ilvl="0" w:tplc="5A828372">
      <w:start w:val="1"/>
      <w:numFmt w:val="lowerLetter"/>
      <w:lvlText w:val="%1)"/>
      <w:lvlJc w:val="left"/>
      <w:pPr>
        <w:tabs>
          <w:tab w:val="num" w:pos="4320"/>
        </w:tabs>
        <w:ind w:left="4320" w:hanging="720"/>
      </w:pPr>
      <w:rPr>
        <w:rFonts w:hint="default"/>
      </w:rPr>
    </w:lvl>
    <w:lvl w:ilvl="1" w:tplc="3968BAA2">
      <w:start w:val="1"/>
      <w:numFmt w:val="upperLetter"/>
      <w:lvlText w:val="%2."/>
      <w:lvlJc w:val="left"/>
      <w:pPr>
        <w:tabs>
          <w:tab w:val="num" w:pos="5040"/>
        </w:tabs>
        <w:ind w:left="5040" w:hanging="72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15:restartNumberingAfterBreak="0">
    <w:nsid w:val="220A0614"/>
    <w:multiLevelType w:val="hybridMultilevel"/>
    <w:tmpl w:val="261445C4"/>
    <w:lvl w:ilvl="0" w:tplc="01207878">
      <w:start w:val="1"/>
      <w:numFmt w:val="upperRoman"/>
      <w:lvlText w:val="%1."/>
      <w:lvlJc w:val="left"/>
      <w:pPr>
        <w:tabs>
          <w:tab w:val="num" w:pos="720"/>
        </w:tabs>
        <w:ind w:left="720" w:hanging="720"/>
      </w:pPr>
      <w:rPr>
        <w:rFonts w:ascii="Calibri" w:hAnsi="Calibri" w:hint="default"/>
      </w:rPr>
    </w:lvl>
    <w:lvl w:ilvl="1" w:tplc="C17E7370">
      <w:start w:val="1"/>
      <w:numFmt w:val="upperLetter"/>
      <w:lvlText w:val="%2."/>
      <w:lvlJc w:val="left"/>
      <w:pPr>
        <w:tabs>
          <w:tab w:val="num" w:pos="1080"/>
        </w:tabs>
        <w:ind w:left="1080" w:hanging="360"/>
      </w:pPr>
      <w:rPr>
        <w:rFonts w:hint="default"/>
        <w:b w:val="0"/>
        <w:i w:val="0"/>
      </w:rPr>
    </w:lvl>
    <w:lvl w:ilvl="2" w:tplc="04090015">
      <w:start w:val="1"/>
      <w:numFmt w:val="upp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5863172"/>
    <w:multiLevelType w:val="hybridMultilevel"/>
    <w:tmpl w:val="4B3A4E42"/>
    <w:lvl w:ilvl="0" w:tplc="ADECC442">
      <w:start w:val="1"/>
      <w:numFmt w:val="bullet"/>
      <w:lvlText w:val=""/>
      <w:lvlJc w:val="left"/>
      <w:pPr>
        <w:tabs>
          <w:tab w:val="num" w:pos="720"/>
        </w:tabs>
        <w:ind w:left="720" w:hanging="360"/>
      </w:pPr>
      <w:rPr>
        <w:rFonts w:ascii="Wingdings" w:hAnsi="Wingdings" w:hint="default"/>
        <w:sz w:val="20"/>
      </w:rPr>
    </w:lvl>
    <w:lvl w:ilvl="1" w:tplc="B136FA3C" w:tentative="1">
      <w:start w:val="1"/>
      <w:numFmt w:val="bullet"/>
      <w:lvlText w:val=""/>
      <w:lvlJc w:val="left"/>
      <w:pPr>
        <w:tabs>
          <w:tab w:val="num" w:pos="1440"/>
        </w:tabs>
        <w:ind w:left="1440" w:hanging="360"/>
      </w:pPr>
      <w:rPr>
        <w:rFonts w:ascii="Wingdings" w:hAnsi="Wingdings" w:hint="default"/>
        <w:sz w:val="20"/>
      </w:rPr>
    </w:lvl>
    <w:lvl w:ilvl="2" w:tplc="872067CA" w:tentative="1">
      <w:start w:val="1"/>
      <w:numFmt w:val="bullet"/>
      <w:lvlText w:val=""/>
      <w:lvlJc w:val="left"/>
      <w:pPr>
        <w:tabs>
          <w:tab w:val="num" w:pos="2160"/>
        </w:tabs>
        <w:ind w:left="2160" w:hanging="360"/>
      </w:pPr>
      <w:rPr>
        <w:rFonts w:ascii="Wingdings" w:hAnsi="Wingdings" w:hint="default"/>
        <w:sz w:val="20"/>
      </w:rPr>
    </w:lvl>
    <w:lvl w:ilvl="3" w:tplc="334EA1DA" w:tentative="1">
      <w:start w:val="1"/>
      <w:numFmt w:val="bullet"/>
      <w:lvlText w:val=""/>
      <w:lvlJc w:val="left"/>
      <w:pPr>
        <w:tabs>
          <w:tab w:val="num" w:pos="2880"/>
        </w:tabs>
        <w:ind w:left="2880" w:hanging="360"/>
      </w:pPr>
      <w:rPr>
        <w:rFonts w:ascii="Wingdings" w:hAnsi="Wingdings" w:hint="default"/>
        <w:sz w:val="20"/>
      </w:rPr>
    </w:lvl>
    <w:lvl w:ilvl="4" w:tplc="C59C8E46" w:tentative="1">
      <w:start w:val="1"/>
      <w:numFmt w:val="bullet"/>
      <w:lvlText w:val=""/>
      <w:lvlJc w:val="left"/>
      <w:pPr>
        <w:tabs>
          <w:tab w:val="num" w:pos="3600"/>
        </w:tabs>
        <w:ind w:left="3600" w:hanging="360"/>
      </w:pPr>
      <w:rPr>
        <w:rFonts w:ascii="Wingdings" w:hAnsi="Wingdings" w:hint="default"/>
        <w:sz w:val="20"/>
      </w:rPr>
    </w:lvl>
    <w:lvl w:ilvl="5" w:tplc="9F72648E" w:tentative="1">
      <w:start w:val="1"/>
      <w:numFmt w:val="bullet"/>
      <w:lvlText w:val=""/>
      <w:lvlJc w:val="left"/>
      <w:pPr>
        <w:tabs>
          <w:tab w:val="num" w:pos="4320"/>
        </w:tabs>
        <w:ind w:left="4320" w:hanging="360"/>
      </w:pPr>
      <w:rPr>
        <w:rFonts w:ascii="Wingdings" w:hAnsi="Wingdings" w:hint="default"/>
        <w:sz w:val="20"/>
      </w:rPr>
    </w:lvl>
    <w:lvl w:ilvl="6" w:tplc="20D869F2" w:tentative="1">
      <w:start w:val="1"/>
      <w:numFmt w:val="bullet"/>
      <w:lvlText w:val=""/>
      <w:lvlJc w:val="left"/>
      <w:pPr>
        <w:tabs>
          <w:tab w:val="num" w:pos="5040"/>
        </w:tabs>
        <w:ind w:left="5040" w:hanging="360"/>
      </w:pPr>
      <w:rPr>
        <w:rFonts w:ascii="Wingdings" w:hAnsi="Wingdings" w:hint="default"/>
        <w:sz w:val="20"/>
      </w:rPr>
    </w:lvl>
    <w:lvl w:ilvl="7" w:tplc="C590E154" w:tentative="1">
      <w:start w:val="1"/>
      <w:numFmt w:val="bullet"/>
      <w:lvlText w:val=""/>
      <w:lvlJc w:val="left"/>
      <w:pPr>
        <w:tabs>
          <w:tab w:val="num" w:pos="5760"/>
        </w:tabs>
        <w:ind w:left="5760" w:hanging="360"/>
      </w:pPr>
      <w:rPr>
        <w:rFonts w:ascii="Wingdings" w:hAnsi="Wingdings" w:hint="default"/>
        <w:sz w:val="20"/>
      </w:rPr>
    </w:lvl>
    <w:lvl w:ilvl="8" w:tplc="E2F2E5E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643D2"/>
    <w:multiLevelType w:val="hybridMultilevel"/>
    <w:tmpl w:val="3A08AA08"/>
    <w:lvl w:ilvl="0" w:tplc="886C367C">
      <w:start w:val="1"/>
      <w:numFmt w:val="bullet"/>
      <w:lvlText w:val=""/>
      <w:lvlJc w:val="left"/>
      <w:pPr>
        <w:tabs>
          <w:tab w:val="num" w:pos="720"/>
        </w:tabs>
        <w:ind w:left="720" w:hanging="360"/>
      </w:pPr>
      <w:rPr>
        <w:rFonts w:ascii="Wingdings" w:hAnsi="Wingdings" w:hint="default"/>
        <w:sz w:val="20"/>
      </w:rPr>
    </w:lvl>
    <w:lvl w:ilvl="1" w:tplc="7DF830A4" w:tentative="1">
      <w:start w:val="1"/>
      <w:numFmt w:val="bullet"/>
      <w:lvlText w:val=""/>
      <w:lvlJc w:val="left"/>
      <w:pPr>
        <w:tabs>
          <w:tab w:val="num" w:pos="1440"/>
        </w:tabs>
        <w:ind w:left="1440" w:hanging="360"/>
      </w:pPr>
      <w:rPr>
        <w:rFonts w:ascii="Wingdings" w:hAnsi="Wingdings" w:hint="default"/>
        <w:sz w:val="20"/>
      </w:rPr>
    </w:lvl>
    <w:lvl w:ilvl="2" w:tplc="87067B34" w:tentative="1">
      <w:start w:val="1"/>
      <w:numFmt w:val="bullet"/>
      <w:lvlText w:val=""/>
      <w:lvlJc w:val="left"/>
      <w:pPr>
        <w:tabs>
          <w:tab w:val="num" w:pos="2160"/>
        </w:tabs>
        <w:ind w:left="2160" w:hanging="360"/>
      </w:pPr>
      <w:rPr>
        <w:rFonts w:ascii="Wingdings" w:hAnsi="Wingdings" w:hint="default"/>
        <w:sz w:val="20"/>
      </w:rPr>
    </w:lvl>
    <w:lvl w:ilvl="3" w:tplc="DFA6A180" w:tentative="1">
      <w:start w:val="1"/>
      <w:numFmt w:val="bullet"/>
      <w:lvlText w:val=""/>
      <w:lvlJc w:val="left"/>
      <w:pPr>
        <w:tabs>
          <w:tab w:val="num" w:pos="2880"/>
        </w:tabs>
        <w:ind w:left="2880" w:hanging="360"/>
      </w:pPr>
      <w:rPr>
        <w:rFonts w:ascii="Wingdings" w:hAnsi="Wingdings" w:hint="default"/>
        <w:sz w:val="20"/>
      </w:rPr>
    </w:lvl>
    <w:lvl w:ilvl="4" w:tplc="2CC6146C" w:tentative="1">
      <w:start w:val="1"/>
      <w:numFmt w:val="bullet"/>
      <w:lvlText w:val=""/>
      <w:lvlJc w:val="left"/>
      <w:pPr>
        <w:tabs>
          <w:tab w:val="num" w:pos="3600"/>
        </w:tabs>
        <w:ind w:left="3600" w:hanging="360"/>
      </w:pPr>
      <w:rPr>
        <w:rFonts w:ascii="Wingdings" w:hAnsi="Wingdings" w:hint="default"/>
        <w:sz w:val="20"/>
      </w:rPr>
    </w:lvl>
    <w:lvl w:ilvl="5" w:tplc="C52017B2" w:tentative="1">
      <w:start w:val="1"/>
      <w:numFmt w:val="bullet"/>
      <w:lvlText w:val=""/>
      <w:lvlJc w:val="left"/>
      <w:pPr>
        <w:tabs>
          <w:tab w:val="num" w:pos="4320"/>
        </w:tabs>
        <w:ind w:left="4320" w:hanging="360"/>
      </w:pPr>
      <w:rPr>
        <w:rFonts w:ascii="Wingdings" w:hAnsi="Wingdings" w:hint="default"/>
        <w:sz w:val="20"/>
      </w:rPr>
    </w:lvl>
    <w:lvl w:ilvl="6" w:tplc="649AF818" w:tentative="1">
      <w:start w:val="1"/>
      <w:numFmt w:val="bullet"/>
      <w:lvlText w:val=""/>
      <w:lvlJc w:val="left"/>
      <w:pPr>
        <w:tabs>
          <w:tab w:val="num" w:pos="5040"/>
        </w:tabs>
        <w:ind w:left="5040" w:hanging="360"/>
      </w:pPr>
      <w:rPr>
        <w:rFonts w:ascii="Wingdings" w:hAnsi="Wingdings" w:hint="default"/>
        <w:sz w:val="20"/>
      </w:rPr>
    </w:lvl>
    <w:lvl w:ilvl="7" w:tplc="6682E902" w:tentative="1">
      <w:start w:val="1"/>
      <w:numFmt w:val="bullet"/>
      <w:lvlText w:val=""/>
      <w:lvlJc w:val="left"/>
      <w:pPr>
        <w:tabs>
          <w:tab w:val="num" w:pos="5760"/>
        </w:tabs>
        <w:ind w:left="5760" w:hanging="360"/>
      </w:pPr>
      <w:rPr>
        <w:rFonts w:ascii="Wingdings" w:hAnsi="Wingdings" w:hint="default"/>
        <w:sz w:val="20"/>
      </w:rPr>
    </w:lvl>
    <w:lvl w:ilvl="8" w:tplc="AEB04A2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045F2"/>
    <w:multiLevelType w:val="hybridMultilevel"/>
    <w:tmpl w:val="24067DCA"/>
    <w:lvl w:ilvl="0" w:tplc="B30674FA">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3A5464DE"/>
    <w:multiLevelType w:val="hybridMultilevel"/>
    <w:tmpl w:val="B8D6667A"/>
    <w:lvl w:ilvl="0" w:tplc="E2A0931A">
      <w:start w:val="1"/>
      <w:numFmt w:val="bullet"/>
      <w:lvlText w:val=""/>
      <w:lvlJc w:val="left"/>
      <w:pPr>
        <w:tabs>
          <w:tab w:val="num" w:pos="720"/>
        </w:tabs>
        <w:ind w:left="720" w:hanging="360"/>
      </w:pPr>
      <w:rPr>
        <w:rFonts w:ascii="Wingdings" w:hAnsi="Wingdings" w:hint="default"/>
        <w:sz w:val="20"/>
      </w:rPr>
    </w:lvl>
    <w:lvl w:ilvl="1" w:tplc="CCA8FAC4" w:tentative="1">
      <w:start w:val="1"/>
      <w:numFmt w:val="bullet"/>
      <w:lvlText w:val=""/>
      <w:lvlJc w:val="left"/>
      <w:pPr>
        <w:tabs>
          <w:tab w:val="num" w:pos="1440"/>
        </w:tabs>
        <w:ind w:left="1440" w:hanging="360"/>
      </w:pPr>
      <w:rPr>
        <w:rFonts w:ascii="Wingdings" w:hAnsi="Wingdings" w:hint="default"/>
        <w:sz w:val="20"/>
      </w:rPr>
    </w:lvl>
    <w:lvl w:ilvl="2" w:tplc="CA44331C" w:tentative="1">
      <w:start w:val="1"/>
      <w:numFmt w:val="bullet"/>
      <w:lvlText w:val=""/>
      <w:lvlJc w:val="left"/>
      <w:pPr>
        <w:tabs>
          <w:tab w:val="num" w:pos="2160"/>
        </w:tabs>
        <w:ind w:left="2160" w:hanging="360"/>
      </w:pPr>
      <w:rPr>
        <w:rFonts w:ascii="Wingdings" w:hAnsi="Wingdings" w:hint="default"/>
        <w:sz w:val="20"/>
      </w:rPr>
    </w:lvl>
    <w:lvl w:ilvl="3" w:tplc="3EFCB574" w:tentative="1">
      <w:start w:val="1"/>
      <w:numFmt w:val="bullet"/>
      <w:lvlText w:val=""/>
      <w:lvlJc w:val="left"/>
      <w:pPr>
        <w:tabs>
          <w:tab w:val="num" w:pos="2880"/>
        </w:tabs>
        <w:ind w:left="2880" w:hanging="360"/>
      </w:pPr>
      <w:rPr>
        <w:rFonts w:ascii="Wingdings" w:hAnsi="Wingdings" w:hint="default"/>
        <w:sz w:val="20"/>
      </w:rPr>
    </w:lvl>
    <w:lvl w:ilvl="4" w:tplc="B516859A" w:tentative="1">
      <w:start w:val="1"/>
      <w:numFmt w:val="bullet"/>
      <w:lvlText w:val=""/>
      <w:lvlJc w:val="left"/>
      <w:pPr>
        <w:tabs>
          <w:tab w:val="num" w:pos="3600"/>
        </w:tabs>
        <w:ind w:left="3600" w:hanging="360"/>
      </w:pPr>
      <w:rPr>
        <w:rFonts w:ascii="Wingdings" w:hAnsi="Wingdings" w:hint="default"/>
        <w:sz w:val="20"/>
      </w:rPr>
    </w:lvl>
    <w:lvl w:ilvl="5" w:tplc="F664E966" w:tentative="1">
      <w:start w:val="1"/>
      <w:numFmt w:val="bullet"/>
      <w:lvlText w:val=""/>
      <w:lvlJc w:val="left"/>
      <w:pPr>
        <w:tabs>
          <w:tab w:val="num" w:pos="4320"/>
        </w:tabs>
        <w:ind w:left="4320" w:hanging="360"/>
      </w:pPr>
      <w:rPr>
        <w:rFonts w:ascii="Wingdings" w:hAnsi="Wingdings" w:hint="default"/>
        <w:sz w:val="20"/>
      </w:rPr>
    </w:lvl>
    <w:lvl w:ilvl="6" w:tplc="B5D8C4E4" w:tentative="1">
      <w:start w:val="1"/>
      <w:numFmt w:val="bullet"/>
      <w:lvlText w:val=""/>
      <w:lvlJc w:val="left"/>
      <w:pPr>
        <w:tabs>
          <w:tab w:val="num" w:pos="5040"/>
        </w:tabs>
        <w:ind w:left="5040" w:hanging="360"/>
      </w:pPr>
      <w:rPr>
        <w:rFonts w:ascii="Wingdings" w:hAnsi="Wingdings" w:hint="default"/>
        <w:sz w:val="20"/>
      </w:rPr>
    </w:lvl>
    <w:lvl w:ilvl="7" w:tplc="E182B5E4" w:tentative="1">
      <w:start w:val="1"/>
      <w:numFmt w:val="bullet"/>
      <w:lvlText w:val=""/>
      <w:lvlJc w:val="left"/>
      <w:pPr>
        <w:tabs>
          <w:tab w:val="num" w:pos="5760"/>
        </w:tabs>
        <w:ind w:left="5760" w:hanging="360"/>
      </w:pPr>
      <w:rPr>
        <w:rFonts w:ascii="Wingdings" w:hAnsi="Wingdings" w:hint="default"/>
        <w:sz w:val="20"/>
      </w:rPr>
    </w:lvl>
    <w:lvl w:ilvl="8" w:tplc="7BD4F4C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3619A"/>
    <w:multiLevelType w:val="hybridMultilevel"/>
    <w:tmpl w:val="48127082"/>
    <w:lvl w:ilvl="0" w:tplc="8408C7EA">
      <w:start w:val="1"/>
      <w:numFmt w:val="bullet"/>
      <w:lvlText w:val=""/>
      <w:lvlJc w:val="left"/>
      <w:pPr>
        <w:tabs>
          <w:tab w:val="num" w:pos="720"/>
        </w:tabs>
        <w:ind w:left="720" w:hanging="360"/>
      </w:pPr>
      <w:rPr>
        <w:rFonts w:ascii="Wingdings" w:hAnsi="Wingdings" w:hint="default"/>
        <w:sz w:val="20"/>
      </w:rPr>
    </w:lvl>
    <w:lvl w:ilvl="1" w:tplc="EF10BBC4" w:tentative="1">
      <w:start w:val="1"/>
      <w:numFmt w:val="bullet"/>
      <w:lvlText w:val=""/>
      <w:lvlJc w:val="left"/>
      <w:pPr>
        <w:tabs>
          <w:tab w:val="num" w:pos="1440"/>
        </w:tabs>
        <w:ind w:left="1440" w:hanging="360"/>
      </w:pPr>
      <w:rPr>
        <w:rFonts w:ascii="Wingdings" w:hAnsi="Wingdings" w:hint="default"/>
        <w:sz w:val="20"/>
      </w:rPr>
    </w:lvl>
    <w:lvl w:ilvl="2" w:tplc="0054160C" w:tentative="1">
      <w:start w:val="1"/>
      <w:numFmt w:val="bullet"/>
      <w:lvlText w:val=""/>
      <w:lvlJc w:val="left"/>
      <w:pPr>
        <w:tabs>
          <w:tab w:val="num" w:pos="2160"/>
        </w:tabs>
        <w:ind w:left="2160" w:hanging="360"/>
      </w:pPr>
      <w:rPr>
        <w:rFonts w:ascii="Wingdings" w:hAnsi="Wingdings" w:hint="default"/>
        <w:sz w:val="20"/>
      </w:rPr>
    </w:lvl>
    <w:lvl w:ilvl="3" w:tplc="4FE21962" w:tentative="1">
      <w:start w:val="1"/>
      <w:numFmt w:val="bullet"/>
      <w:lvlText w:val=""/>
      <w:lvlJc w:val="left"/>
      <w:pPr>
        <w:tabs>
          <w:tab w:val="num" w:pos="2880"/>
        </w:tabs>
        <w:ind w:left="2880" w:hanging="360"/>
      </w:pPr>
      <w:rPr>
        <w:rFonts w:ascii="Wingdings" w:hAnsi="Wingdings" w:hint="default"/>
        <w:sz w:val="20"/>
      </w:rPr>
    </w:lvl>
    <w:lvl w:ilvl="4" w:tplc="15B4F8DE" w:tentative="1">
      <w:start w:val="1"/>
      <w:numFmt w:val="bullet"/>
      <w:lvlText w:val=""/>
      <w:lvlJc w:val="left"/>
      <w:pPr>
        <w:tabs>
          <w:tab w:val="num" w:pos="3600"/>
        </w:tabs>
        <w:ind w:left="3600" w:hanging="360"/>
      </w:pPr>
      <w:rPr>
        <w:rFonts w:ascii="Wingdings" w:hAnsi="Wingdings" w:hint="default"/>
        <w:sz w:val="20"/>
      </w:rPr>
    </w:lvl>
    <w:lvl w:ilvl="5" w:tplc="FA7AE208" w:tentative="1">
      <w:start w:val="1"/>
      <w:numFmt w:val="bullet"/>
      <w:lvlText w:val=""/>
      <w:lvlJc w:val="left"/>
      <w:pPr>
        <w:tabs>
          <w:tab w:val="num" w:pos="4320"/>
        </w:tabs>
        <w:ind w:left="4320" w:hanging="360"/>
      </w:pPr>
      <w:rPr>
        <w:rFonts w:ascii="Wingdings" w:hAnsi="Wingdings" w:hint="default"/>
        <w:sz w:val="20"/>
      </w:rPr>
    </w:lvl>
    <w:lvl w:ilvl="6" w:tplc="E1C035FC" w:tentative="1">
      <w:start w:val="1"/>
      <w:numFmt w:val="bullet"/>
      <w:lvlText w:val=""/>
      <w:lvlJc w:val="left"/>
      <w:pPr>
        <w:tabs>
          <w:tab w:val="num" w:pos="5040"/>
        </w:tabs>
        <w:ind w:left="5040" w:hanging="360"/>
      </w:pPr>
      <w:rPr>
        <w:rFonts w:ascii="Wingdings" w:hAnsi="Wingdings" w:hint="default"/>
        <w:sz w:val="20"/>
      </w:rPr>
    </w:lvl>
    <w:lvl w:ilvl="7" w:tplc="59906482" w:tentative="1">
      <w:start w:val="1"/>
      <w:numFmt w:val="bullet"/>
      <w:lvlText w:val=""/>
      <w:lvlJc w:val="left"/>
      <w:pPr>
        <w:tabs>
          <w:tab w:val="num" w:pos="5760"/>
        </w:tabs>
        <w:ind w:left="5760" w:hanging="360"/>
      </w:pPr>
      <w:rPr>
        <w:rFonts w:ascii="Wingdings" w:hAnsi="Wingdings" w:hint="default"/>
        <w:sz w:val="20"/>
      </w:rPr>
    </w:lvl>
    <w:lvl w:ilvl="8" w:tplc="55806A8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B41AD"/>
    <w:multiLevelType w:val="hybridMultilevel"/>
    <w:tmpl w:val="B0065FAE"/>
    <w:lvl w:ilvl="0" w:tplc="295E6C48">
      <w:start w:val="1"/>
      <w:numFmt w:val="bullet"/>
      <w:lvlText w:val=""/>
      <w:lvlJc w:val="left"/>
      <w:pPr>
        <w:tabs>
          <w:tab w:val="num" w:pos="720"/>
        </w:tabs>
        <w:ind w:left="720" w:hanging="360"/>
      </w:pPr>
      <w:rPr>
        <w:rFonts w:ascii="Wingdings" w:hAnsi="Wingdings" w:hint="default"/>
        <w:sz w:val="20"/>
      </w:rPr>
    </w:lvl>
    <w:lvl w:ilvl="1" w:tplc="7BE8D45E" w:tentative="1">
      <w:start w:val="1"/>
      <w:numFmt w:val="bullet"/>
      <w:lvlText w:val=""/>
      <w:lvlJc w:val="left"/>
      <w:pPr>
        <w:tabs>
          <w:tab w:val="num" w:pos="1440"/>
        </w:tabs>
        <w:ind w:left="1440" w:hanging="360"/>
      </w:pPr>
      <w:rPr>
        <w:rFonts w:ascii="Wingdings" w:hAnsi="Wingdings" w:hint="default"/>
        <w:sz w:val="20"/>
      </w:rPr>
    </w:lvl>
    <w:lvl w:ilvl="2" w:tplc="C9FEA746" w:tentative="1">
      <w:start w:val="1"/>
      <w:numFmt w:val="bullet"/>
      <w:lvlText w:val=""/>
      <w:lvlJc w:val="left"/>
      <w:pPr>
        <w:tabs>
          <w:tab w:val="num" w:pos="2160"/>
        </w:tabs>
        <w:ind w:left="2160" w:hanging="360"/>
      </w:pPr>
      <w:rPr>
        <w:rFonts w:ascii="Wingdings" w:hAnsi="Wingdings" w:hint="default"/>
        <w:sz w:val="20"/>
      </w:rPr>
    </w:lvl>
    <w:lvl w:ilvl="3" w:tplc="96F48E70" w:tentative="1">
      <w:start w:val="1"/>
      <w:numFmt w:val="bullet"/>
      <w:lvlText w:val=""/>
      <w:lvlJc w:val="left"/>
      <w:pPr>
        <w:tabs>
          <w:tab w:val="num" w:pos="2880"/>
        </w:tabs>
        <w:ind w:left="2880" w:hanging="360"/>
      </w:pPr>
      <w:rPr>
        <w:rFonts w:ascii="Wingdings" w:hAnsi="Wingdings" w:hint="default"/>
        <w:sz w:val="20"/>
      </w:rPr>
    </w:lvl>
    <w:lvl w:ilvl="4" w:tplc="DD0A4598" w:tentative="1">
      <w:start w:val="1"/>
      <w:numFmt w:val="bullet"/>
      <w:lvlText w:val=""/>
      <w:lvlJc w:val="left"/>
      <w:pPr>
        <w:tabs>
          <w:tab w:val="num" w:pos="3600"/>
        </w:tabs>
        <w:ind w:left="3600" w:hanging="360"/>
      </w:pPr>
      <w:rPr>
        <w:rFonts w:ascii="Wingdings" w:hAnsi="Wingdings" w:hint="default"/>
        <w:sz w:val="20"/>
      </w:rPr>
    </w:lvl>
    <w:lvl w:ilvl="5" w:tplc="5286789C" w:tentative="1">
      <w:start w:val="1"/>
      <w:numFmt w:val="bullet"/>
      <w:lvlText w:val=""/>
      <w:lvlJc w:val="left"/>
      <w:pPr>
        <w:tabs>
          <w:tab w:val="num" w:pos="4320"/>
        </w:tabs>
        <w:ind w:left="4320" w:hanging="360"/>
      </w:pPr>
      <w:rPr>
        <w:rFonts w:ascii="Wingdings" w:hAnsi="Wingdings" w:hint="default"/>
        <w:sz w:val="20"/>
      </w:rPr>
    </w:lvl>
    <w:lvl w:ilvl="6" w:tplc="75F6FD6E" w:tentative="1">
      <w:start w:val="1"/>
      <w:numFmt w:val="bullet"/>
      <w:lvlText w:val=""/>
      <w:lvlJc w:val="left"/>
      <w:pPr>
        <w:tabs>
          <w:tab w:val="num" w:pos="5040"/>
        </w:tabs>
        <w:ind w:left="5040" w:hanging="360"/>
      </w:pPr>
      <w:rPr>
        <w:rFonts w:ascii="Wingdings" w:hAnsi="Wingdings" w:hint="default"/>
        <w:sz w:val="20"/>
      </w:rPr>
    </w:lvl>
    <w:lvl w:ilvl="7" w:tplc="F998EE26" w:tentative="1">
      <w:start w:val="1"/>
      <w:numFmt w:val="bullet"/>
      <w:lvlText w:val=""/>
      <w:lvlJc w:val="left"/>
      <w:pPr>
        <w:tabs>
          <w:tab w:val="num" w:pos="5760"/>
        </w:tabs>
        <w:ind w:left="5760" w:hanging="360"/>
      </w:pPr>
      <w:rPr>
        <w:rFonts w:ascii="Wingdings" w:hAnsi="Wingdings" w:hint="default"/>
        <w:sz w:val="20"/>
      </w:rPr>
    </w:lvl>
    <w:lvl w:ilvl="8" w:tplc="C06C682A"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26913"/>
    <w:multiLevelType w:val="hybridMultilevel"/>
    <w:tmpl w:val="AF4EC7D6"/>
    <w:lvl w:ilvl="0" w:tplc="F48665E0">
      <w:start w:val="1"/>
      <w:numFmt w:val="bullet"/>
      <w:lvlText w:val=""/>
      <w:lvlJc w:val="left"/>
      <w:pPr>
        <w:tabs>
          <w:tab w:val="num" w:pos="720"/>
        </w:tabs>
        <w:ind w:left="720" w:hanging="360"/>
      </w:pPr>
      <w:rPr>
        <w:rFonts w:ascii="Wingdings" w:hAnsi="Wingdings" w:hint="default"/>
        <w:sz w:val="20"/>
      </w:rPr>
    </w:lvl>
    <w:lvl w:ilvl="1" w:tplc="C088B13A" w:tentative="1">
      <w:start w:val="1"/>
      <w:numFmt w:val="bullet"/>
      <w:lvlText w:val=""/>
      <w:lvlJc w:val="left"/>
      <w:pPr>
        <w:tabs>
          <w:tab w:val="num" w:pos="1440"/>
        </w:tabs>
        <w:ind w:left="1440" w:hanging="360"/>
      </w:pPr>
      <w:rPr>
        <w:rFonts w:ascii="Wingdings" w:hAnsi="Wingdings" w:hint="default"/>
        <w:sz w:val="20"/>
      </w:rPr>
    </w:lvl>
    <w:lvl w:ilvl="2" w:tplc="A674399E" w:tentative="1">
      <w:start w:val="1"/>
      <w:numFmt w:val="bullet"/>
      <w:lvlText w:val=""/>
      <w:lvlJc w:val="left"/>
      <w:pPr>
        <w:tabs>
          <w:tab w:val="num" w:pos="2160"/>
        </w:tabs>
        <w:ind w:left="2160" w:hanging="360"/>
      </w:pPr>
      <w:rPr>
        <w:rFonts w:ascii="Wingdings" w:hAnsi="Wingdings" w:hint="default"/>
        <w:sz w:val="20"/>
      </w:rPr>
    </w:lvl>
    <w:lvl w:ilvl="3" w:tplc="B57AA062" w:tentative="1">
      <w:start w:val="1"/>
      <w:numFmt w:val="bullet"/>
      <w:lvlText w:val=""/>
      <w:lvlJc w:val="left"/>
      <w:pPr>
        <w:tabs>
          <w:tab w:val="num" w:pos="2880"/>
        </w:tabs>
        <w:ind w:left="2880" w:hanging="360"/>
      </w:pPr>
      <w:rPr>
        <w:rFonts w:ascii="Wingdings" w:hAnsi="Wingdings" w:hint="default"/>
        <w:sz w:val="20"/>
      </w:rPr>
    </w:lvl>
    <w:lvl w:ilvl="4" w:tplc="4FBC3B56" w:tentative="1">
      <w:start w:val="1"/>
      <w:numFmt w:val="bullet"/>
      <w:lvlText w:val=""/>
      <w:lvlJc w:val="left"/>
      <w:pPr>
        <w:tabs>
          <w:tab w:val="num" w:pos="3600"/>
        </w:tabs>
        <w:ind w:left="3600" w:hanging="360"/>
      </w:pPr>
      <w:rPr>
        <w:rFonts w:ascii="Wingdings" w:hAnsi="Wingdings" w:hint="default"/>
        <w:sz w:val="20"/>
      </w:rPr>
    </w:lvl>
    <w:lvl w:ilvl="5" w:tplc="E6865A1E" w:tentative="1">
      <w:start w:val="1"/>
      <w:numFmt w:val="bullet"/>
      <w:lvlText w:val=""/>
      <w:lvlJc w:val="left"/>
      <w:pPr>
        <w:tabs>
          <w:tab w:val="num" w:pos="4320"/>
        </w:tabs>
        <w:ind w:left="4320" w:hanging="360"/>
      </w:pPr>
      <w:rPr>
        <w:rFonts w:ascii="Wingdings" w:hAnsi="Wingdings" w:hint="default"/>
        <w:sz w:val="20"/>
      </w:rPr>
    </w:lvl>
    <w:lvl w:ilvl="6" w:tplc="937A3C7A" w:tentative="1">
      <w:start w:val="1"/>
      <w:numFmt w:val="bullet"/>
      <w:lvlText w:val=""/>
      <w:lvlJc w:val="left"/>
      <w:pPr>
        <w:tabs>
          <w:tab w:val="num" w:pos="5040"/>
        </w:tabs>
        <w:ind w:left="5040" w:hanging="360"/>
      </w:pPr>
      <w:rPr>
        <w:rFonts w:ascii="Wingdings" w:hAnsi="Wingdings" w:hint="default"/>
        <w:sz w:val="20"/>
      </w:rPr>
    </w:lvl>
    <w:lvl w:ilvl="7" w:tplc="9BFA532C" w:tentative="1">
      <w:start w:val="1"/>
      <w:numFmt w:val="bullet"/>
      <w:lvlText w:val=""/>
      <w:lvlJc w:val="left"/>
      <w:pPr>
        <w:tabs>
          <w:tab w:val="num" w:pos="5760"/>
        </w:tabs>
        <w:ind w:left="5760" w:hanging="360"/>
      </w:pPr>
      <w:rPr>
        <w:rFonts w:ascii="Wingdings" w:hAnsi="Wingdings" w:hint="default"/>
        <w:sz w:val="20"/>
      </w:rPr>
    </w:lvl>
    <w:lvl w:ilvl="8" w:tplc="53D443F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E0F1F"/>
    <w:multiLevelType w:val="hybridMultilevel"/>
    <w:tmpl w:val="756AE594"/>
    <w:lvl w:ilvl="0" w:tplc="6AE8ABA0">
      <w:start w:val="1"/>
      <w:numFmt w:val="decimal"/>
      <w:lvlText w:val="%1."/>
      <w:lvlJc w:val="left"/>
      <w:pPr>
        <w:tabs>
          <w:tab w:val="num" w:pos="1980"/>
        </w:tabs>
        <w:ind w:left="19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E80D63"/>
    <w:multiLevelType w:val="hybridMultilevel"/>
    <w:tmpl w:val="64CE931E"/>
    <w:lvl w:ilvl="0" w:tplc="81CCFF46">
      <w:start w:val="1"/>
      <w:numFmt w:val="bullet"/>
      <w:lvlText w:val=""/>
      <w:lvlJc w:val="left"/>
      <w:pPr>
        <w:tabs>
          <w:tab w:val="num" w:pos="720"/>
        </w:tabs>
        <w:ind w:left="720" w:hanging="360"/>
      </w:pPr>
      <w:rPr>
        <w:rFonts w:ascii="Wingdings" w:hAnsi="Wingdings" w:hint="default"/>
        <w:sz w:val="20"/>
      </w:rPr>
    </w:lvl>
    <w:lvl w:ilvl="1" w:tplc="EF68F716" w:tentative="1">
      <w:start w:val="1"/>
      <w:numFmt w:val="bullet"/>
      <w:lvlText w:val=""/>
      <w:lvlJc w:val="left"/>
      <w:pPr>
        <w:tabs>
          <w:tab w:val="num" w:pos="1440"/>
        </w:tabs>
        <w:ind w:left="1440" w:hanging="360"/>
      </w:pPr>
      <w:rPr>
        <w:rFonts w:ascii="Wingdings" w:hAnsi="Wingdings" w:hint="default"/>
        <w:sz w:val="20"/>
      </w:rPr>
    </w:lvl>
    <w:lvl w:ilvl="2" w:tplc="9B3E1CF6" w:tentative="1">
      <w:start w:val="1"/>
      <w:numFmt w:val="bullet"/>
      <w:lvlText w:val=""/>
      <w:lvlJc w:val="left"/>
      <w:pPr>
        <w:tabs>
          <w:tab w:val="num" w:pos="2160"/>
        </w:tabs>
        <w:ind w:left="2160" w:hanging="360"/>
      </w:pPr>
      <w:rPr>
        <w:rFonts w:ascii="Wingdings" w:hAnsi="Wingdings" w:hint="default"/>
        <w:sz w:val="20"/>
      </w:rPr>
    </w:lvl>
    <w:lvl w:ilvl="3" w:tplc="5E72D458" w:tentative="1">
      <w:start w:val="1"/>
      <w:numFmt w:val="bullet"/>
      <w:lvlText w:val=""/>
      <w:lvlJc w:val="left"/>
      <w:pPr>
        <w:tabs>
          <w:tab w:val="num" w:pos="2880"/>
        </w:tabs>
        <w:ind w:left="2880" w:hanging="360"/>
      </w:pPr>
      <w:rPr>
        <w:rFonts w:ascii="Wingdings" w:hAnsi="Wingdings" w:hint="default"/>
        <w:sz w:val="20"/>
      </w:rPr>
    </w:lvl>
    <w:lvl w:ilvl="4" w:tplc="D8C8F5E4" w:tentative="1">
      <w:start w:val="1"/>
      <w:numFmt w:val="bullet"/>
      <w:lvlText w:val=""/>
      <w:lvlJc w:val="left"/>
      <w:pPr>
        <w:tabs>
          <w:tab w:val="num" w:pos="3600"/>
        </w:tabs>
        <w:ind w:left="3600" w:hanging="360"/>
      </w:pPr>
      <w:rPr>
        <w:rFonts w:ascii="Wingdings" w:hAnsi="Wingdings" w:hint="default"/>
        <w:sz w:val="20"/>
      </w:rPr>
    </w:lvl>
    <w:lvl w:ilvl="5" w:tplc="B87634A4" w:tentative="1">
      <w:start w:val="1"/>
      <w:numFmt w:val="bullet"/>
      <w:lvlText w:val=""/>
      <w:lvlJc w:val="left"/>
      <w:pPr>
        <w:tabs>
          <w:tab w:val="num" w:pos="4320"/>
        </w:tabs>
        <w:ind w:left="4320" w:hanging="360"/>
      </w:pPr>
      <w:rPr>
        <w:rFonts w:ascii="Wingdings" w:hAnsi="Wingdings" w:hint="default"/>
        <w:sz w:val="20"/>
      </w:rPr>
    </w:lvl>
    <w:lvl w:ilvl="6" w:tplc="EAD0ABE0" w:tentative="1">
      <w:start w:val="1"/>
      <w:numFmt w:val="bullet"/>
      <w:lvlText w:val=""/>
      <w:lvlJc w:val="left"/>
      <w:pPr>
        <w:tabs>
          <w:tab w:val="num" w:pos="5040"/>
        </w:tabs>
        <w:ind w:left="5040" w:hanging="360"/>
      </w:pPr>
      <w:rPr>
        <w:rFonts w:ascii="Wingdings" w:hAnsi="Wingdings" w:hint="default"/>
        <w:sz w:val="20"/>
      </w:rPr>
    </w:lvl>
    <w:lvl w:ilvl="7" w:tplc="428AFE40" w:tentative="1">
      <w:start w:val="1"/>
      <w:numFmt w:val="bullet"/>
      <w:lvlText w:val=""/>
      <w:lvlJc w:val="left"/>
      <w:pPr>
        <w:tabs>
          <w:tab w:val="num" w:pos="5760"/>
        </w:tabs>
        <w:ind w:left="5760" w:hanging="360"/>
      </w:pPr>
      <w:rPr>
        <w:rFonts w:ascii="Wingdings" w:hAnsi="Wingdings" w:hint="default"/>
        <w:sz w:val="20"/>
      </w:rPr>
    </w:lvl>
    <w:lvl w:ilvl="8" w:tplc="877AE90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133F1"/>
    <w:multiLevelType w:val="hybridMultilevel"/>
    <w:tmpl w:val="94E21196"/>
    <w:lvl w:ilvl="0" w:tplc="0E703F12">
      <w:start w:val="1"/>
      <w:numFmt w:val="upperRoman"/>
      <w:pStyle w:val="Heading5"/>
      <w:lvlText w:val="%1."/>
      <w:lvlJc w:val="left"/>
      <w:pPr>
        <w:tabs>
          <w:tab w:val="num" w:pos="720"/>
        </w:tabs>
        <w:ind w:left="720" w:hanging="720"/>
      </w:pPr>
      <w:rPr>
        <w:rFonts w:hint="default"/>
      </w:rPr>
    </w:lvl>
    <w:lvl w:ilvl="1" w:tplc="8C728FE0">
      <w:start w:val="1"/>
      <w:numFmt w:val="upperLetter"/>
      <w:lvlText w:val="%2."/>
      <w:lvlJc w:val="left"/>
      <w:pPr>
        <w:tabs>
          <w:tab w:val="num" w:pos="1080"/>
        </w:tabs>
        <w:ind w:left="1080" w:hanging="360"/>
      </w:pPr>
      <w:rPr>
        <w:rFonts w:hint="default"/>
        <w:b w:val="0"/>
        <w:i w:val="0"/>
      </w:rPr>
    </w:lvl>
    <w:lvl w:ilvl="2" w:tplc="EA8A76EA">
      <w:start w:val="1"/>
      <w:numFmt w:val="decimal"/>
      <w:lvlText w:val="%3."/>
      <w:lvlJc w:val="left"/>
      <w:pPr>
        <w:tabs>
          <w:tab w:val="num" w:pos="1980"/>
        </w:tabs>
        <w:ind w:left="1980" w:hanging="360"/>
      </w:pPr>
      <w:rPr>
        <w:rFonts w:ascii="Calibri" w:hAnsi="Calibri" w:hint="default"/>
        <w:b w:val="0"/>
        <w:i w:val="0"/>
        <w:color w:val="auto"/>
        <w:sz w:val="24"/>
      </w:rPr>
    </w:lvl>
    <w:lvl w:ilvl="3" w:tplc="04090019">
      <w:start w:val="1"/>
      <w:numFmt w:val="lowerLetter"/>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FC6A0808">
      <w:start w:val="1"/>
      <w:numFmt w:val="lowerLetter"/>
      <w:lvlText w:val="%6)"/>
      <w:lvlJc w:val="left"/>
      <w:pPr>
        <w:tabs>
          <w:tab w:val="num" w:pos="4500"/>
        </w:tabs>
        <w:ind w:left="4500" w:hanging="72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FA02F8F"/>
    <w:multiLevelType w:val="hybridMultilevel"/>
    <w:tmpl w:val="9DAC77B2"/>
    <w:lvl w:ilvl="0" w:tplc="6AE8ABA0">
      <w:start w:val="1"/>
      <w:numFmt w:val="decimal"/>
      <w:lvlText w:val="%1."/>
      <w:lvlJc w:val="left"/>
      <w:pPr>
        <w:tabs>
          <w:tab w:val="num" w:pos="1980"/>
        </w:tabs>
        <w:ind w:left="19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FD6A1F"/>
    <w:multiLevelType w:val="hybridMultilevel"/>
    <w:tmpl w:val="D9D67E5C"/>
    <w:lvl w:ilvl="0" w:tplc="8C728FE0">
      <w:start w:val="1"/>
      <w:numFmt w:val="upp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3"/>
  </w:num>
  <w:num w:numId="3">
    <w:abstractNumId w:val="6"/>
  </w:num>
  <w:num w:numId="4">
    <w:abstractNumId w:val="13"/>
    <w:lvlOverride w:ilvl="0">
      <w:startOverride w:val="1"/>
    </w:lvlOverride>
    <w:lvlOverride w:ilvl="1">
      <w:startOverride w:val="1"/>
    </w:lvlOverride>
    <w:lvlOverride w:ilvl="2">
      <w:startOverride w:val="1"/>
    </w:lvlOverride>
    <w:lvlOverride w:ilvl="3">
      <w:startOverride w:val="1"/>
    </w:lvlOverride>
  </w:num>
  <w:num w:numId="5">
    <w:abstractNumId w:val="2"/>
  </w:num>
  <w:num w:numId="6">
    <w:abstractNumId w:val="11"/>
  </w:num>
  <w:num w:numId="7">
    <w:abstractNumId w:val="14"/>
  </w:num>
  <w:num w:numId="8">
    <w:abstractNumId w:val="13"/>
  </w:num>
  <w:num w:numId="9">
    <w:abstractNumId w:val="1"/>
  </w:num>
  <w:num w:numId="10">
    <w:abstractNumId w:val="15"/>
  </w:num>
  <w:num w:numId="11">
    <w:abstractNumId w:val="0"/>
  </w:num>
  <w:num w:numId="12">
    <w:abstractNumId w:val="12"/>
  </w:num>
  <w:num w:numId="13">
    <w:abstractNumId w:val="8"/>
  </w:num>
  <w:num w:numId="14">
    <w:abstractNumId w:val="5"/>
  </w:num>
  <w:num w:numId="15">
    <w:abstractNumId w:val="7"/>
  </w:num>
  <w:num w:numId="16">
    <w:abstractNumId w:val="4"/>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CD"/>
    <w:rsid w:val="00027653"/>
    <w:rsid w:val="00032956"/>
    <w:rsid w:val="00033C13"/>
    <w:rsid w:val="00035C24"/>
    <w:rsid w:val="00043118"/>
    <w:rsid w:val="00051122"/>
    <w:rsid w:val="000560E7"/>
    <w:rsid w:val="0006562F"/>
    <w:rsid w:val="00093D7C"/>
    <w:rsid w:val="00095F7C"/>
    <w:rsid w:val="000969E0"/>
    <w:rsid w:val="000A08F7"/>
    <w:rsid w:val="000A23FF"/>
    <w:rsid w:val="000A7632"/>
    <w:rsid w:val="000B0600"/>
    <w:rsid w:val="000B52F3"/>
    <w:rsid w:val="000D6970"/>
    <w:rsid w:val="000E6149"/>
    <w:rsid w:val="001571FF"/>
    <w:rsid w:val="001610A8"/>
    <w:rsid w:val="00170BBC"/>
    <w:rsid w:val="0017114D"/>
    <w:rsid w:val="001721C9"/>
    <w:rsid w:val="001C293C"/>
    <w:rsid w:val="001E047E"/>
    <w:rsid w:val="001E06A0"/>
    <w:rsid w:val="00203318"/>
    <w:rsid w:val="002129B3"/>
    <w:rsid w:val="002160E4"/>
    <w:rsid w:val="00216E6A"/>
    <w:rsid w:val="002201C2"/>
    <w:rsid w:val="0022363A"/>
    <w:rsid w:val="00224D05"/>
    <w:rsid w:val="00237674"/>
    <w:rsid w:val="00254C67"/>
    <w:rsid w:val="002641B6"/>
    <w:rsid w:val="002A031D"/>
    <w:rsid w:val="002A6019"/>
    <w:rsid w:val="002B3987"/>
    <w:rsid w:val="002B6F7C"/>
    <w:rsid w:val="002D4188"/>
    <w:rsid w:val="002F188F"/>
    <w:rsid w:val="0030785F"/>
    <w:rsid w:val="00317264"/>
    <w:rsid w:val="00326B20"/>
    <w:rsid w:val="00330034"/>
    <w:rsid w:val="0033127A"/>
    <w:rsid w:val="00335BCD"/>
    <w:rsid w:val="00341BEF"/>
    <w:rsid w:val="003539D1"/>
    <w:rsid w:val="00354752"/>
    <w:rsid w:val="00384D02"/>
    <w:rsid w:val="00387A88"/>
    <w:rsid w:val="00387D29"/>
    <w:rsid w:val="003A0E97"/>
    <w:rsid w:val="00404FDF"/>
    <w:rsid w:val="00410A16"/>
    <w:rsid w:val="00415BD8"/>
    <w:rsid w:val="0041620E"/>
    <w:rsid w:val="004912D7"/>
    <w:rsid w:val="004B6190"/>
    <w:rsid w:val="004C2735"/>
    <w:rsid w:val="004C4AA2"/>
    <w:rsid w:val="004C5980"/>
    <w:rsid w:val="004C6AEA"/>
    <w:rsid w:val="004F1F49"/>
    <w:rsid w:val="004F2AF5"/>
    <w:rsid w:val="004F3F7C"/>
    <w:rsid w:val="005041AA"/>
    <w:rsid w:val="00521355"/>
    <w:rsid w:val="0055597D"/>
    <w:rsid w:val="00567035"/>
    <w:rsid w:val="005732E3"/>
    <w:rsid w:val="00580FB8"/>
    <w:rsid w:val="005860D0"/>
    <w:rsid w:val="00586372"/>
    <w:rsid w:val="005F2592"/>
    <w:rsid w:val="00623208"/>
    <w:rsid w:val="00623493"/>
    <w:rsid w:val="0063357D"/>
    <w:rsid w:val="00633AB2"/>
    <w:rsid w:val="00667CA9"/>
    <w:rsid w:val="00667FA2"/>
    <w:rsid w:val="00670E9B"/>
    <w:rsid w:val="006907A5"/>
    <w:rsid w:val="0069470F"/>
    <w:rsid w:val="00695516"/>
    <w:rsid w:val="006A35D5"/>
    <w:rsid w:val="006D558B"/>
    <w:rsid w:val="006D67DD"/>
    <w:rsid w:val="006E55EC"/>
    <w:rsid w:val="006E5786"/>
    <w:rsid w:val="00700235"/>
    <w:rsid w:val="00700463"/>
    <w:rsid w:val="00701E50"/>
    <w:rsid w:val="0070332C"/>
    <w:rsid w:val="00716CFB"/>
    <w:rsid w:val="007428CB"/>
    <w:rsid w:val="00762140"/>
    <w:rsid w:val="00774FD9"/>
    <w:rsid w:val="00780EC1"/>
    <w:rsid w:val="007811E0"/>
    <w:rsid w:val="00796FC7"/>
    <w:rsid w:val="007B45D3"/>
    <w:rsid w:val="007C6FBC"/>
    <w:rsid w:val="007E5007"/>
    <w:rsid w:val="007F00A6"/>
    <w:rsid w:val="007F412A"/>
    <w:rsid w:val="007F49B3"/>
    <w:rsid w:val="00804CE5"/>
    <w:rsid w:val="0081357E"/>
    <w:rsid w:val="0083525E"/>
    <w:rsid w:val="00835F8F"/>
    <w:rsid w:val="00841A85"/>
    <w:rsid w:val="00845A1C"/>
    <w:rsid w:val="00864670"/>
    <w:rsid w:val="00867658"/>
    <w:rsid w:val="00886A43"/>
    <w:rsid w:val="008873A0"/>
    <w:rsid w:val="008C7876"/>
    <w:rsid w:val="008E4F5E"/>
    <w:rsid w:val="008F44B3"/>
    <w:rsid w:val="008F5155"/>
    <w:rsid w:val="008F5A7F"/>
    <w:rsid w:val="008F75CD"/>
    <w:rsid w:val="00902200"/>
    <w:rsid w:val="0091471D"/>
    <w:rsid w:val="00933866"/>
    <w:rsid w:val="00945B0E"/>
    <w:rsid w:val="009517B6"/>
    <w:rsid w:val="00960735"/>
    <w:rsid w:val="00960C59"/>
    <w:rsid w:val="009712F1"/>
    <w:rsid w:val="00993D7E"/>
    <w:rsid w:val="009A08AB"/>
    <w:rsid w:val="009C2D8F"/>
    <w:rsid w:val="009C42AB"/>
    <w:rsid w:val="009C79CB"/>
    <w:rsid w:val="009D63DF"/>
    <w:rsid w:val="009E06B8"/>
    <w:rsid w:val="009F5392"/>
    <w:rsid w:val="00A00E9E"/>
    <w:rsid w:val="00A04673"/>
    <w:rsid w:val="00A40AD0"/>
    <w:rsid w:val="00A43E21"/>
    <w:rsid w:val="00A86B49"/>
    <w:rsid w:val="00A97EC1"/>
    <w:rsid w:val="00AB5E3B"/>
    <w:rsid w:val="00B0307E"/>
    <w:rsid w:val="00B44959"/>
    <w:rsid w:val="00B9614C"/>
    <w:rsid w:val="00BA436C"/>
    <w:rsid w:val="00BC62B6"/>
    <w:rsid w:val="00BF15F5"/>
    <w:rsid w:val="00C00B63"/>
    <w:rsid w:val="00C04617"/>
    <w:rsid w:val="00C519B8"/>
    <w:rsid w:val="00CA3E7A"/>
    <w:rsid w:val="00CA71F3"/>
    <w:rsid w:val="00CD0717"/>
    <w:rsid w:val="00CD4828"/>
    <w:rsid w:val="00D21D16"/>
    <w:rsid w:val="00D47225"/>
    <w:rsid w:val="00D472D4"/>
    <w:rsid w:val="00D71DC5"/>
    <w:rsid w:val="00D777B8"/>
    <w:rsid w:val="00D84D33"/>
    <w:rsid w:val="00D96BBF"/>
    <w:rsid w:val="00DA3F26"/>
    <w:rsid w:val="00DB31AA"/>
    <w:rsid w:val="00DC6BB3"/>
    <w:rsid w:val="00DC6FE3"/>
    <w:rsid w:val="00DD7783"/>
    <w:rsid w:val="00E0649A"/>
    <w:rsid w:val="00E12068"/>
    <w:rsid w:val="00E3186F"/>
    <w:rsid w:val="00E34C7A"/>
    <w:rsid w:val="00E5151F"/>
    <w:rsid w:val="00E52257"/>
    <w:rsid w:val="00E56D3E"/>
    <w:rsid w:val="00E73A89"/>
    <w:rsid w:val="00ED0927"/>
    <w:rsid w:val="00ED2DF8"/>
    <w:rsid w:val="00F013A2"/>
    <w:rsid w:val="00F13E46"/>
    <w:rsid w:val="00F14BB0"/>
    <w:rsid w:val="00F23458"/>
    <w:rsid w:val="00F24B11"/>
    <w:rsid w:val="00F44BCB"/>
    <w:rsid w:val="00F524F9"/>
    <w:rsid w:val="00F54B97"/>
    <w:rsid w:val="00F7308E"/>
    <w:rsid w:val="00F81F8D"/>
    <w:rsid w:val="00FA269C"/>
    <w:rsid w:val="00FA68EB"/>
    <w:rsid w:val="00FB5EF5"/>
    <w:rsid w:val="00FC4DFC"/>
    <w:rsid w:val="00FC6DF5"/>
    <w:rsid w:val="00FD22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076924-B91A-4F2A-AD7C-3CAFECFC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i/>
      <w:iCs/>
      <w:u w:val="single"/>
    </w:rPr>
  </w:style>
  <w:style w:type="paragraph" w:styleId="Heading5">
    <w:name w:val="heading 5"/>
    <w:basedOn w:val="Normal"/>
    <w:next w:val="Normal"/>
    <w:qFormat/>
    <w:pPr>
      <w:keepNext/>
      <w:numPr>
        <w:numId w:val="2"/>
      </w:numPr>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tabs>
        <w:tab w:val="left" w:pos="3069"/>
      </w:tabs>
      <w:jc w:val="center"/>
      <w:outlineLvl w:val="6"/>
    </w:pPr>
    <w:rPr>
      <w:b/>
      <w:bCs/>
      <w:i/>
      <w:iCs/>
    </w:rPr>
  </w:style>
  <w:style w:type="paragraph" w:styleId="Heading8">
    <w:name w:val="heading 8"/>
    <w:basedOn w:val="Normal"/>
    <w:next w:val="Normal"/>
    <w:qFormat/>
    <w:pPr>
      <w:keepNext/>
      <w:outlineLvl w:val="7"/>
    </w:pPr>
    <w:rPr>
      <w:rFonts w:ascii="TimesNewRoman,Bold" w:hAnsi="TimesNewRoman,Bold"/>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620"/>
    </w:pPr>
  </w:style>
  <w:style w:type="paragraph" w:styleId="BodyTextIndent2">
    <w:name w:val="Body Text Indent 2"/>
    <w:basedOn w:val="Normal"/>
    <w:semiHidden/>
    <w:pPr>
      <w:ind w:left="720"/>
    </w:pPr>
  </w:style>
  <w:style w:type="paragraph" w:styleId="BodyTextIndent3">
    <w:name w:val="Body Text Indent 3"/>
    <w:basedOn w:val="Normal"/>
    <w:semiHidden/>
    <w:pPr>
      <w:ind w:left="2160"/>
    </w:pPr>
  </w:style>
  <w:style w:type="paragraph" w:customStyle="1" w:styleId="block1">
    <w:name w:val="block1"/>
    <w:basedOn w:val="Normal"/>
    <w:pPr>
      <w:spacing w:before="100" w:beforeAutospacing="1" w:after="100" w:afterAutospacing="1"/>
    </w:pPr>
    <w:rPr>
      <w:rFonts w:ascii="Arial Unicode MS" w:eastAsia="Arial Unicode MS" w:hAnsi="Arial Unicode MS" w:cs="Arial Unicode MS"/>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pPr>
      <w:jc w:val="center"/>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customStyle="1" w:styleId="blueten1">
    <w:name w:val="blueten1"/>
    <w:rPr>
      <w:rFonts w:ascii="Verdana" w:hAnsi="Verdana" w:hint="default"/>
      <w:color w:val="003399"/>
      <w:sz w:val="19"/>
      <w:szCs w:val="19"/>
    </w:rPr>
  </w:style>
  <w:style w:type="character" w:customStyle="1" w:styleId="blueboldten1">
    <w:name w:val="blueboldten1"/>
    <w:rPr>
      <w:rFonts w:ascii="Verdana" w:hAnsi="Verdana" w:hint="default"/>
      <w:b/>
      <w:bCs/>
      <w:color w:val="003399"/>
      <w:sz w:val="19"/>
      <w:szCs w:val="19"/>
    </w:rPr>
  </w:style>
  <w:style w:type="paragraph" w:styleId="BodyText2">
    <w:name w:val="Body Text 2"/>
    <w:basedOn w:val="Normal"/>
    <w:semiHidden/>
    <w:pPr>
      <w:spacing w:before="100" w:beforeAutospacing="1" w:after="100" w:afterAutospacing="1"/>
    </w:pPr>
    <w:rPr>
      <w:color w:val="003399"/>
      <w:szCs w:val="19"/>
    </w:rPr>
  </w:style>
  <w:style w:type="paragraph" w:styleId="BalloonText">
    <w:name w:val="Balloon Text"/>
    <w:basedOn w:val="Normal"/>
    <w:link w:val="BalloonTextChar"/>
    <w:uiPriority w:val="99"/>
    <w:semiHidden/>
    <w:unhideWhenUsed/>
    <w:rsid w:val="00335BCD"/>
    <w:rPr>
      <w:rFonts w:ascii="Tahoma" w:hAnsi="Tahoma" w:cs="Tahoma"/>
      <w:sz w:val="16"/>
      <w:szCs w:val="16"/>
    </w:rPr>
  </w:style>
  <w:style w:type="character" w:customStyle="1" w:styleId="BalloonTextChar">
    <w:name w:val="Balloon Text Char"/>
    <w:link w:val="BalloonText"/>
    <w:uiPriority w:val="99"/>
    <w:semiHidden/>
    <w:rsid w:val="00335BCD"/>
    <w:rPr>
      <w:rFonts w:ascii="Tahoma" w:hAnsi="Tahoma" w:cs="Tahoma"/>
      <w:sz w:val="16"/>
      <w:szCs w:val="16"/>
    </w:rPr>
  </w:style>
  <w:style w:type="paragraph" w:styleId="NoSpacing">
    <w:name w:val="No Spacing"/>
    <w:uiPriority w:val="1"/>
    <w:qFormat/>
    <w:rsid w:val="002F188F"/>
    <w:rPr>
      <w:sz w:val="24"/>
      <w:szCs w:val="24"/>
      <w:lang w:val="en-US" w:eastAsia="en-US"/>
    </w:rPr>
  </w:style>
  <w:style w:type="paragraph" w:styleId="Header">
    <w:name w:val="header"/>
    <w:basedOn w:val="Normal"/>
    <w:link w:val="HeaderChar"/>
    <w:uiPriority w:val="99"/>
    <w:unhideWhenUsed/>
    <w:rsid w:val="007B45D3"/>
    <w:pPr>
      <w:tabs>
        <w:tab w:val="center" w:pos="4680"/>
        <w:tab w:val="right" w:pos="9360"/>
      </w:tabs>
    </w:pPr>
  </w:style>
  <w:style w:type="character" w:customStyle="1" w:styleId="HeaderChar">
    <w:name w:val="Header Char"/>
    <w:link w:val="Header"/>
    <w:uiPriority w:val="99"/>
    <w:rsid w:val="007B45D3"/>
    <w:rPr>
      <w:sz w:val="24"/>
      <w:szCs w:val="24"/>
    </w:rPr>
  </w:style>
  <w:style w:type="paragraph" w:styleId="TOC1">
    <w:name w:val="toc 1"/>
    <w:basedOn w:val="Normal"/>
    <w:next w:val="Normal"/>
    <w:autoRedefine/>
    <w:uiPriority w:val="39"/>
    <w:unhideWhenUsed/>
    <w:rsid w:val="001C293C"/>
  </w:style>
  <w:style w:type="paragraph" w:styleId="TOC2">
    <w:name w:val="toc 2"/>
    <w:basedOn w:val="Normal"/>
    <w:next w:val="Normal"/>
    <w:autoRedefine/>
    <w:uiPriority w:val="39"/>
    <w:unhideWhenUsed/>
    <w:rsid w:val="001C293C"/>
    <w:pPr>
      <w:ind w:left="240"/>
    </w:pPr>
  </w:style>
  <w:style w:type="paragraph" w:styleId="TOC3">
    <w:name w:val="toc 3"/>
    <w:basedOn w:val="Normal"/>
    <w:next w:val="Normal"/>
    <w:autoRedefine/>
    <w:uiPriority w:val="39"/>
    <w:unhideWhenUsed/>
    <w:rsid w:val="001C293C"/>
    <w:pPr>
      <w:ind w:left="480"/>
    </w:pPr>
  </w:style>
  <w:style w:type="character" w:styleId="Hyperlink">
    <w:name w:val="Hyperlink"/>
    <w:uiPriority w:val="99"/>
    <w:unhideWhenUsed/>
    <w:rsid w:val="001C293C"/>
    <w:rPr>
      <w:color w:val="0000FF"/>
      <w:u w:val="single"/>
    </w:rPr>
  </w:style>
  <w:style w:type="paragraph" w:styleId="Title">
    <w:name w:val="Title"/>
    <w:basedOn w:val="Normal"/>
    <w:next w:val="Normal"/>
    <w:link w:val="TitleChar"/>
    <w:uiPriority w:val="10"/>
    <w:qFormat/>
    <w:rsid w:val="005041AA"/>
    <w:pPr>
      <w:spacing w:before="240" w:after="60"/>
      <w:outlineLvl w:val="0"/>
    </w:pPr>
    <w:rPr>
      <w:rFonts w:ascii="Calibri" w:hAnsi="Calibri"/>
      <w:b/>
      <w:bCs/>
      <w:kern w:val="28"/>
      <w:sz w:val="32"/>
      <w:szCs w:val="32"/>
    </w:rPr>
  </w:style>
  <w:style w:type="character" w:customStyle="1" w:styleId="TitleChar">
    <w:name w:val="Title Char"/>
    <w:link w:val="Title"/>
    <w:uiPriority w:val="10"/>
    <w:rsid w:val="005041AA"/>
    <w:rPr>
      <w:rFonts w:ascii="Calibri" w:eastAsia="Times New Roman" w:hAnsi="Calibri" w:cs="Times New Roman"/>
      <w:b/>
      <w:bCs/>
      <w:kern w:val="28"/>
      <w:sz w:val="32"/>
      <w:szCs w:val="32"/>
    </w:rPr>
  </w:style>
  <w:style w:type="character" w:styleId="CommentReference">
    <w:name w:val="annotation reference"/>
    <w:uiPriority w:val="99"/>
    <w:semiHidden/>
    <w:unhideWhenUsed/>
    <w:rsid w:val="005041AA"/>
    <w:rPr>
      <w:sz w:val="16"/>
      <w:szCs w:val="16"/>
    </w:rPr>
  </w:style>
  <w:style w:type="paragraph" w:styleId="CommentText">
    <w:name w:val="annotation text"/>
    <w:basedOn w:val="Normal"/>
    <w:link w:val="CommentTextChar"/>
    <w:uiPriority w:val="99"/>
    <w:semiHidden/>
    <w:unhideWhenUsed/>
    <w:rsid w:val="005041AA"/>
    <w:pPr>
      <w:spacing w:after="200"/>
    </w:pPr>
    <w:rPr>
      <w:rFonts w:ascii="Calibri" w:eastAsia="Calibri" w:hAnsi="Calibri"/>
      <w:sz w:val="20"/>
      <w:szCs w:val="20"/>
    </w:rPr>
  </w:style>
  <w:style w:type="character" w:customStyle="1" w:styleId="CommentTextChar">
    <w:name w:val="Comment Text Char"/>
    <w:link w:val="CommentText"/>
    <w:uiPriority w:val="99"/>
    <w:semiHidden/>
    <w:rsid w:val="005041A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5041AA"/>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5041AA"/>
    <w:rPr>
      <w:rFonts w:ascii="Calibri" w:eastAsia="Calibri" w:hAnsi="Calibri"/>
      <w:b/>
      <w:bCs/>
    </w:rPr>
  </w:style>
  <w:style w:type="paragraph" w:customStyle="1" w:styleId="Default">
    <w:name w:val="Default"/>
    <w:rsid w:val="00203318"/>
    <w:pPr>
      <w:autoSpaceDE w:val="0"/>
      <w:autoSpaceDN w:val="0"/>
      <w:adjustRightInd w:val="0"/>
    </w:pPr>
    <w:rPr>
      <w:rFonts w:ascii="Arial Black" w:hAnsi="Arial Black" w:cs="Arial Black"/>
      <w:color w:val="000000"/>
      <w:sz w:val="24"/>
      <w:szCs w:val="24"/>
      <w:lang w:val="en-US" w:eastAsia="en-US"/>
    </w:rPr>
  </w:style>
  <w:style w:type="character" w:styleId="Emphasis">
    <w:name w:val="Emphasis"/>
    <w:uiPriority w:val="20"/>
    <w:qFormat/>
    <w:rsid w:val="00203318"/>
    <w:rPr>
      <w:i/>
      <w:iCs/>
    </w:rPr>
  </w:style>
  <w:style w:type="paragraph" w:styleId="Revision">
    <w:name w:val="Revision"/>
    <w:hidden/>
    <w:uiPriority w:val="99"/>
    <w:semiHidden/>
    <w:rsid w:val="00410A16"/>
    <w:rPr>
      <w:sz w:val="24"/>
      <w:szCs w:val="24"/>
      <w:lang w:val="en-US" w:eastAsia="en-US"/>
    </w:rPr>
  </w:style>
  <w:style w:type="table" w:styleId="TableGrid">
    <w:name w:val="Table Grid"/>
    <w:basedOn w:val="TableNormal"/>
    <w:uiPriority w:val="59"/>
    <w:rsid w:val="00157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519B8"/>
    <w:rPr>
      <w:sz w:val="24"/>
      <w:szCs w:val="24"/>
      <w:lang w:val="en-US" w:eastAsia="en-US"/>
    </w:rPr>
  </w:style>
  <w:style w:type="paragraph" w:customStyle="1" w:styleId="BasicParagraph">
    <w:name w:val="[Basic Paragraph]"/>
    <w:basedOn w:val="Normal"/>
    <w:uiPriority w:val="99"/>
    <w:rsid w:val="00035C24"/>
    <w:pPr>
      <w:suppressAutoHyphens/>
      <w:autoSpaceDE w:val="0"/>
      <w:autoSpaceDN w:val="0"/>
      <w:adjustRightInd w:val="0"/>
      <w:spacing w:after="180" w:line="288" w:lineRule="auto"/>
      <w:textAlignment w:val="center"/>
    </w:pPr>
    <w:rPr>
      <w:rFonts w:ascii="Myriad Pro" w:hAnsi="Myriad Pro"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txsafetyatwork.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D9871-08E8-45BE-BABD-133824E1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7DFF20.dotm</Template>
  <TotalTime>1742</TotalTime>
  <Pages>17</Pages>
  <Words>5243</Words>
  <Characters>28658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Muestra de programa escrito para plan de acción de emergencia</vt:lpstr>
    </vt:vector>
  </TitlesOfParts>
  <Company>planes de acción de emergencia; OSHCON; Programa de consulta de seguridad y salud en el trabajo; ejemplos de programas escritos</Company>
  <LinksUpToDate>false</LinksUpToDate>
  <CharactersWithSpaces>33834</CharactersWithSpaces>
  <SharedDoc>false</SharedDoc>
  <HLinks>
    <vt:vector size="6" baseType="variant">
      <vt:variant>
        <vt:i4>3407915</vt:i4>
      </vt:variant>
      <vt:variant>
        <vt:i4>0</vt:i4>
      </vt:variant>
      <vt:variant>
        <vt:i4>0</vt:i4>
      </vt:variant>
      <vt:variant>
        <vt:i4>5</vt:i4>
      </vt:variant>
      <vt:variant>
        <vt:lpwstr>http://www.txsafetyatwork.com/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Muestra de programa escrito para plan de acción de emergencia</dc:title>
  <dc:subject>plan de acción de emergencia</dc:subject>
  <dc:creator>División de Compensación de Trabajadores de Texas</dc:creator>
  <cp:keywords>plan de acción de emergencia, OSHCON, Programa para Consultas de Salud y Seguridad Ocupacional, Muestra de programa escrito</cp:keywords>
  <dc:description/>
  <cp:lastModifiedBy>Susan Criner</cp:lastModifiedBy>
  <cp:revision>34</cp:revision>
  <cp:lastPrinted>2003-12-10T20:54:00Z</cp:lastPrinted>
  <dcterms:created xsi:type="dcterms:W3CDTF">2017-12-14T20:05:00Z</dcterms:created>
  <dcterms:modified xsi:type="dcterms:W3CDTF">2018-01-05T15:16:00Z</dcterms:modified>
</cp:coreProperties>
</file>